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 xml:space="preserve">臺北市立大學附小 109學年度第一學期 </w:t>
      </w:r>
      <w:r>
        <w:rPr>
          <w:rFonts w:ascii="BiauKai" w:eastAsia="BiauKai" w:hAnsi="BiauKai" w:cs="BiauKai"/>
          <w:color w:val="000000"/>
          <w:sz w:val="40"/>
          <w:szCs w:val="40"/>
          <w:u w:val="single"/>
        </w:rPr>
        <w:t xml:space="preserve"> 三 </w:t>
      </w:r>
      <w:r>
        <w:rPr>
          <w:rFonts w:ascii="BiauKai" w:eastAsia="BiauKai" w:hAnsi="BiauKai" w:cs="BiauKai"/>
          <w:color w:val="000000"/>
          <w:sz w:val="40"/>
          <w:szCs w:val="40"/>
        </w:rPr>
        <w:t xml:space="preserve"> 年級課程進度總表</w:t>
      </w:r>
      <w:r>
        <w:rPr>
          <w:rFonts w:ascii="BiauKai" w:eastAsia="BiauKai" w:hAnsi="BiauKai" w:cs="BiauKai"/>
          <w:color w:val="A6A6A6"/>
          <w:sz w:val="18"/>
          <w:szCs w:val="18"/>
        </w:rPr>
        <w:t>1090703版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1574153530"/>
        </w:sdtPr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*為必選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-428660342"/>
        </w:sdtPr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-389035796"/>
        </w:sdtPr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565905224"/>
        </w:sdtPr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237447620"/>
        </w:sdtPr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681962322"/>
        </w:sdtPr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：每學年應實施四小時以上之性別平等教育課程及活動（北市教職字第09436219300號）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6"/>
          <w:id w:val="1538475978"/>
        </w:sdtPr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1618490795"/>
        </w:sdtPr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574010076"/>
        </w:sdtPr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海洋教育-保護海洋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7030A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p w:rsidR="00CC6744" w:rsidRDefault="006B646D">
      <w:pPr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</w:rPr>
        <w:t>◆</w:t>
      </w:r>
      <w:r>
        <w:rPr>
          <w:rFonts w:ascii="Wingdings 2" w:eastAsia="Wingdings 2" w:hAnsi="Wingdings 2" w:cs="Wingdings 2"/>
          <w:b/>
          <w:color w:val="A64D79"/>
        </w:rPr>
        <w:t>運算思維</w:t>
      </w:r>
      <w:r>
        <w:rPr>
          <w:rFonts w:ascii="Wingdings 2" w:eastAsia="Wingdings 2" w:hAnsi="Wingdings 2" w:cs="Wingdings 2"/>
          <w:b/>
        </w:rPr>
        <w:t>：一下、二上、二下</w:t>
      </w:r>
      <w:sdt>
        <w:sdtPr>
          <w:tag w:val="goog_rdk_9"/>
          <w:id w:val="-27415154"/>
        </w:sdtPr>
        <w:sdtContent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每學期生活1節,數學3節。</w:t>
          </w:r>
        </w:sdtContent>
      </w:sdt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083"/>
        <w:gridCol w:w="425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</w:tblGrid>
      <w:tr w:rsidR="00CC6744">
        <w:tc>
          <w:tcPr>
            <w:tcW w:w="1144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83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5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79343323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399" w:type="dxa"/>
            <w:gridSpan w:val="3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400" w:type="dxa"/>
            <w:gridSpan w:val="3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(世界大不同彈2)</w:t>
            </w:r>
          </w:p>
        </w:tc>
      </w:tr>
      <w:tr w:rsidR="00CC6744">
        <w:tc>
          <w:tcPr>
            <w:tcW w:w="1144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(1)+彈2</w:t>
            </w: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99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CC6744">
        <w:trPr>
          <w:trHeight w:val="633"/>
        </w:trPr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3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5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6B646D" w:rsidTr="006B646D">
        <w:trPr>
          <w:trHeight w:val="699"/>
        </w:trPr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8/30-9/5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11048091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8/31(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開學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18155999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8/31(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)開學日、上課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12360475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8/31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二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-六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年級領書</w:t>
                </w:r>
                <w:proofErr w:type="gramEnd"/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"/>
                <w:id w:val="-13783170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8/31小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特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課、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晚輔開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班、交通車開始接送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-1230746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8/31-9/7安心就學補助申請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11947210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9/1新生入學歡迎活動、新生家長座談會、祖孫牽手來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上學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7"/>
                <w:id w:val="6707681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9/1-12推薦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快樂學營學員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-四年級)、學長(五、六年級)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-13195769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9/3(四)開學典禮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9"/>
                <w:id w:val="15257412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9/3才藝班開始上課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0"/>
                <w:id w:val="108588923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9/4(五)新生數位學生證E卡開始製作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1"/>
                <w:id w:val="15022374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9/5(六)學校日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2"/>
                <w:id w:val="2994369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9月教師節敬師活動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3"/>
                <w:id w:val="-166006573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友善校園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週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宣導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4"/>
                <w:id w:val="-6115905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校隊練習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5"/>
                <w:id w:val="-13240460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課後社團</w:t>
                </w:r>
              </w:sdtContent>
            </w:sdt>
            <w:sdt>
              <w:sdtPr>
                <w:tag w:val="goog_rdk_26"/>
                <w:id w:val="6386881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4"/>
                    <w:szCs w:val="14"/>
                  </w:rPr>
                  <w:t>、</w:t>
                </w:r>
              </w:sdtContent>
            </w:sdt>
            <w:sdt>
              <w:sdtPr>
                <w:tag w:val="goog_rdk_27"/>
                <w:id w:val="18655450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照顧班開課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8"/>
                <w:id w:val="-75431936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餐後潔牙</w:t>
                </w:r>
                <w:proofErr w:type="gramEnd"/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29"/>
                <w:id w:val="9622330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開學清潔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週</w:t>
                </w:r>
                <w:proofErr w:type="gramEnd"/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第2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9/6-12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0"/>
                <w:id w:val="6258937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9/6圖書館發巡迴書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1"/>
                <w:id w:val="10538141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科展籌備會議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第3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9/13-19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2"/>
                <w:id w:val="6650637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9/9(三)晨光一、六年級大手牽小手-逛校園(暫定)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3"/>
                <w:id w:val="37057467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9/10(四)班聯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會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4"/>
                <w:id w:val="7019856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9/14攜手激勵班上課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5"/>
                <w:id w:val="-20296319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9/14-18提報個案認輔名單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第4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9/20-26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6"/>
                <w:id w:val="5873590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9/25(五)家長大會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37"/>
                <w:id w:val="-85612114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9/26(六)補課中秋假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8"/>
                <w:id w:val="3084483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環保小義工組訓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39"/>
                <w:id w:val="-19329597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複合式防災演練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0"/>
                <w:id w:val="-4330633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五年級消防體驗日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1"/>
                <w:id w:val="-194143272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友善校園才藝賽收件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第5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9/27-10/3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10/1</w:t>
            </w: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  <w:color w:val="FF0000"/>
                <w:sz w:val="20"/>
                <w:szCs w:val="20"/>
              </w:rPr>
              <w:t>四</w:t>
            </w: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)</w:t>
            </w:r>
            <w:r>
              <w:rPr>
                <w:rFonts w:ascii="Gungsuh" w:eastAsia="Gungsuh" w:hAnsi="Gungsuh" w:cs="Gungsuh"/>
                <w:color w:val="FF0000"/>
                <w:sz w:val="22"/>
                <w:szCs w:val="22"/>
              </w:rPr>
              <w:t>中秋放假</w:t>
            </w:r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10/2</w:t>
            </w: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(五)</w:t>
            </w:r>
            <w:r>
              <w:rPr>
                <w:rFonts w:ascii="Gungsuh" w:eastAsia="Gungsuh" w:hAnsi="Gungsuh" w:cs="Gungsuh"/>
                <w:color w:val="FF0000"/>
                <w:sz w:val="22"/>
                <w:szCs w:val="22"/>
              </w:rPr>
              <w:t>彈性假</w:t>
            </w:r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2"/>
                <w:id w:val="140248326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五年級消防體驗日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第6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10/4-10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10/9</w:t>
            </w: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(五)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國慶</w:t>
            </w:r>
            <w:r>
              <w:rPr>
                <w:rFonts w:ascii="PMingLiu" w:eastAsia="PMingLiu" w:hAnsi="PMingLiu" w:cs="PMingLiu"/>
                <w:color w:val="FF0000"/>
                <w:sz w:val="20"/>
                <w:szCs w:val="20"/>
              </w:rPr>
              <w:t>日補</w:t>
            </w:r>
            <w:r>
              <w:rPr>
                <w:rFonts w:ascii="Gungsuh" w:eastAsia="Gungsuh" w:hAnsi="Gungsuh" w:cs="Gungsuh"/>
                <w:color w:val="FF0000"/>
                <w:sz w:val="20"/>
                <w:szCs w:val="20"/>
              </w:rPr>
              <w:t>假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3"/>
                <w:id w:val="-5081339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10/5(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)快樂學習營開課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4"/>
                <w:id w:val="80581425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10/5-8校內美術比賽收件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5"/>
                <w:id w:val="11738466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10/8(四)牽引活動開始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6"/>
                <w:id w:val="-15777407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六年級法治教育宣導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7"/>
                <w:id w:val="163097354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公布科展實施計畫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躍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動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的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6B646D">
              <w:rPr>
                <w:rFonts w:ascii="新細明體" w:eastAsia="新細明體" w:hAnsi="新細明體" w:cs="新細明體" w:hint="eastAsia"/>
                <w:color w:val="FFC000"/>
                <w:sz w:val="20"/>
                <w:szCs w:val="20"/>
              </w:rPr>
              <w:t>【人權】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6B646D">
        <w:tc>
          <w:tcPr>
            <w:tcW w:w="1144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第7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10/11-17</w:t>
            </w:r>
          </w:p>
        </w:tc>
        <w:tc>
          <w:tcPr>
            <w:tcW w:w="2083" w:type="dxa"/>
            <w:vAlign w:val="center"/>
          </w:tcPr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8"/>
                <w:id w:val="-5277167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10/13(二)五年級基本學力檢測(請各處室本日暫停五年級活動)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9"/>
                <w:id w:val="-13115525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10/15班聯會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0"/>
                <w:id w:val="11497109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一年級交通安全宣導</w:t>
                </w:r>
              </w:sdtContent>
            </w:sdt>
          </w:p>
          <w:p w:rsidR="006B646D" w:rsidRDefault="006B646D" w:rsidP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1"/>
                <w:id w:val="25572856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交通安全宣導月</w:t>
                </w:r>
              </w:sdtContent>
            </w:sdt>
          </w:p>
        </w:tc>
        <w:tc>
          <w:tcPr>
            <w:tcW w:w="425" w:type="dxa"/>
            <w:vAlign w:val="center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6B646D" w:rsidRP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6B646D" w:rsidRDefault="006B646D" w:rsidP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第8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10/18-24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2"/>
                <w:id w:val="-7147330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10/20-21(三)第一次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詩詞小達人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認證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3"/>
                <w:id w:val="-3865709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五年級交通隊及朝會服務人員選拔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第9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10/25-31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4"/>
                <w:id w:val="19971505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10/30-11/15為2020年第一屆臺灣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科學節</w:t>
                </w:r>
                <w:proofErr w:type="gramEnd"/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5"/>
                <w:id w:val="-8533445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校慶籌備會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第10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11/1-7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56"/>
                <w:id w:val="9943724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11/5-6(五)期中評量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第11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11/8-14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7"/>
                <w:id w:val="207414836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11/10科學日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8"/>
                <w:id w:val="-17221220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11/11升三資優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鑑定團測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(暫定)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59"/>
                <w:id w:val="1660818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11/12(四)班聯會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0"/>
                <w:id w:val="-13002973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11/13自然作業調閱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第12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11/15-21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第13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11/22-28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1"/>
                <w:id w:val="159620897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11/20英語作業調閱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2"/>
                <w:id w:val="998450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11/23-27校內多語文競賽(靜態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組:字音字形、書法、作文)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3"/>
                <w:id w:val="-3844100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11/25數學作業調閱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4"/>
                <w:id w:val="-131363339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校內科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展線上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報名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聽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是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什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麼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聲</w:t>
            </w:r>
          </w:p>
          <w:p w:rsidR="00485FBA" w:rsidRPr="006B646D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6B64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音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 w:rsidRPr="006B646D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第14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11/29-12/5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5"/>
                <w:id w:val="-148407832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11/30-12/4校內多語文競賽(動態組:演說、朗讀)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6"/>
                <w:id w:val="11627328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12/2社會作業調閱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7"/>
                <w:id w:val="113753295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西區游泳運動會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第15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12/6-12/12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8"/>
                <w:id w:val="-19818420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12/10(四)班聯會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69"/>
                <w:id w:val="118709389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校慶籌備會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0"/>
                <w:id w:val="14741075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公告科展入選名單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1"/>
                <w:id w:val="13908412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人口政策及家庭教育宣導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第16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2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12/13-12/19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2"/>
                <w:id w:val="-13666709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12/15-16(三)第二次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詩詞小達人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認證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3"/>
                <w:id w:val="-124363701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西區田徑運動會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第17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12/20-26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4"/>
                <w:id w:val="17809104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12/23(二)校慶綵排+檢討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5"/>
                <w:id w:val="3322754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12/24(四)校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慶綵排+檢討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76"/>
                <w:id w:val="149037314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12/26(六)校慶暨體育發表會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lastRenderedPageBreak/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第18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12/27-1/2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tag w:val="goog_rdk_77"/>
                <w:id w:val="1704746676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1/1(五)</w:t>
                </w:r>
              </w:sdtContent>
            </w:sdt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sdt>
              <w:sdtPr>
                <w:tag w:val="goog_rdk_78"/>
                <w:id w:val="1922061330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元旦放假</w:t>
                </w:r>
              </w:sdtContent>
            </w:sdt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</w:rPr>
            </w:pPr>
            <w:sdt>
              <w:sdtPr>
                <w:tag w:val="goog_rdk_79"/>
                <w:id w:val="-202540132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12/28(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)校慶補假(暫訂)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0"/>
                <w:id w:val="-5367457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繳交科展電子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檔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完整說明書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bookmarkStart w:id="0" w:name="_GoBack" w:colFirst="9" w:colLast="9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第19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1/3-9</w:t>
            </w:r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1"/>
                <w:id w:val="-17217428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1/5特色課程手冊各班抽查2本送研發處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第20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1/10-16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2"/>
                <w:id w:val="-13198742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1/11(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)攜手激勵班課程結束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83"/>
                <w:id w:val="-187553276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FF"/>
                    <w:sz w:val="20"/>
                    <w:szCs w:val="20"/>
                  </w:rPr>
                  <w:t>1/12-13(三)期末評量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485FBA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第21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84"/>
                <w:id w:val="-178658266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1/17-21(四)</w:t>
                </w:r>
              </w:sdtContent>
            </w:sdt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sdt>
              <w:sdtPr>
                <w:tag w:val="goog_rdk_85"/>
                <w:id w:val="-63486907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1/20休業式</w:t>
                </w:r>
              </w:sdtContent>
            </w:sdt>
          </w:p>
        </w:tc>
        <w:tc>
          <w:tcPr>
            <w:tcW w:w="2083" w:type="dxa"/>
            <w:vAlign w:val="center"/>
          </w:tcPr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6"/>
                <w:id w:val="-13016125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1/18(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)期末大掃除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</w:rPr>
              <w:t>1</w:t>
            </w:r>
            <w:sdt>
              <w:sdtPr>
                <w:tag w:val="goog_rdk_87"/>
                <w:id w:val="-5749716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/18借用資訊設備繳回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8"/>
                <w:id w:val="640751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1/19(二)08:3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0-12:00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全校暨祖孫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揮毫系列活動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9"/>
                <w:id w:val="5037063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1/20課後照顧、課後社團結束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90"/>
                <w:id w:val="-2978349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低年級：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硬筆書法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br/>
                  <w:t>中、高年級：毛筆書法</w:t>
                </w:r>
              </w:sdtContent>
            </w:sdt>
          </w:p>
          <w:p w:rsidR="00485FBA" w:rsidRDefault="00485FBA" w:rsidP="00485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91"/>
                <w:id w:val="82355495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潔牙班級紀錄表收回</w:t>
                </w:r>
              </w:sdtContent>
            </w:sdt>
          </w:p>
        </w:tc>
        <w:tc>
          <w:tcPr>
            <w:tcW w:w="425" w:type="dxa"/>
            <w:vAlign w:val="center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六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運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動</w:t>
            </w:r>
          </w:p>
          <w:p w:rsidR="00485FBA" w:rsidRP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會</w:t>
            </w:r>
          </w:p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lastRenderedPageBreak/>
              <w:t>【</w:t>
            </w: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  <w:r w:rsidRPr="00485FBA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】</w:t>
            </w:r>
          </w:p>
        </w:tc>
        <w:tc>
          <w:tcPr>
            <w:tcW w:w="799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485FBA" w:rsidRDefault="00485FBA" w:rsidP="0048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bookmarkEnd w:id="0"/>
    </w:tbl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lastRenderedPageBreak/>
        <w:br w:type="page"/>
      </w:r>
      <w:r>
        <w:rPr>
          <w:rFonts w:ascii="BiauKai" w:eastAsia="BiauKai" w:hAnsi="BiauKai" w:cs="BiauKai"/>
          <w:color w:val="000000"/>
          <w:sz w:val="40"/>
          <w:szCs w:val="40"/>
        </w:rPr>
        <w:lastRenderedPageBreak/>
        <w:t xml:space="preserve">臺北市立大學附小 109學年度第二學期 </w:t>
      </w:r>
      <w:r>
        <w:rPr>
          <w:rFonts w:ascii="BiauKai" w:eastAsia="BiauKai" w:hAnsi="BiauKai" w:cs="BiauKai"/>
          <w:color w:val="000000"/>
          <w:sz w:val="40"/>
          <w:szCs w:val="40"/>
          <w:u w:val="single"/>
        </w:rPr>
        <w:t xml:space="preserve"> 三 </w:t>
      </w:r>
      <w:r>
        <w:rPr>
          <w:rFonts w:ascii="BiauKai" w:eastAsia="BiauKai" w:hAnsi="BiauKai" w:cs="BiauKai"/>
          <w:color w:val="000000"/>
          <w:sz w:val="40"/>
          <w:szCs w:val="40"/>
        </w:rPr>
        <w:t xml:space="preserve"> 年級課程進度總表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92"/>
          <w:id w:val="665521742"/>
        </w:sdtPr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*為必選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93"/>
          <w:id w:val="298274459"/>
        </w:sdtPr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94"/>
          <w:id w:val="-336158470"/>
        </w:sdtPr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95"/>
          <w:id w:val="-444923217"/>
        </w:sdtPr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96"/>
          <w:id w:val="1261172042"/>
        </w:sdtPr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97"/>
          <w:id w:val="-1772614336"/>
        </w:sdtPr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：每學年應實施四小時以上之性別平等教育課程及活動（北市教職字第09436219300號）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98"/>
          <w:id w:val="-1936893481"/>
        </w:sdtPr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9"/>
          <w:id w:val="-319585271"/>
        </w:sdtPr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0"/>
          <w:id w:val="-1978751783"/>
        </w:sdtPr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海洋教育-保護海洋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7030A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CC6744" w:rsidRDefault="006B6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p w:rsidR="00CC6744" w:rsidRDefault="006B646D">
      <w:pPr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</w:rPr>
        <w:t>◆</w:t>
      </w:r>
      <w:r>
        <w:rPr>
          <w:rFonts w:ascii="Wingdings 2" w:eastAsia="Wingdings 2" w:hAnsi="Wingdings 2" w:cs="Wingdings 2"/>
          <w:b/>
          <w:color w:val="A64D79"/>
        </w:rPr>
        <w:t>運算思維</w:t>
      </w:r>
      <w:r>
        <w:rPr>
          <w:rFonts w:ascii="Wingdings 2" w:eastAsia="Wingdings 2" w:hAnsi="Wingdings 2" w:cs="Wingdings 2"/>
          <w:b/>
        </w:rPr>
        <w:t>：一下、二上、二下</w:t>
      </w:r>
      <w:sdt>
        <w:sdtPr>
          <w:tag w:val="goog_rdk_101"/>
          <w:id w:val="2052109458"/>
        </w:sdtPr>
        <w:sdtContent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每學期生活1節,數學3節。</w:t>
          </w:r>
        </w:sdtContent>
      </w:sdt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083"/>
        <w:gridCol w:w="425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</w:tblGrid>
      <w:tr w:rsidR="00CC6744">
        <w:tc>
          <w:tcPr>
            <w:tcW w:w="1144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83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5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02"/>
                <w:id w:val="-1318494198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399" w:type="dxa"/>
            <w:gridSpan w:val="3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800" w:type="dxa"/>
            <w:vMerge w:val="restart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400" w:type="dxa"/>
            <w:gridSpan w:val="3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(世界大不同彈2)</w:t>
            </w:r>
          </w:p>
        </w:tc>
      </w:tr>
      <w:tr w:rsidR="00CC6744">
        <w:trPr>
          <w:trHeight w:val="533"/>
        </w:trPr>
        <w:tc>
          <w:tcPr>
            <w:tcW w:w="1144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(1)+彈2</w:t>
            </w: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99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00" w:type="dxa"/>
            <w:vMerge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我思故我在(1)</w:t>
            </w:r>
          </w:p>
        </w:tc>
        <w:tc>
          <w:tcPr>
            <w:tcW w:w="800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CC6744">
        <w:trPr>
          <w:trHeight w:val="633"/>
        </w:trPr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3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5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CC6744">
        <w:trPr>
          <w:trHeight w:val="699"/>
        </w:trPr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2/17-20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03"/>
                <w:id w:val="-146272776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(2/17開學但彈性放假</w:t>
                </w:r>
              </w:sdtContent>
            </w:sdt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,</w:t>
            </w:r>
            <w:sdt>
              <w:sdtPr>
                <w:tag w:val="goog_rdk_104"/>
                <w:id w:val="-129837297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2/20補班補課)</w:t>
                </w:r>
              </w:sdtContent>
            </w:sdt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</w:rPr>
            </w:pPr>
            <w:sdt>
              <w:sdtPr>
                <w:tag w:val="goog_rdk_105"/>
                <w:id w:val="-1851092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2/17(三)彈性放假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06"/>
                <w:id w:val="-19609420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2/18(四)開學日、上課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07"/>
                <w:id w:val="-21118020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2/18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二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-六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年級領書</w:t>
                </w:r>
                <w:proofErr w:type="gramEnd"/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08"/>
                <w:id w:val="4263075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2/18小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特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課、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晚輔開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班、交通車開始接送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09"/>
                <w:id w:val="-165867796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2/18(四)開學典禮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110"/>
                <w:id w:val="-252552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2/20(六)補課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1"/>
                <w:id w:val="2354390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課後照顧、課後社團開課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2"/>
                <w:id w:val="-5342007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友善校園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週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宣導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3"/>
                <w:id w:val="26157778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科展提交口試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複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審簡報、科展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複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審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2/21-27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4"/>
                <w:id w:val="86255450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2/25(四)攜手激勵班開課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第3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2/28-3/6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2/28</w:t>
            </w:r>
            <w:sdt>
              <w:sdtPr>
                <w:tag w:val="goog_rdk_115"/>
                <w:id w:val="-2060229624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18"/>
                    <w:szCs w:val="18"/>
                  </w:rPr>
                  <w:t>(日)和平紀念日放假</w:t>
                </w:r>
              </w:sdtContent>
            </w:sdt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3/1</w:t>
            </w:r>
            <w:sdt>
              <w:sdtPr>
                <w:tag w:val="goog_rdk_116"/>
                <w:id w:val="-483702427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18"/>
                    <w:szCs w:val="18"/>
                  </w:rPr>
                  <w:t>(</w:t>
                </w:r>
                <w:proofErr w:type="gramStart"/>
                <w:r>
                  <w:rPr>
                    <w:rFonts w:ascii="Gungsuh" w:eastAsia="Gungsuh" w:hAnsi="Gungsuh" w:cs="Gungsuh"/>
                    <w:color w:val="FF0000"/>
                    <w:sz w:val="18"/>
                    <w:szCs w:val="18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FF0000"/>
                    <w:sz w:val="18"/>
                    <w:szCs w:val="18"/>
                  </w:rPr>
                  <w:t>)補假</w:t>
                </w:r>
              </w:sdtContent>
            </w:sdt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7"/>
                <w:id w:val="-2150519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3/1-31多元文化教育宣導月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8"/>
                <w:id w:val="155195792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3/1-4/30性別平等教育宣導月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9"/>
                <w:id w:val="15126432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3/4(四)牽引活動開始(暫定)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0"/>
                <w:id w:val="114747734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3/6(六) 學校日(暫定)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第4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3/7-13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19"/>
                <w:szCs w:val="19"/>
              </w:rPr>
            </w:pPr>
            <w:sdt>
              <w:sdtPr>
                <w:tag w:val="goog_rdk_121"/>
                <w:id w:val="-10168381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3/8(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</w:t>
                </w:r>
              </w:sdtContent>
            </w:sdt>
            <w:sdt>
              <w:sdtPr>
                <w:tag w:val="goog_rdk_122"/>
                <w:id w:val="87813201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>閩南語朗讀比賽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3"/>
                <w:id w:val="7262645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3/9(二)一年級注音符號檢測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4"/>
                <w:id w:val="2512468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3/10 大手牽小手闖關活動 (暫定)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5"/>
                <w:id w:val="-11236204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3/11(四)班聯會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6"/>
                <w:id w:val="-19014307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園遊會籌備會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7"/>
                <w:id w:val="-8086989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資優鑑定觀察課開始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第5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3/14-20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8"/>
                <w:id w:val="-20852885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3/16(二)客語演說朗讀比賽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9"/>
                <w:id w:val="-3603598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3/18(四)原住民語朗讀比賽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第6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3/21-27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0"/>
                <w:id w:val="3910020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3/22-6/17快樂兒童學習營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1"/>
                <w:id w:val="71863231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3/23(二)閩客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lastRenderedPageBreak/>
                  <w:t>語字音字形比賽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第7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3/28-4/3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2"/>
                <w:id w:val="-8393776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3/29(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)英語讀者劇場比賽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3"/>
                <w:id w:val="-13819264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3/30(二)兒童節暨園遊會(暫定)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第8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4/4-10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</w:rPr>
            </w:pPr>
            <w:sdt>
              <w:sdtPr>
                <w:tag w:val="goog_rdk_134"/>
                <w:id w:val="-8882585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4/5(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t>),6(二)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</w:rPr>
                  <w:br/>
                  <w:t>清明節連假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第9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4/11-17</w:t>
            </w:r>
          </w:p>
        </w:tc>
        <w:tc>
          <w:tcPr>
            <w:tcW w:w="2083" w:type="dxa"/>
            <w:vAlign w:val="center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5"/>
                <w:id w:val="4508281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4/15(四)班聯會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第10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4/18-24</w:t>
            </w:r>
          </w:p>
        </w:tc>
        <w:tc>
          <w:tcPr>
            <w:tcW w:w="2083" w:type="dxa"/>
            <w:vAlign w:val="center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136"/>
                <w:id w:val="12594040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4/22-23(五)期中評量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第11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4/25-5/1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7"/>
                <w:id w:val="-1869758300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年級校歌比賽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8"/>
                <w:id w:val="-12235970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四年級校外教學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9"/>
                <w:id w:val="-21437929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五年級樂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樂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棒球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第12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5/2-8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0"/>
                <w:id w:val="-15340315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5/4-30藝術季(暫訂) 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1"/>
                <w:id w:val="6891037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5/6母親節慶祝活動暨藝術節開鑼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2"/>
                <w:id w:val="142892603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三-六年級游泳課開始(暫定)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第13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5/9-15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3"/>
                <w:id w:val="20456269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5/13(四)生活習作調閱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4"/>
                <w:id w:val="2983496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5/13(四)班聯會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第14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5/16-22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5"/>
                <w:id w:val="-11694782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二年級跳繩比賽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6"/>
                <w:id w:val="2131822117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年級健康操比賽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19"/>
                <w:szCs w:val="19"/>
              </w:rPr>
            </w:pPr>
            <w:sdt>
              <w:sdtPr>
                <w:tag w:val="goog_rdk_147"/>
                <w:id w:val="1522670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>端午節前5-6月各班自訂大手牽小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>手－做香包</w:t>
                </w:r>
                <w:proofErr w:type="gramEnd"/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第15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5/23-29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8"/>
                <w:id w:val="-3815607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5/27(四)國語習作調閱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49"/>
                <w:id w:val="-9241029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一年級呼拉圈比賽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0"/>
                <w:id w:val="-5089153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二年級校外教學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lastRenderedPageBreak/>
              <w:t>第16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5/30-6/5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151"/>
                <w:id w:val="-133221213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6/3-4(五)六年級畢業考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2"/>
                <w:id w:val="2036929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6/10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六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年級升學輔導參訪(暫定)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第17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6/6-12</w:t>
            </w:r>
          </w:p>
        </w:tc>
        <w:tc>
          <w:tcPr>
            <w:tcW w:w="2083" w:type="dxa"/>
            <w:vAlign w:val="center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3"/>
                <w:id w:val="-165220757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6/10(四)班聯會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第18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6/13-19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tag w:val="goog_rdk_154"/>
                <w:id w:val="-1020007589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6/14(</w:t>
                </w:r>
                <w:proofErr w:type="gramStart"/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eastAsia="Times New Roman"/>
                <w:color w:val="FF0000"/>
                <w:sz w:val="14"/>
                <w:szCs w:val="14"/>
              </w:rPr>
              <w:br/>
            </w:r>
            <w:sdt>
              <w:sdtPr>
                <w:tag w:val="goog_rdk_155"/>
                <w:id w:val="1685019498"/>
              </w:sdtPr>
              <w:sdtContent>
                <w:r>
                  <w:rPr>
                    <w:rFonts w:ascii="Gungsuh" w:eastAsia="Gungsuh" w:hAnsi="Gungsuh" w:cs="Gungsuh"/>
                    <w:color w:val="FF0000"/>
                    <w:sz w:val="22"/>
                    <w:szCs w:val="22"/>
                  </w:rPr>
                  <w:t>端午放假</w:t>
                </w:r>
              </w:sdtContent>
            </w:sdt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6"/>
                <w:id w:val="11030007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6/17(四)三-六年級作文調閱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7"/>
                <w:id w:val="84428531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六年級籃球比賽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8"/>
                <w:id w:val="14460340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畢業典禮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第19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6/20-26</w:t>
            </w: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FF"/>
                <w:sz w:val="20"/>
                <w:szCs w:val="20"/>
              </w:rPr>
            </w:pPr>
            <w:sdt>
              <w:sdtPr>
                <w:tag w:val="goog_rdk_159"/>
                <w:id w:val="17220139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t>6/22-23(三)</w:t>
                </w:r>
                <w:r>
                  <w:rPr>
                    <w:rFonts w:ascii="Arial Unicode MS" w:eastAsia="Arial Unicode MS" w:hAnsi="Arial Unicode MS" w:cs="Arial Unicode MS"/>
                    <w:color w:val="0000FF"/>
                    <w:sz w:val="20"/>
                    <w:szCs w:val="20"/>
                  </w:rPr>
                  <w:br/>
                  <w:t>二-五年級期末評量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0"/>
                <w:id w:val="-9101499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6/22(二)特色課程手冊各班抽查2本，二、四年級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全班繳研發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處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1"/>
                <w:id w:val="-18556417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四年級異程游泳接力比賽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2"/>
                <w:id w:val="10727049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社團成果展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ungsuh" w:eastAsia="Gungsuh" w:hAnsi="Gungsuh" w:cs="Gungsuh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第20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週</w:t>
            </w:r>
            <w:proofErr w:type="gramEnd"/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6/27-30</w:t>
            </w:r>
          </w:p>
          <w:p w:rsidR="00CC6744" w:rsidRDefault="006B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63"/>
                <w:id w:val="-1414860461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6/30(三)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br/>
                  <w:t>休業式</w:t>
                </w:r>
              </w:sdtContent>
            </w:sdt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4"/>
                <w:id w:val="15441721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6/27攜手激勵班結束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5"/>
                <w:id w:val="977501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6/30(三)休業式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6"/>
                <w:id w:val="-200989876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6/30課後社團、課後照顧班結束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Quattrocento Sans" w:eastAsia="Quattrocento Sans" w:hAnsi="Quattrocento Sans" w:cs="Quattrocento Sans"/>
                <w:color w:val="000000"/>
                <w:sz w:val="19"/>
                <w:szCs w:val="19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6/3</w:t>
            </w:r>
            <w:sdt>
              <w:sdtPr>
                <w:tag w:val="goog_rdk_167"/>
                <w:id w:val="-884693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>0借用資訊設備繳回</w:t>
                </w:r>
              </w:sdtContent>
            </w:sdt>
          </w:p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8"/>
                <w:id w:val="21161005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期末大掃除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  <w:tr w:rsidR="00CC6744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:rsidR="00CC6744" w:rsidRDefault="006B6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9"/>
                <w:id w:val="198990379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7/29(四)一、三、五年級編班(暫定)</w:t>
                </w:r>
              </w:sdtContent>
            </w:sdt>
          </w:p>
        </w:tc>
        <w:tc>
          <w:tcPr>
            <w:tcW w:w="425" w:type="dxa"/>
            <w:vAlign w:val="center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CC6744" w:rsidRDefault="00C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CC6744" w:rsidRDefault="00CC6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CC6744">
      <w:pgSz w:w="16838" w:h="11906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149"/>
    <w:multiLevelType w:val="multilevel"/>
    <w:tmpl w:val="03B458DC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4"/>
    <w:rsid w:val="00485FBA"/>
    <w:rsid w:val="006B646D"/>
    <w:rsid w:val="00C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15B0"/>
  <w15:docId w15:val="{9E1263AC-B2CC-4732-A349-9D66DB1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QS6Viscn+k0Dhkm5LYzvDpQ5Q==">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2020-06-15T01:31:00Z</dcterms:created>
  <dcterms:modified xsi:type="dcterms:W3CDTF">2020-07-06T05:03:00Z</dcterms:modified>
</cp:coreProperties>
</file>