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63B8" w14:textId="0FD0B1EC" w:rsidR="00107842" w:rsidRPr="00B4386C" w:rsidRDefault="00B73F2C" w:rsidP="00107842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>臺北市</w:t>
      </w:r>
      <w:r w:rsidR="00B4386C" w:rsidRPr="00B4386C">
        <w:rPr>
          <w:rFonts w:asciiTheme="majorEastAsia" w:eastAsiaTheme="majorEastAsia" w:hAnsiTheme="majorEastAsia" w:hint="eastAsia"/>
          <w:sz w:val="28"/>
          <w:szCs w:val="28"/>
        </w:rPr>
        <w:t>立大學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附小</w:t>
      </w:r>
      <w:r w:rsidR="00B4386C" w:rsidRPr="00B4386C">
        <w:rPr>
          <w:rFonts w:asciiTheme="majorEastAsia" w:eastAsiaTheme="majorEastAsia" w:hAnsiTheme="majorEastAsia" w:hint="eastAsia"/>
          <w:sz w:val="28"/>
          <w:szCs w:val="28"/>
        </w:rPr>
        <w:t>107學年度六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年級資優資源班課程計畫</w:t>
      </w:r>
    </w:p>
    <w:p w14:paraId="581B1A35" w14:textId="43455CBD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領域：</w:t>
      </w:r>
      <w:proofErr w:type="gramStart"/>
      <w:r w:rsidRPr="00B4386C">
        <w:rPr>
          <w:rFonts w:asciiTheme="majorEastAsia" w:eastAsiaTheme="majorEastAsia" w:hAnsiTheme="majorEastAsia" w:hint="eastAsia"/>
        </w:rPr>
        <w:t>創思專題</w:t>
      </w:r>
      <w:proofErr w:type="gramEnd"/>
      <w:r w:rsidRPr="00B4386C">
        <w:rPr>
          <w:rFonts w:asciiTheme="majorEastAsia" w:eastAsiaTheme="majorEastAsia" w:hAnsiTheme="majorEastAsia" w:hint="eastAsia"/>
        </w:rPr>
        <w:t xml:space="preserve">（選修）                </w:t>
      </w:r>
      <w:r w:rsidR="00121A9E" w:rsidRPr="00B4386C">
        <w:rPr>
          <w:rFonts w:asciiTheme="majorEastAsia" w:eastAsiaTheme="majorEastAsia" w:hAnsiTheme="majorEastAsia"/>
        </w:rPr>
        <w:t xml:space="preserve">         </w:t>
      </w:r>
      <w:r w:rsidRPr="00B4386C">
        <w:rPr>
          <w:rFonts w:asciiTheme="majorEastAsia" w:eastAsiaTheme="majorEastAsia" w:hAnsiTheme="majorEastAsia"/>
        </w:rPr>
        <w:t xml:space="preserve">  </w:t>
      </w:r>
      <w:r w:rsidR="0044468B" w:rsidRPr="00B4386C">
        <w:rPr>
          <w:rFonts w:asciiTheme="majorEastAsia" w:eastAsiaTheme="majorEastAsia" w:hAnsiTheme="majorEastAsia"/>
        </w:rPr>
        <w:t xml:space="preserve">           </w:t>
      </w:r>
      <w:r w:rsidR="00B4386C">
        <w:rPr>
          <w:rFonts w:asciiTheme="majorEastAsia" w:eastAsiaTheme="majorEastAsia" w:hAnsiTheme="majorEastAsia" w:hint="eastAsia"/>
        </w:rPr>
        <w:t xml:space="preserve">                </w:t>
      </w:r>
      <w:r w:rsidR="0044468B" w:rsidRPr="00B4386C">
        <w:rPr>
          <w:rFonts w:asciiTheme="majorEastAsia" w:eastAsiaTheme="majorEastAsia" w:hAnsiTheme="majorEastAsia"/>
        </w:rPr>
        <w:t xml:space="preserve">     </w:t>
      </w:r>
      <w:r w:rsidR="00B4386C">
        <w:rPr>
          <w:rFonts w:asciiTheme="majorEastAsia" w:eastAsiaTheme="majorEastAsia" w:hAnsiTheme="majorEastAsia" w:hint="eastAsia"/>
        </w:rPr>
        <w:t xml:space="preserve">        </w:t>
      </w:r>
      <w:r w:rsidR="0044468B" w:rsidRPr="00B4386C">
        <w:rPr>
          <w:rFonts w:asciiTheme="majorEastAsia" w:eastAsiaTheme="majorEastAsia" w:hAnsiTheme="majorEastAsia"/>
        </w:rPr>
        <w:t xml:space="preserve">    </w:t>
      </w:r>
      <w:r w:rsidR="00B4386C">
        <w:rPr>
          <w:rFonts w:asciiTheme="majorEastAsia" w:eastAsiaTheme="majorEastAsia" w:hAnsiTheme="majorEastAsia" w:hint="eastAsia"/>
        </w:rPr>
        <w:t xml:space="preserve">    </w:t>
      </w:r>
      <w:r w:rsidR="0044468B" w:rsidRPr="00B4386C">
        <w:rPr>
          <w:rFonts w:asciiTheme="majorEastAsia" w:eastAsiaTheme="majorEastAsia" w:hAnsiTheme="majorEastAsia"/>
        </w:rPr>
        <w:t xml:space="preserve">   </w:t>
      </w:r>
      <w:r w:rsidRPr="00B4386C">
        <w:rPr>
          <w:rFonts w:asciiTheme="majorEastAsia" w:eastAsiaTheme="majorEastAsia" w:hAnsiTheme="majorEastAsia"/>
        </w:rPr>
        <w:t xml:space="preserve"> </w:t>
      </w:r>
      <w:r w:rsidRPr="00B4386C">
        <w:rPr>
          <w:rFonts w:asciiTheme="majorEastAsia" w:eastAsiaTheme="majorEastAsia" w:hAnsiTheme="majorEastAsia" w:hint="eastAsia"/>
        </w:rPr>
        <w:t>設計者：黃淑賢</w:t>
      </w:r>
    </w:p>
    <w:p w14:paraId="50B1C564" w14:textId="77777777" w:rsidR="00107842" w:rsidRPr="00B4386C" w:rsidRDefault="00107842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</w:p>
    <w:p w14:paraId="22C93A66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>一、課程設計理念</w:t>
      </w:r>
    </w:p>
    <w:p w14:paraId="2E456E11" w14:textId="3A38BB43" w:rsidR="007508C8" w:rsidRPr="00B4386C" w:rsidRDefault="002048BD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專題研究為資優資源班高年級之選修課程，以學生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興趣為中心，由學生依個人學習興趣自由選修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專題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創思專題</w:t>
      </w:r>
      <w:proofErr w:type="gramEnd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」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秉持著</w:t>
      </w:r>
      <w:proofErr w:type="gramEnd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動手做、自學自造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的創客</w:t>
      </w:r>
      <w:proofErr w:type="gramEnd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508C8" w:rsidRPr="00B4386C">
        <w:rPr>
          <w:rFonts w:asciiTheme="majorEastAsia" w:eastAsiaTheme="majorEastAsia" w:hAnsiTheme="majorEastAsia"/>
          <w:sz w:val="28"/>
          <w:szCs w:val="28"/>
        </w:rPr>
        <w:t>Maker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）精神，引導學生透過觀察與實作發現問題、解決問題，並在不斷改良、創新的過程中，激發學生的創造力及想像力、培養學生的挫折容忍度及恆心毅力。</w:t>
      </w:r>
    </w:p>
    <w:p w14:paraId="634590C5" w14:textId="754C9187" w:rsidR="00B4386C" w:rsidRPr="00B4386C" w:rsidRDefault="00B4386C" w:rsidP="00B4386C">
      <w:pPr>
        <w:spacing w:line="360" w:lineRule="auto"/>
        <w:ind w:firstLineChars="58" w:firstLine="162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本學年</w:t>
      </w:r>
      <w:proofErr w:type="gramStart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度創思專題</w:t>
      </w:r>
      <w:proofErr w:type="gramEnd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包含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大主題：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創客發明</w:t>
      </w:r>
      <w:proofErr w:type="gramEnd"/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」、「城市小尖兵」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創意</w:t>
      </w:r>
      <w:r w:rsidR="00DB5B2E" w:rsidRPr="00B4386C">
        <w:rPr>
          <w:rFonts w:asciiTheme="majorEastAsia" w:eastAsiaTheme="majorEastAsia" w:hAnsiTheme="majorEastAsia" w:hint="eastAsia"/>
          <w:sz w:val="28"/>
          <w:szCs w:val="28"/>
        </w:rPr>
        <w:t>廣告行銷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創客發明</w:t>
      </w:r>
      <w:proofErr w:type="gramEnd"/>
      <w:r w:rsidRPr="00B4386C">
        <w:rPr>
          <w:rFonts w:asciiTheme="majorEastAsia" w:eastAsiaTheme="majorEastAsia" w:hAnsiTheme="majorEastAsia" w:hint="eastAsia"/>
          <w:sz w:val="28"/>
          <w:szCs w:val="28"/>
        </w:rPr>
        <w:t>與創意廣告行銷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」課程將引導學生覺察生活環境中各族群的需求</w:t>
      </w:r>
      <w:r w:rsidR="00C4379C" w:rsidRPr="00B4386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並發揮自己的創造力潛能，構思創意點子並付諸實行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，此外在創意發明作品完成後，將引導學生分析產品成本、產品特性、產品價值等，並為個人所發明之作品設計產品行銷企劃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。透過不斷的腦力激盪及實作，除激發學生創意思維外、亦培養其社會關懷、問題解決、自我表達及自我省思之能力。</w:t>
      </w:r>
    </w:p>
    <w:p w14:paraId="61FE3859" w14:textId="1577E241" w:rsidR="008310F1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「城市小尖兵」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為資優班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結合國際教育永續城市議題所設計而成，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旨在引導學生關注國際議題，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透過小組合作，應用資訊科技紀錄自己對所居住之環境的觀察，提出可從自身做起的解決方案；最後設計永續城市宣言，將多媒體素材組織為短篇廣告，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進行城市行銷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038CF6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14:paraId="3E438C17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14:paraId="40621636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14:paraId="6EA14511" w14:textId="77777777" w:rsidR="00A4726F" w:rsidRDefault="00A4726F" w:rsidP="00B73F2C">
      <w:pPr>
        <w:spacing w:line="360" w:lineRule="auto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14:paraId="002DC04A" w14:textId="7636785F" w:rsidR="004F06E4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lastRenderedPageBreak/>
        <w:t>二、教學內容及評量方式</w:t>
      </w:r>
    </w:p>
    <w:tbl>
      <w:tblPr>
        <w:tblW w:w="1049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35"/>
        <w:gridCol w:w="2398"/>
        <w:gridCol w:w="2410"/>
        <w:gridCol w:w="1417"/>
        <w:gridCol w:w="1418"/>
      </w:tblGrid>
      <w:tr w:rsidR="0044468B" w:rsidRPr="00B4386C" w14:paraId="6A7DD37C" w14:textId="77777777" w:rsidTr="00B4386C">
        <w:trPr>
          <w:trHeight w:val="732"/>
          <w:tblHeader/>
        </w:trPr>
        <w:tc>
          <w:tcPr>
            <w:tcW w:w="812" w:type="dxa"/>
            <w:shd w:val="clear" w:color="auto" w:fill="auto"/>
            <w:vAlign w:val="center"/>
          </w:tcPr>
          <w:p w14:paraId="0F7E979D" w14:textId="77777777" w:rsidR="001B34BE" w:rsidRPr="00B4386C" w:rsidRDefault="001B34BE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教學</w:t>
            </w:r>
          </w:p>
          <w:p w14:paraId="068B2241" w14:textId="77777777" w:rsidR="001B34BE" w:rsidRPr="00B4386C" w:rsidRDefault="001B34BE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單元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2ADBE47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能力指標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E697923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教 學 目 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5941A1" w14:textId="77777777" w:rsidR="001B34BE" w:rsidRPr="00B4386C" w:rsidRDefault="001B34BE" w:rsidP="0002248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教學活動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79888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評量</w:t>
            </w:r>
          </w:p>
          <w:p w14:paraId="05E3411F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60013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44468B" w:rsidRPr="00B4386C" w14:paraId="6EC359B6" w14:textId="77777777" w:rsidTr="00B4386C">
        <w:trPr>
          <w:trHeight w:val="5377"/>
          <w:tblHeader/>
        </w:trPr>
        <w:tc>
          <w:tcPr>
            <w:tcW w:w="812" w:type="dxa"/>
            <w:shd w:val="clear" w:color="auto" w:fill="auto"/>
            <w:vAlign w:val="center"/>
          </w:tcPr>
          <w:p w14:paraId="38FC0ADB" w14:textId="5F190F18" w:rsidR="00BC3A61" w:rsidRPr="00B4386C" w:rsidRDefault="00BC3A61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創客發明</w:t>
            </w:r>
            <w:proofErr w:type="gramEnd"/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14:paraId="3D5A2912" w14:textId="77777777" w:rsidR="00BC3A61" w:rsidRPr="00B4386C" w:rsidRDefault="00BC3A61" w:rsidP="00BC3A6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創</w:t>
            </w:r>
            <w:r w:rsidRPr="00B4386C">
              <w:rPr>
                <w:rFonts w:asciiTheme="majorEastAsia" w:eastAsiaTheme="majorEastAsia" w:hAnsiTheme="majorEastAsia"/>
              </w:rPr>
              <w:t> </w:t>
            </w:r>
            <w:r w:rsidRPr="00B4386C">
              <w:rPr>
                <w:rFonts w:asciiTheme="majorEastAsia" w:eastAsiaTheme="majorEastAsia" w:hAnsiTheme="majorEastAsia" w:hint="eastAsia"/>
              </w:rPr>
              <w:t>造力</w:t>
            </w:r>
          </w:p>
          <w:p w14:paraId="12B7DAFB" w14:textId="5373F5AC" w:rsidR="00BC3A61" w:rsidRPr="00B4386C" w:rsidRDefault="00BC3A61" w:rsidP="00BC3A6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1-b-1好奇心</w:t>
            </w:r>
          </w:p>
          <w:p w14:paraId="187ECBF8" w14:textId="46E678DF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1-2-1-1</w:t>
            </w:r>
          </w:p>
          <w:p w14:paraId="1B61844D" w14:textId="22A4AE3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1-2-1-2</w:t>
            </w:r>
          </w:p>
          <w:p w14:paraId="0DB7AC4C" w14:textId="22BC2895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1-2-1-3</w:t>
            </w:r>
          </w:p>
          <w:p w14:paraId="35951BEE" w14:textId="154E8193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1-b-2想像力</w:t>
            </w:r>
          </w:p>
          <w:p w14:paraId="4E091A96" w14:textId="77777777" w:rsidR="00BC3A61" w:rsidRPr="00B4386C" w:rsidRDefault="00BC3A61" w:rsidP="00BC3A61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1-2-2-2</w:t>
            </w:r>
          </w:p>
          <w:p w14:paraId="4E4DD697" w14:textId="77777777" w:rsidR="00BC3A61" w:rsidRPr="00B4386C" w:rsidRDefault="00BC3A61" w:rsidP="00BC3A61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1-2-2-3</w:t>
            </w:r>
          </w:p>
          <w:p w14:paraId="00113367" w14:textId="0DCAC509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1-b-3冒險心</w:t>
            </w:r>
          </w:p>
          <w:p w14:paraId="0A15235A" w14:textId="36F5AA7C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1-2-3-2</w:t>
            </w:r>
          </w:p>
          <w:p w14:paraId="3C3EA054" w14:textId="099A2414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1-2-3-3</w:t>
            </w:r>
          </w:p>
          <w:p w14:paraId="7966BC40" w14:textId="56FB56C3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1-b-4挑戰心</w:t>
            </w:r>
          </w:p>
          <w:p w14:paraId="49FEF177" w14:textId="033C5E52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1-2-4-1</w:t>
            </w:r>
          </w:p>
          <w:p w14:paraId="2B249E50" w14:textId="3DFB1D59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1-2-4-4</w:t>
            </w:r>
          </w:p>
          <w:p w14:paraId="65A1A398" w14:textId="0C7E573B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2-b-1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擃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散性思考</w:t>
            </w:r>
          </w:p>
          <w:p w14:paraId="354AD035" w14:textId="65E527C8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2-2-1-1</w:t>
            </w:r>
          </w:p>
          <w:p w14:paraId="23340A16" w14:textId="213D64A6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2-2-1-3</w:t>
            </w:r>
          </w:p>
          <w:p w14:paraId="6ABA8303" w14:textId="1040F0D2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2-c-1聚斂性思考</w:t>
            </w:r>
          </w:p>
          <w:p w14:paraId="366DDB1B" w14:textId="1D15C82C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2-2-2-4</w:t>
            </w:r>
          </w:p>
          <w:p w14:paraId="26635CE4" w14:textId="55535254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3-b-2 變通力</w:t>
            </w:r>
          </w:p>
          <w:p w14:paraId="2E1B7E15" w14:textId="788A51A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3-2-3-1</w:t>
            </w:r>
          </w:p>
          <w:p w14:paraId="7E6375B5" w14:textId="6D6B7E82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3-2-4-3</w:t>
            </w:r>
          </w:p>
          <w:p w14:paraId="4FE13165" w14:textId="7B95B009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4-b-1 支持回饋</w:t>
            </w:r>
          </w:p>
          <w:p w14:paraId="365AA33B" w14:textId="388F4ECB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4-2-1-1</w:t>
            </w:r>
          </w:p>
          <w:p w14:paraId="2341072C" w14:textId="63D2454A" w:rsidR="00BC3A61" w:rsidRPr="00B4386C" w:rsidRDefault="00473667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-2-1-3</w:t>
            </w:r>
          </w:p>
          <w:p w14:paraId="6F86F63F" w14:textId="70A3BCF9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4-b-2 面對逆境</w:t>
            </w:r>
          </w:p>
          <w:p w14:paraId="6184DB58" w14:textId="14B914D5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4-2-2-2</w:t>
            </w:r>
          </w:p>
          <w:p w14:paraId="6CB88C36" w14:textId="7EE7E475" w:rsidR="00473667" w:rsidRPr="00B4386C" w:rsidRDefault="00BC3A61" w:rsidP="0047366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4-2-2-4</w:t>
            </w:r>
          </w:p>
          <w:p w14:paraId="68DF8805" w14:textId="627227DE" w:rsidR="004F06E4" w:rsidRPr="00B4386C" w:rsidRDefault="004F06E4" w:rsidP="004F06E4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領導力</w:t>
            </w:r>
          </w:p>
          <w:p w14:paraId="50A93935" w14:textId="070482B5" w:rsidR="004F06E4" w:rsidRPr="00B4386C" w:rsidRDefault="004F06E4" w:rsidP="004F06E4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1-b-1 擬定計劃</w:t>
            </w:r>
          </w:p>
          <w:p w14:paraId="07A929B7" w14:textId="690C7A80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1-2-1-3</w:t>
            </w:r>
          </w:p>
          <w:p w14:paraId="1AA68F05" w14:textId="6AD4C8F1" w:rsidR="004F06E4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1-b-2 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釐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清角色與目標</w:t>
            </w:r>
          </w:p>
          <w:p w14:paraId="4ABC71B5" w14:textId="5F13EE37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1-2-2-3</w:t>
            </w:r>
          </w:p>
          <w:p w14:paraId="451DBCF3" w14:textId="1CA47E44" w:rsidR="0044468B" w:rsidRPr="00B4386C" w:rsidRDefault="0044468B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1-b-3 監督過程</w:t>
            </w:r>
          </w:p>
          <w:p w14:paraId="008E4E5E" w14:textId="7F4D0329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1-2-3-3</w:t>
            </w:r>
          </w:p>
          <w:p w14:paraId="5369FD7F" w14:textId="3265156E" w:rsidR="00C47904" w:rsidRPr="00B4386C" w:rsidRDefault="00C4790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2-b-2</w:t>
            </w:r>
            <w:r w:rsidR="00796D66" w:rsidRPr="00B4386C">
              <w:rPr>
                <w:rFonts w:asciiTheme="majorEastAsia" w:eastAsiaTheme="majorEastAsia" w:hAnsiTheme="majorEastAsia" w:hint="eastAsia"/>
              </w:rPr>
              <w:t xml:space="preserve"> 協助個人發展</w:t>
            </w:r>
          </w:p>
          <w:p w14:paraId="6AF3D874" w14:textId="1676681E" w:rsidR="00796D66" w:rsidRPr="00B4386C" w:rsidRDefault="00796D66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2-2-2-1</w:t>
            </w:r>
          </w:p>
          <w:p w14:paraId="5280CCF6" w14:textId="1BCB4EFD" w:rsidR="00796D66" w:rsidRPr="00B4386C" w:rsidRDefault="00796D66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2-2-2-3</w:t>
            </w:r>
          </w:p>
          <w:p w14:paraId="14D8C7E8" w14:textId="01097427" w:rsidR="00C47904" w:rsidRPr="00B4386C" w:rsidRDefault="00796D66" w:rsidP="00796D66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2-2-2-4</w:t>
            </w:r>
          </w:p>
          <w:p w14:paraId="6D8CC454" w14:textId="3FB79630" w:rsidR="0044468B" w:rsidRPr="00B4386C" w:rsidRDefault="0044468B" w:rsidP="00796D66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lastRenderedPageBreak/>
              <w:t>3-b-1 掌握環境</w:t>
            </w:r>
          </w:p>
          <w:p w14:paraId="4B6E3A0D" w14:textId="1FB0B08C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3-2-1-1</w:t>
            </w:r>
          </w:p>
          <w:p w14:paraId="3839338C" w14:textId="2E4AD3B9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8" w:type="dxa"/>
            <w:shd w:val="clear" w:color="auto" w:fill="auto"/>
          </w:tcPr>
          <w:p w14:paraId="49165F43" w14:textId="784D89C5" w:rsidR="00BC3A61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lastRenderedPageBreak/>
              <w:t>1.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能評析他人之創作發明。</w:t>
            </w:r>
          </w:p>
          <w:p w14:paraId="315E8BE9" w14:textId="0E47AF7D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 xml:space="preserve"> 能發現生活環境需改善之處。</w:t>
            </w:r>
          </w:p>
          <w:p w14:paraId="01DFE271" w14:textId="5FE8DDC4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能利用專利檢索系統查詢相關作品。</w:t>
            </w:r>
          </w:p>
          <w:p w14:paraId="2D33BBDC" w14:textId="77777777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4.能以具體的方式展現自己的想法與點子。</w:t>
            </w:r>
          </w:p>
          <w:p w14:paraId="5A904A4B" w14:textId="77777777" w:rsidR="00090BCF" w:rsidRPr="00B4386C" w:rsidRDefault="00090BCF" w:rsidP="0044468B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5.</w:t>
            </w:r>
            <w:r w:rsidR="004F06E4" w:rsidRPr="00B4386C">
              <w:rPr>
                <w:rFonts w:asciiTheme="majorEastAsia" w:eastAsiaTheme="majorEastAsia" w:hAnsiTheme="majorEastAsia" w:hint="eastAsia"/>
              </w:rPr>
              <w:t>能完成創意構思計劃書。</w:t>
            </w:r>
          </w:p>
          <w:p w14:paraId="7AED5556" w14:textId="77777777" w:rsidR="004F06E4" w:rsidRPr="00B4386C" w:rsidRDefault="004F06E4" w:rsidP="0044468B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6.能分享自己的作品。</w:t>
            </w:r>
          </w:p>
          <w:p w14:paraId="057B6059" w14:textId="0F8AAFB9" w:rsidR="004F06E4" w:rsidRPr="00B4386C" w:rsidRDefault="004F06E4" w:rsidP="0044468B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7.能欣賞他人的作品。</w:t>
            </w:r>
          </w:p>
        </w:tc>
        <w:tc>
          <w:tcPr>
            <w:tcW w:w="2410" w:type="dxa"/>
            <w:shd w:val="clear" w:color="auto" w:fill="auto"/>
          </w:tcPr>
          <w:p w14:paraId="2D776DD6" w14:textId="16EA9DE6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/>
              </w:rPr>
              <w:t>1.</w:t>
            </w:r>
            <w:r w:rsidRPr="00B4386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創意發明賞析：說明現有創意發明之特色，分析其優缺點及可能之價值與貢獻。</w:t>
            </w:r>
          </w:p>
          <w:p w14:paraId="5197D338" w14:textId="4B6F3275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生活觀察家：觀察生活周遭人事物，找尋需改善之處。</w:t>
            </w:r>
          </w:p>
          <w:p w14:paraId="58DE8F61" w14:textId="461C9BB1" w:rsidR="00BC3A61" w:rsidRPr="00B4386C" w:rsidRDefault="00BC3A61" w:rsidP="005B504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專利檢索：搜尋與個人發明相關的專利產品，比較異同。</w:t>
            </w:r>
          </w:p>
          <w:p w14:paraId="41B80FAE" w14:textId="31D8DEF7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/>
              </w:rPr>
              <w:t>4.</w:t>
            </w:r>
            <w:r w:rsidR="005B5044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創意發明王：設計創意構思計劃書。製作創意發明。</w:t>
            </w:r>
          </w:p>
          <w:p w14:paraId="692BEBAE" w14:textId="7C43463D" w:rsidR="00090BCF" w:rsidRPr="00B4386C" w:rsidRDefault="00090BCF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27295" w14:textId="12F0CE13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口頭發表</w:t>
            </w:r>
          </w:p>
          <w:p w14:paraId="3B1E58DD" w14:textId="7777777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實作評量</w:t>
            </w:r>
          </w:p>
          <w:p w14:paraId="45C1DFEB" w14:textId="7777777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觀察評量</w:t>
            </w:r>
          </w:p>
          <w:p w14:paraId="54FD58A3" w14:textId="39B825BE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書面報告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E4AAC" w14:textId="76C8805E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*</w:t>
            </w:r>
            <w:r w:rsidR="00BE333A" w:rsidRPr="00B4386C">
              <w:rPr>
                <w:rFonts w:asciiTheme="majorEastAsia" w:eastAsiaTheme="majorEastAsia" w:hAnsiTheme="majorEastAsia" w:hint="eastAsia"/>
              </w:rPr>
              <w:t>學生創意發明作品擬</w:t>
            </w:r>
            <w:r w:rsidRPr="00B4386C">
              <w:rPr>
                <w:rFonts w:asciiTheme="majorEastAsia" w:eastAsiaTheme="majorEastAsia" w:hAnsiTheme="majorEastAsia" w:hint="eastAsia"/>
              </w:rPr>
              <w:t>參加「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ＩＥＹＩ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」世界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青少年創客發明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展</w:t>
            </w:r>
          </w:p>
        </w:tc>
      </w:tr>
      <w:tr w:rsidR="00BE333A" w:rsidRPr="00B4386C" w14:paraId="4BA94CED" w14:textId="77777777" w:rsidTr="00B4386C">
        <w:trPr>
          <w:trHeight w:val="3078"/>
          <w:tblHeader/>
        </w:trPr>
        <w:tc>
          <w:tcPr>
            <w:tcW w:w="812" w:type="dxa"/>
            <w:shd w:val="clear" w:color="auto" w:fill="auto"/>
            <w:vAlign w:val="center"/>
          </w:tcPr>
          <w:p w14:paraId="6D13B04E" w14:textId="1F40F66A" w:rsidR="00BE333A" w:rsidRPr="00B4386C" w:rsidRDefault="00BE333A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城市小尖兵~國際</w:t>
            </w:r>
            <w:r w:rsidR="00D34887" w:rsidRPr="00B4386C">
              <w:rPr>
                <w:rFonts w:asciiTheme="majorEastAsia" w:eastAsiaTheme="majorEastAsia" w:hAnsiTheme="majorEastAsia" w:hint="eastAsia"/>
              </w:rPr>
              <w:t>教育</w:t>
            </w:r>
            <w:r w:rsidRPr="00B4386C">
              <w:rPr>
                <w:rFonts w:asciiTheme="majorEastAsia" w:eastAsiaTheme="majorEastAsia" w:hAnsiTheme="majorEastAsia" w:hint="eastAsia"/>
              </w:rPr>
              <w:t>永續城市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14:paraId="275F9AFF" w14:textId="77777777" w:rsidR="00BE333A" w:rsidRPr="00B4386C" w:rsidRDefault="00BE333A" w:rsidP="00BC3A61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398" w:type="dxa"/>
            <w:shd w:val="clear" w:color="auto" w:fill="auto"/>
          </w:tcPr>
          <w:p w14:paraId="28020054" w14:textId="21A67B85" w:rsidR="00BE333A" w:rsidRPr="00B4386C" w:rsidRDefault="005B5044" w:rsidP="005B5044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1.能觀察居住城市的特色，並進行觀察記錄。</w:t>
            </w:r>
          </w:p>
          <w:p w14:paraId="58B90045" w14:textId="53EEA54E" w:rsidR="005B5044" w:rsidRPr="00B4386C" w:rsidRDefault="005B5044" w:rsidP="005B5044">
            <w:pPr>
              <w:spacing w:line="276" w:lineRule="auto"/>
              <w:jc w:val="both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2.能覺察</w:t>
            </w:r>
            <w:r w:rsidR="00D16F60" w:rsidRPr="00B4386C">
              <w:rPr>
                <w:rFonts w:asciiTheme="majorEastAsia" w:eastAsiaTheme="majorEastAsia" w:hAnsiTheme="majorEastAsia" w:hint="eastAsia"/>
              </w:rPr>
              <w:t>各國在發展</w:t>
            </w:r>
            <w:r w:rsidRPr="00B4386C">
              <w:rPr>
                <w:rFonts w:asciiTheme="majorEastAsia" w:eastAsiaTheme="majorEastAsia" w:hAnsiTheme="majorEastAsia" w:hint="eastAsia"/>
              </w:rPr>
              <w:t>永續城市時所遇到的難題</w:t>
            </w:r>
            <w:r w:rsidR="00D16F60" w:rsidRPr="00B4386C">
              <w:rPr>
                <w:rFonts w:asciiTheme="majorEastAsia" w:eastAsiaTheme="majorEastAsia" w:hAnsiTheme="majorEastAsia" w:hint="eastAsia"/>
              </w:rPr>
              <w:t>，並提出解決之道</w:t>
            </w:r>
            <w:r w:rsidRPr="00B4386C">
              <w:rPr>
                <w:rFonts w:asciiTheme="majorEastAsia" w:eastAsiaTheme="majorEastAsia" w:hAnsiTheme="majorEastAsia" w:hint="eastAsia"/>
              </w:rPr>
              <w:t>。</w:t>
            </w:r>
          </w:p>
          <w:p w14:paraId="19C9E974" w14:textId="26CBF11F" w:rsidR="00D16F60" w:rsidRPr="00B4386C" w:rsidRDefault="00D16F60" w:rsidP="005B5044">
            <w:pPr>
              <w:spacing w:line="276" w:lineRule="auto"/>
              <w:jc w:val="both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3.能設計</w:t>
            </w:r>
            <w:r w:rsidR="004A3D73" w:rsidRPr="00B4386C">
              <w:rPr>
                <w:rFonts w:asciiTheme="majorEastAsia" w:eastAsiaTheme="majorEastAsia" w:hAnsiTheme="majorEastAsia" w:hint="eastAsia"/>
              </w:rPr>
              <w:t>永續城市宣傳企畫。</w:t>
            </w:r>
          </w:p>
        </w:tc>
        <w:tc>
          <w:tcPr>
            <w:tcW w:w="2410" w:type="dxa"/>
            <w:shd w:val="clear" w:color="auto" w:fill="auto"/>
          </w:tcPr>
          <w:p w14:paraId="0C8F3B10" w14:textId="09B8B633" w:rsidR="001E4171" w:rsidRPr="00B4386C" w:rsidRDefault="001E4171" w:rsidP="00473667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1.城市觀察家：觀察所居住的城市特色，覺察城市環境需改善的地方。</w:t>
            </w:r>
          </w:p>
          <w:p w14:paraId="0E327BED" w14:textId="25B01CBD" w:rsidR="001E4171" w:rsidRPr="00B4386C" w:rsidRDefault="001E4171" w:rsidP="00473667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2.城市行動：根據城市觀察思考改善方式，提出行動方案。</w:t>
            </w:r>
          </w:p>
          <w:p w14:paraId="720DBF2F" w14:textId="5DF8958A" w:rsidR="00BE333A" w:rsidRPr="00B4386C" w:rsidRDefault="001E417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永續城市短篇廣告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：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整合「城市觀察素材」與「永續城市宣言」，設計永續城市宣傳廣告企畫腳本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，完成宣傳廣告。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07A03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口頭發表</w:t>
            </w:r>
          </w:p>
          <w:p w14:paraId="1915BC01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實作評量</w:t>
            </w:r>
          </w:p>
          <w:p w14:paraId="71DA2FF4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觀察評量</w:t>
            </w:r>
          </w:p>
          <w:p w14:paraId="146C692F" w14:textId="5A6E8951" w:rsidR="00BE333A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書面報告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BF456" w14:textId="77777777" w:rsidR="00BE333A" w:rsidRPr="00B4386C" w:rsidRDefault="00BE333A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44468B" w:rsidRPr="00B4386C" w14:paraId="7106316B" w14:textId="77777777" w:rsidTr="00B4386C">
        <w:trPr>
          <w:trHeight w:val="732"/>
          <w:tblHeader/>
        </w:trPr>
        <w:tc>
          <w:tcPr>
            <w:tcW w:w="812" w:type="dxa"/>
            <w:shd w:val="clear" w:color="auto" w:fill="auto"/>
            <w:vAlign w:val="center"/>
          </w:tcPr>
          <w:p w14:paraId="4E815EE4" w14:textId="74140AD4" w:rsidR="00BC3A61" w:rsidRPr="00B4386C" w:rsidRDefault="00DB5B2E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lastRenderedPageBreak/>
              <w:t>創意廣告行銷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14:paraId="54223C33" w14:textId="7777777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8" w:type="dxa"/>
            <w:shd w:val="clear" w:color="auto" w:fill="auto"/>
          </w:tcPr>
          <w:p w14:paraId="217B7D1E" w14:textId="66AA5EE2" w:rsidR="004A3D73" w:rsidRPr="00B4386C" w:rsidRDefault="004A3D73" w:rsidP="004A3D73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 w:hint="eastAsia"/>
                <w:color w:val="000000"/>
              </w:rPr>
            </w:pP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1.</w:t>
            </w:r>
            <w:r w:rsidR="00D34887" w:rsidRPr="00B4386C">
              <w:rPr>
                <w:rFonts w:asciiTheme="majorEastAsia" w:eastAsiaTheme="majorEastAsia" w:hAnsiTheme="majorEastAsia" w:hint="eastAsia"/>
                <w:color w:val="000000"/>
              </w:rPr>
              <w:t xml:space="preserve">能瞭解產品行銷的重要性。 </w:t>
            </w:r>
          </w:p>
          <w:p w14:paraId="3874477C" w14:textId="59642F6B" w:rsidR="004A3D73" w:rsidRPr="00B4386C" w:rsidRDefault="004A3D73" w:rsidP="004A3D73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</w:t>
            </w:r>
            <w:r w:rsidR="00D34887" w:rsidRPr="00B4386C">
              <w:rPr>
                <w:rFonts w:asciiTheme="majorEastAsia" w:eastAsiaTheme="majorEastAsia" w:hAnsiTheme="majorEastAsia" w:hint="eastAsia"/>
              </w:rPr>
              <w:t xml:space="preserve"> 能搜集各類廣告，並從不同向度進行廣告分析。</w:t>
            </w:r>
          </w:p>
          <w:p w14:paraId="28558DE4" w14:textId="77777777" w:rsidR="004F06E4" w:rsidRPr="00B4386C" w:rsidRDefault="00D34887" w:rsidP="00626496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 w:hint="eastAsia"/>
                <w:color w:val="000000"/>
              </w:rPr>
            </w:pP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3.</w:t>
            </w: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能分析個人</w:t>
            </w: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所設計之</w:t>
            </w: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創意發明所具有之實用性、市場性及創意度。</w:t>
            </w:r>
          </w:p>
          <w:p w14:paraId="406C5588" w14:textId="13301D57" w:rsidR="00D34887" w:rsidRPr="00B4386C" w:rsidRDefault="00D34887" w:rsidP="00626496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  <w:color w:val="000000"/>
              </w:rPr>
              <w:t>4.能根據創意發明作品之特性設計創意行銷廣告。</w:t>
            </w:r>
          </w:p>
        </w:tc>
        <w:tc>
          <w:tcPr>
            <w:tcW w:w="2410" w:type="dxa"/>
            <w:shd w:val="clear" w:color="auto" w:fill="auto"/>
          </w:tcPr>
          <w:p w14:paraId="124ABD0D" w14:textId="67D0A7DC" w:rsidR="007F5DBB" w:rsidRPr="00B4386C" w:rsidRDefault="007F5DBB" w:rsidP="00BE333A">
            <w:pPr>
              <w:spacing w:line="276" w:lineRule="auto"/>
              <w:jc w:val="both"/>
              <w:rPr>
                <w:rFonts w:asciiTheme="majorEastAsia" w:eastAsiaTheme="majorEastAsia" w:hAnsiTheme="majorEastAsia" w:hint="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</w:t>
            </w:r>
            <w:r w:rsidR="009901C1" w:rsidRPr="00B438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4386C">
              <w:rPr>
                <w:rFonts w:asciiTheme="majorEastAsia" w:eastAsiaTheme="majorEastAsia" w:hAnsiTheme="majorEastAsia" w:hint="eastAsia"/>
              </w:rPr>
              <w:t>創意廣告分析：</w:t>
            </w:r>
            <w:r w:rsidR="009901C1" w:rsidRPr="00B4386C">
              <w:rPr>
                <w:rFonts w:asciiTheme="majorEastAsia" w:eastAsiaTheme="majorEastAsia" w:hAnsiTheme="majorEastAsia" w:hint="eastAsia"/>
              </w:rPr>
              <w:t>蒐集不同種類廣告，分析各類廣告之特點及優弱勢。</w:t>
            </w:r>
          </w:p>
          <w:p w14:paraId="171A168E" w14:textId="0A1EDCBA" w:rsidR="007F5DBB" w:rsidRPr="00B4386C" w:rsidRDefault="007F5DBB" w:rsidP="00BE333A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2.創意發明作品行銷：為個人所研發的作品設計平面廣告或廣告短片。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13AEC" w14:textId="77777777" w:rsidR="00BC3A61" w:rsidRPr="00B4386C" w:rsidRDefault="00BC3A61" w:rsidP="001B34BE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口頭發表</w:t>
            </w:r>
          </w:p>
          <w:p w14:paraId="44CE3950" w14:textId="77777777" w:rsidR="00BC3A61" w:rsidRPr="00B4386C" w:rsidRDefault="00BC3A61" w:rsidP="001B34BE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實作評量</w:t>
            </w:r>
          </w:p>
          <w:p w14:paraId="36799A24" w14:textId="77777777" w:rsidR="00BC3A61" w:rsidRPr="00B4386C" w:rsidRDefault="00BC3A61" w:rsidP="001B34BE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觀察評量</w:t>
            </w:r>
          </w:p>
          <w:p w14:paraId="5EDFF863" w14:textId="721B1604" w:rsidR="00BC3A61" w:rsidRPr="00B4386C" w:rsidRDefault="00BC3A61" w:rsidP="001B34BE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書面報告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8CDA6" w14:textId="6BB0679F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BE00F28" w14:textId="77777777" w:rsidR="00F40E6F" w:rsidRPr="00B4386C" w:rsidRDefault="00F40E6F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</w:p>
    <w:p w14:paraId="42F158A7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三、評量標準</w:t>
      </w:r>
    </w:p>
    <w:p w14:paraId="3FE2E5C5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（一）課堂表現（含發言、討論、實作、學習態度）：40</w:t>
      </w:r>
      <w:r w:rsidR="00C11EC2" w:rsidRPr="00B4386C">
        <w:rPr>
          <w:rFonts w:asciiTheme="majorEastAsia" w:eastAsiaTheme="majorEastAsia" w:hAnsiTheme="majorEastAsia"/>
        </w:rPr>
        <w:t>%</w:t>
      </w:r>
      <w:r w:rsidRPr="00B4386C">
        <w:rPr>
          <w:rFonts w:asciiTheme="majorEastAsia" w:eastAsiaTheme="majorEastAsia" w:hAnsiTheme="majorEastAsia" w:hint="eastAsia"/>
        </w:rPr>
        <w:t>。</w:t>
      </w:r>
    </w:p>
    <w:p w14:paraId="7E958E01" w14:textId="0CA1F27B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（二</w:t>
      </w:r>
      <w:r w:rsidRPr="00B4386C">
        <w:rPr>
          <w:rFonts w:asciiTheme="majorEastAsia" w:eastAsiaTheme="majorEastAsia" w:hAnsiTheme="majorEastAsia" w:hint="eastAsia"/>
        </w:rPr>
        <w:t>）</w:t>
      </w:r>
      <w:r w:rsidR="00F40E6F" w:rsidRPr="00B4386C">
        <w:rPr>
          <w:rFonts w:asciiTheme="majorEastAsia" w:eastAsiaTheme="majorEastAsia" w:hAnsiTheme="majorEastAsia" w:hint="eastAsia"/>
        </w:rPr>
        <w:t>作業繳交及成果展</w:t>
      </w:r>
      <w:r w:rsidR="00C11EC2" w:rsidRPr="00B4386C">
        <w:rPr>
          <w:rFonts w:asciiTheme="majorEastAsia" w:eastAsiaTheme="majorEastAsia" w:hAnsiTheme="majorEastAsia" w:hint="eastAsia"/>
        </w:rPr>
        <w:t>現：40％。</w:t>
      </w:r>
    </w:p>
    <w:p w14:paraId="4A75BB97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（三</w:t>
      </w:r>
      <w:r w:rsidRPr="00B4386C">
        <w:rPr>
          <w:rFonts w:asciiTheme="majorEastAsia" w:eastAsiaTheme="majorEastAsia" w:hAnsiTheme="majorEastAsia" w:hint="eastAsia"/>
        </w:rPr>
        <w:t>）</w:t>
      </w:r>
      <w:r w:rsidR="00C11EC2" w:rsidRPr="00B4386C">
        <w:rPr>
          <w:rFonts w:asciiTheme="majorEastAsia" w:eastAsiaTheme="majorEastAsia" w:hAnsiTheme="majorEastAsia" w:hint="eastAsia"/>
        </w:rPr>
        <w:t>出缺席狀況：20％。</w:t>
      </w:r>
    </w:p>
    <w:p w14:paraId="21AA7A2E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四、備註</w:t>
      </w:r>
    </w:p>
    <w:p w14:paraId="241E06E3" w14:textId="0BD1FB88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（一）授課期間：</w:t>
      </w:r>
      <w:r w:rsidR="00DB5B2E" w:rsidRPr="00B4386C">
        <w:rPr>
          <w:rFonts w:asciiTheme="majorEastAsia" w:eastAsiaTheme="majorEastAsia" w:hAnsiTheme="majorEastAsia" w:hint="eastAsia"/>
        </w:rPr>
        <w:t>107</w:t>
      </w:r>
      <w:r w:rsidRPr="00B4386C">
        <w:rPr>
          <w:rFonts w:asciiTheme="majorEastAsia" w:eastAsiaTheme="majorEastAsia" w:hAnsiTheme="majorEastAsia" w:hint="eastAsia"/>
        </w:rPr>
        <w:t>年9月至</w:t>
      </w:r>
      <w:r w:rsidR="00DB5B2E" w:rsidRPr="00B4386C">
        <w:rPr>
          <w:rFonts w:asciiTheme="majorEastAsia" w:eastAsiaTheme="majorEastAsia" w:hAnsiTheme="majorEastAsia" w:hint="eastAsia"/>
        </w:rPr>
        <w:t>108</w:t>
      </w:r>
      <w:r w:rsidRPr="00B4386C">
        <w:rPr>
          <w:rFonts w:asciiTheme="majorEastAsia" w:eastAsiaTheme="majorEastAsia" w:hAnsiTheme="majorEastAsia" w:hint="eastAsia"/>
        </w:rPr>
        <w:t>年6月止。</w:t>
      </w:r>
    </w:p>
    <w:p w14:paraId="63286365" w14:textId="0B88D46D" w:rsidR="007034A5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bookmarkStart w:id="0" w:name="_GoBack"/>
      <w:bookmarkEnd w:id="0"/>
      <w:r w:rsidRPr="00B4386C">
        <w:rPr>
          <w:rFonts w:asciiTheme="majorEastAsia" w:eastAsiaTheme="majorEastAsia" w:hAnsiTheme="majorEastAsia" w:hint="eastAsia"/>
        </w:rPr>
        <w:t>（二）</w:t>
      </w:r>
      <w:r w:rsidR="007034A5" w:rsidRPr="00B4386C">
        <w:rPr>
          <w:rFonts w:asciiTheme="majorEastAsia" w:eastAsiaTheme="majorEastAsia" w:hAnsiTheme="majorEastAsia" w:hint="eastAsia"/>
        </w:rPr>
        <w:t>授課方式：本課程為正課抽離2</w:t>
      </w:r>
      <w:r w:rsidR="00DB5B2E" w:rsidRPr="00B4386C">
        <w:rPr>
          <w:rFonts w:asciiTheme="majorEastAsia" w:eastAsiaTheme="majorEastAsia" w:hAnsiTheme="majorEastAsia" w:hint="eastAsia"/>
        </w:rPr>
        <w:t>堂，外加課程2</w:t>
      </w:r>
      <w:r w:rsidR="007034A5" w:rsidRPr="00B4386C">
        <w:rPr>
          <w:rFonts w:asciiTheme="majorEastAsia" w:eastAsiaTheme="majorEastAsia" w:hAnsiTheme="majorEastAsia" w:hint="eastAsia"/>
        </w:rPr>
        <w:t>堂，</w:t>
      </w:r>
      <w:r w:rsidR="00E5280E">
        <w:rPr>
          <w:rFonts w:asciiTheme="majorEastAsia" w:eastAsiaTheme="majorEastAsia" w:hAnsiTheme="majorEastAsia" w:hint="eastAsia"/>
        </w:rPr>
        <w:t>外加課程</w:t>
      </w:r>
      <w:r w:rsidR="007034A5" w:rsidRPr="00B4386C">
        <w:rPr>
          <w:rFonts w:asciiTheme="majorEastAsia" w:eastAsiaTheme="majorEastAsia" w:hAnsiTheme="majorEastAsia" w:hint="eastAsia"/>
        </w:rPr>
        <w:t>於晨光時間或午休上課，每週上課共</w:t>
      </w:r>
      <w:r w:rsidR="00DB5B2E" w:rsidRPr="00B4386C">
        <w:rPr>
          <w:rFonts w:asciiTheme="majorEastAsia" w:eastAsiaTheme="majorEastAsia" w:hAnsiTheme="majorEastAsia" w:hint="eastAsia"/>
        </w:rPr>
        <w:t>4</w:t>
      </w:r>
      <w:r w:rsidR="007034A5" w:rsidRPr="00B4386C">
        <w:rPr>
          <w:rFonts w:asciiTheme="majorEastAsia" w:eastAsiaTheme="majorEastAsia" w:hAnsiTheme="majorEastAsia" w:hint="eastAsia"/>
        </w:rPr>
        <w:t>堂。</w:t>
      </w:r>
    </w:p>
    <w:p w14:paraId="5F6A2AA1" w14:textId="18855DAC" w:rsidR="00C4379C" w:rsidRPr="00B4386C" w:rsidRDefault="007034A5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（三）</w:t>
      </w:r>
      <w:r w:rsidR="00C4379C" w:rsidRPr="00B4386C">
        <w:rPr>
          <w:rFonts w:asciiTheme="majorEastAsia" w:eastAsiaTheme="majorEastAsia" w:hAnsiTheme="majorEastAsia" w:hint="eastAsia"/>
        </w:rPr>
        <w:t>實際授課內容將視學生學習狀況進行調整。</w:t>
      </w:r>
    </w:p>
    <w:p w14:paraId="6C5F48AF" w14:textId="47A95A3B" w:rsidR="0074108D" w:rsidRPr="00B4386C" w:rsidRDefault="007034A5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（四）</w:t>
      </w:r>
      <w:r w:rsidR="0074108D" w:rsidRPr="00B4386C">
        <w:rPr>
          <w:rFonts w:asciiTheme="majorEastAsia" w:eastAsiaTheme="majorEastAsia" w:hAnsiTheme="majorEastAsia" w:hint="eastAsia"/>
        </w:rPr>
        <w:t>參考資料：</w:t>
      </w:r>
    </w:p>
    <w:p w14:paraId="1E744C33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     IEYI： </w:t>
      </w:r>
      <w:hyperlink r:id="rId8" w:history="1">
        <w:r w:rsidRPr="00B4386C">
          <w:rPr>
            <w:rStyle w:val="a3"/>
            <w:rFonts w:asciiTheme="majorEastAsia" w:eastAsiaTheme="majorEastAsia" w:hAnsiTheme="majorEastAsia"/>
          </w:rPr>
          <w:t>http://www.ieyiun.org</w:t>
        </w:r>
      </w:hyperlink>
    </w:p>
    <w:p w14:paraId="6E9C0648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</w:p>
    <w:sectPr w:rsidR="00B73F2C" w:rsidRPr="00B4386C" w:rsidSect="00B438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5BC6" w14:textId="77777777" w:rsidR="00C752B9" w:rsidRDefault="00C752B9" w:rsidP="00BE333A">
      <w:r>
        <w:separator/>
      </w:r>
    </w:p>
  </w:endnote>
  <w:endnote w:type="continuationSeparator" w:id="0">
    <w:p w14:paraId="770A5644" w14:textId="77777777" w:rsidR="00C752B9" w:rsidRDefault="00C752B9" w:rsidP="00B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5BD4" w14:textId="77777777" w:rsidR="00C752B9" w:rsidRDefault="00C752B9" w:rsidP="00BE333A">
      <w:r>
        <w:separator/>
      </w:r>
    </w:p>
  </w:footnote>
  <w:footnote w:type="continuationSeparator" w:id="0">
    <w:p w14:paraId="1EBEFBC6" w14:textId="77777777" w:rsidR="00C752B9" w:rsidRDefault="00C752B9" w:rsidP="00BE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59"/>
    <w:multiLevelType w:val="hybridMultilevel"/>
    <w:tmpl w:val="637E6230"/>
    <w:lvl w:ilvl="0" w:tplc="8B68B4B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>
    <w:nsid w:val="42C96417"/>
    <w:multiLevelType w:val="hybridMultilevel"/>
    <w:tmpl w:val="FC5280B0"/>
    <w:lvl w:ilvl="0" w:tplc="8C9E15FE">
      <w:start w:val="1"/>
      <w:numFmt w:val="decimal"/>
      <w:lvlText w:val="%1."/>
      <w:lvlJc w:val="left"/>
      <w:pPr>
        <w:ind w:left="348" w:hanging="360"/>
      </w:pPr>
      <w:rPr>
        <w:rFonts w:asciiTheme="majorEastAsia" w:eastAsiaTheme="maj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C"/>
    <w:rsid w:val="00022487"/>
    <w:rsid w:val="00040694"/>
    <w:rsid w:val="00090BCF"/>
    <w:rsid w:val="00107842"/>
    <w:rsid w:val="00121A9E"/>
    <w:rsid w:val="00170EF3"/>
    <w:rsid w:val="001B34BE"/>
    <w:rsid w:val="001E4171"/>
    <w:rsid w:val="002014A8"/>
    <w:rsid w:val="002048BD"/>
    <w:rsid w:val="00310E4D"/>
    <w:rsid w:val="00333776"/>
    <w:rsid w:val="003B09CC"/>
    <w:rsid w:val="0044468B"/>
    <w:rsid w:val="00473667"/>
    <w:rsid w:val="004A3D73"/>
    <w:rsid w:val="004F06E4"/>
    <w:rsid w:val="005B5044"/>
    <w:rsid w:val="00626496"/>
    <w:rsid w:val="007034A5"/>
    <w:rsid w:val="007179BD"/>
    <w:rsid w:val="0074108D"/>
    <w:rsid w:val="007508C8"/>
    <w:rsid w:val="00796D66"/>
    <w:rsid w:val="007F5B7B"/>
    <w:rsid w:val="007F5DBB"/>
    <w:rsid w:val="008310F1"/>
    <w:rsid w:val="009901C1"/>
    <w:rsid w:val="009C76CD"/>
    <w:rsid w:val="00A46688"/>
    <w:rsid w:val="00A4726F"/>
    <w:rsid w:val="00B4386C"/>
    <w:rsid w:val="00B73F2C"/>
    <w:rsid w:val="00BC3A61"/>
    <w:rsid w:val="00BE333A"/>
    <w:rsid w:val="00C11EC2"/>
    <w:rsid w:val="00C4379C"/>
    <w:rsid w:val="00C47904"/>
    <w:rsid w:val="00C521E4"/>
    <w:rsid w:val="00C752B9"/>
    <w:rsid w:val="00D16F60"/>
    <w:rsid w:val="00D34887"/>
    <w:rsid w:val="00D41F1E"/>
    <w:rsid w:val="00DB5B2E"/>
    <w:rsid w:val="00E5280E"/>
    <w:rsid w:val="00F40E6F"/>
    <w:rsid w:val="00F61420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7C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8D"/>
    <w:rPr>
      <w:color w:val="0000FF" w:themeColor="hyperlink"/>
      <w:u w:val="single"/>
    </w:rPr>
  </w:style>
  <w:style w:type="paragraph" w:styleId="a4">
    <w:name w:val="List Paragraph"/>
    <w:basedOn w:val="a"/>
    <w:rsid w:val="007034A5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3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8D"/>
    <w:rPr>
      <w:color w:val="0000FF" w:themeColor="hyperlink"/>
      <w:u w:val="single"/>
    </w:rPr>
  </w:style>
  <w:style w:type="paragraph" w:styleId="a4">
    <w:name w:val="List Paragraph"/>
    <w:basedOn w:val="a"/>
    <w:rsid w:val="007034A5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306</Words>
  <Characters>1745</Characters>
  <Application>Microsoft Office Word</Application>
  <DocSecurity>0</DocSecurity>
  <Lines>14</Lines>
  <Paragraphs>4</Paragraphs>
  <ScaleCrop>false</ScaleCrop>
  <Company>TKU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Tsuhsien Huang</dc:creator>
  <cp:keywords/>
  <dc:description/>
  <cp:lastModifiedBy>X</cp:lastModifiedBy>
  <cp:revision>8</cp:revision>
  <dcterms:created xsi:type="dcterms:W3CDTF">2018-06-26T02:50:00Z</dcterms:created>
  <dcterms:modified xsi:type="dcterms:W3CDTF">2018-07-03T16:03:00Z</dcterms:modified>
</cp:coreProperties>
</file>