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2C0A0D" w:rsidRPr="00B0621F" w14:paraId="67217147" w14:textId="77777777" w:rsidTr="007C5657">
        <w:trPr>
          <w:trHeight w:val="475"/>
          <w:jc w:val="center"/>
        </w:trPr>
        <w:tc>
          <w:tcPr>
            <w:tcW w:w="10132" w:type="dxa"/>
            <w:gridSpan w:val="8"/>
            <w:vAlign w:val="center"/>
          </w:tcPr>
          <w:p w14:paraId="67217146" w14:textId="3BB36C1F" w:rsidR="002C0A0D" w:rsidRPr="00B0621F" w:rsidRDefault="00006488" w:rsidP="002C0A0D">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 xml:space="preserve"> </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002C0A0D" w:rsidRPr="00B0621F">
              <w:rPr>
                <w:rFonts w:ascii="Times New Roman" w:eastAsia="標楷體" w:hAnsi="Times New Roman" w:cs="Times New Roman"/>
                <w:sz w:val="32"/>
                <w:szCs w:val="28"/>
              </w:rPr>
              <w:t xml:space="preserve">  </w:t>
            </w:r>
            <w:r w:rsidR="002C0A0D" w:rsidRPr="00B0621F">
              <w:rPr>
                <w:rFonts w:ascii="Times New Roman" w:eastAsia="標楷體" w:hAnsi="Times New Roman" w:cs="Times New Roman"/>
                <w:sz w:val="32"/>
                <w:szCs w:val="28"/>
              </w:rPr>
              <w:t>資源班</w:t>
            </w:r>
            <w:r w:rsidR="002C0A0D" w:rsidRPr="00B0621F">
              <w:rPr>
                <w:rFonts w:ascii="Times New Roman" w:eastAsia="標楷體" w:hAnsi="Times New Roman" w:cs="Times New Roman"/>
                <w:sz w:val="32"/>
                <w:szCs w:val="28"/>
              </w:rPr>
              <w:t xml:space="preserve">  </w:t>
            </w:r>
            <w:r w:rsidR="002C0A0D" w:rsidRPr="00B0621F">
              <w:rPr>
                <w:rFonts w:ascii="Times New Roman" w:eastAsia="標楷體" w:hAnsi="Times New Roman" w:cs="Times New Roman"/>
                <w:sz w:val="32"/>
                <w:szCs w:val="28"/>
              </w:rPr>
              <w:t>課程計畫</w:t>
            </w:r>
          </w:p>
        </w:tc>
      </w:tr>
      <w:tr w:rsidR="002C0A0D" w:rsidRPr="00B0621F" w14:paraId="6721714D" w14:textId="77777777" w:rsidTr="007C5657">
        <w:trPr>
          <w:trHeight w:val="596"/>
          <w:jc w:val="center"/>
        </w:trPr>
        <w:tc>
          <w:tcPr>
            <w:tcW w:w="1953" w:type="dxa"/>
            <w:gridSpan w:val="3"/>
            <w:vAlign w:val="center"/>
          </w:tcPr>
          <w:p w14:paraId="67217148"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67217149"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6721714A"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6721714B"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6721714C"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006488" w:rsidRPr="00B0621F" w14:paraId="67217152" w14:textId="77777777" w:rsidTr="007C5657">
        <w:trPr>
          <w:trHeight w:val="561"/>
          <w:jc w:val="center"/>
        </w:trPr>
        <w:tc>
          <w:tcPr>
            <w:tcW w:w="1953" w:type="dxa"/>
            <w:gridSpan w:val="3"/>
            <w:vAlign w:val="center"/>
          </w:tcPr>
          <w:p w14:paraId="6F7BA3FE" w14:textId="77777777" w:rsidR="00006488" w:rsidRDefault="00006488" w:rsidP="00006488">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特需領域</w:t>
            </w:r>
          </w:p>
          <w:p w14:paraId="6721714E" w14:textId="51DDD5C5"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學習策略</w:t>
            </w:r>
          </w:p>
        </w:tc>
        <w:tc>
          <w:tcPr>
            <w:tcW w:w="2726" w:type="dxa"/>
            <w:vAlign w:val="center"/>
          </w:tcPr>
          <w:p w14:paraId="6721714F" w14:textId="465ECF3E"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726" w:type="dxa"/>
            <w:gridSpan w:val="3"/>
            <w:vAlign w:val="center"/>
          </w:tcPr>
          <w:p w14:paraId="67217150" w14:textId="144398BE"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潛能班</w:t>
            </w:r>
          </w:p>
        </w:tc>
        <w:tc>
          <w:tcPr>
            <w:tcW w:w="2727" w:type="dxa"/>
            <w:vAlign w:val="center"/>
          </w:tcPr>
          <w:p w14:paraId="67217151" w14:textId="004775D0"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李伊真</w:t>
            </w:r>
          </w:p>
        </w:tc>
      </w:tr>
      <w:tr w:rsidR="002C0A0D" w:rsidRPr="00B0621F" w14:paraId="67217157" w14:textId="77777777" w:rsidTr="007C5657">
        <w:trPr>
          <w:trHeight w:val="692"/>
          <w:jc w:val="center"/>
        </w:trPr>
        <w:tc>
          <w:tcPr>
            <w:tcW w:w="1953" w:type="dxa"/>
            <w:gridSpan w:val="3"/>
            <w:vAlign w:val="center"/>
          </w:tcPr>
          <w:p w14:paraId="67217153" w14:textId="77777777" w:rsidR="002C0A0D" w:rsidRPr="00B0621F" w:rsidRDefault="002C0A0D" w:rsidP="002C0A0D">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67217154" w14:textId="77777777" w:rsidR="002C0A0D" w:rsidRPr="00B0621F" w:rsidRDefault="002C0A0D" w:rsidP="002C0A0D">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6157189B" w14:textId="28EA06A5" w:rsidR="00006488" w:rsidRDefault="00604B4E" w:rsidP="00006488">
            <w:pPr>
              <w:spacing w:line="0" w:lineRule="atLeast"/>
              <w:rPr>
                <w:rFonts w:ascii="標楷體" w:eastAsia="標楷體" w:hAnsi="標楷體"/>
              </w:rPr>
            </w:pPr>
            <w:r>
              <w:rPr>
                <w:rFonts w:ascii="標楷體" w:eastAsia="標楷體" w:hAnsi="標楷體" w:hint="eastAsia"/>
              </w:rPr>
              <w:t>六年級</w:t>
            </w:r>
            <w:r w:rsidR="00006488" w:rsidRPr="001B3357">
              <w:rPr>
                <w:rFonts w:ascii="標楷體" w:eastAsia="標楷體" w:hAnsi="標楷體"/>
              </w:rPr>
              <w:t>黃</w:t>
            </w:r>
            <w:r w:rsidR="00006488" w:rsidRPr="001B3357">
              <w:rPr>
                <w:rFonts w:ascii="標楷體" w:eastAsia="標楷體" w:hAnsi="標楷體" w:hint="eastAsia"/>
              </w:rPr>
              <w:t>生(</w:t>
            </w:r>
            <w:r w:rsidR="00006488" w:rsidRPr="001B3357">
              <w:rPr>
                <w:rFonts w:ascii="標楷體" w:eastAsia="標楷體" w:hAnsi="標楷體"/>
              </w:rPr>
              <w:t>ASD)</w:t>
            </w:r>
            <w:r>
              <w:rPr>
                <w:rFonts w:ascii="標楷體" w:eastAsia="標楷體" w:hAnsi="標楷體" w:hint="eastAsia"/>
              </w:rPr>
              <w:t xml:space="preserve"> 六年級</w:t>
            </w:r>
            <w:r w:rsidR="00006488" w:rsidRPr="001B3357">
              <w:rPr>
                <w:rFonts w:ascii="標楷體" w:eastAsia="標楷體" w:hAnsi="標楷體"/>
              </w:rPr>
              <w:t>溫</w:t>
            </w:r>
            <w:r w:rsidR="00006488" w:rsidRPr="001B3357">
              <w:rPr>
                <w:rFonts w:ascii="標楷體" w:eastAsia="標楷體" w:hAnsi="標楷體" w:hint="eastAsia"/>
              </w:rPr>
              <w:t>生(情障</w:t>
            </w:r>
            <w:r w:rsidR="00006488" w:rsidRPr="001B3357">
              <w:rPr>
                <w:rFonts w:ascii="標楷體" w:eastAsia="標楷體" w:hAnsi="標楷體"/>
              </w:rPr>
              <w:t>)</w:t>
            </w:r>
            <w:r>
              <w:rPr>
                <w:rFonts w:ascii="標楷體" w:eastAsia="標楷體" w:hAnsi="標楷體" w:hint="eastAsia"/>
              </w:rPr>
              <w:t xml:space="preserve"> 六年級</w:t>
            </w:r>
            <w:r w:rsidR="00006488" w:rsidRPr="001B3357">
              <w:rPr>
                <w:rFonts w:ascii="標楷體" w:eastAsia="標楷體" w:hAnsi="標楷體"/>
              </w:rPr>
              <w:t>陳</w:t>
            </w:r>
            <w:r w:rsidR="00006488" w:rsidRPr="001B3357">
              <w:rPr>
                <w:rFonts w:ascii="標楷體" w:eastAsia="標楷體" w:hAnsi="標楷體" w:hint="eastAsia"/>
              </w:rPr>
              <w:t>生(ASD)</w:t>
            </w:r>
            <w:r>
              <w:rPr>
                <w:rFonts w:ascii="標楷體" w:eastAsia="標楷體" w:hAnsi="標楷體" w:hint="eastAsia"/>
              </w:rPr>
              <w:t xml:space="preserve"> 六年級</w:t>
            </w:r>
            <w:r w:rsidR="00006488" w:rsidRPr="001B3357">
              <w:rPr>
                <w:rFonts w:ascii="標楷體" w:eastAsia="標楷體" w:hAnsi="標楷體"/>
              </w:rPr>
              <w:t>劉</w:t>
            </w:r>
            <w:r w:rsidR="00006488" w:rsidRPr="001B3357">
              <w:rPr>
                <w:rFonts w:ascii="標楷體" w:eastAsia="標楷體" w:hAnsi="標楷體" w:hint="eastAsia"/>
              </w:rPr>
              <w:t>生(LD)</w:t>
            </w:r>
          </w:p>
          <w:p w14:paraId="6557CA0C" w14:textId="0B9CC766" w:rsidR="00006488" w:rsidRDefault="00604B4E" w:rsidP="00006488">
            <w:pPr>
              <w:spacing w:line="0" w:lineRule="atLeast"/>
              <w:rPr>
                <w:rFonts w:ascii="標楷體" w:eastAsia="標楷體" w:hAnsi="標楷體"/>
              </w:rPr>
            </w:pPr>
            <w:r>
              <w:rPr>
                <w:rFonts w:ascii="標楷體" w:eastAsia="標楷體" w:hAnsi="標楷體" w:hint="eastAsia"/>
              </w:rPr>
              <w:t>六年級</w:t>
            </w:r>
            <w:r w:rsidR="00006488" w:rsidRPr="001B3357">
              <w:rPr>
                <w:rFonts w:ascii="標楷體" w:eastAsia="標楷體" w:hAnsi="標楷體"/>
              </w:rPr>
              <w:t>黃</w:t>
            </w:r>
            <w:r w:rsidR="00006488" w:rsidRPr="001B3357">
              <w:rPr>
                <w:rFonts w:ascii="標楷體" w:eastAsia="標楷體" w:hAnsi="標楷體" w:hint="eastAsia"/>
              </w:rPr>
              <w:t>生(ASD)</w:t>
            </w:r>
            <w:r>
              <w:rPr>
                <w:rFonts w:ascii="標楷體" w:eastAsia="標楷體" w:hAnsi="標楷體" w:hint="eastAsia"/>
              </w:rPr>
              <w:t xml:space="preserve"> 六年級</w:t>
            </w:r>
            <w:r w:rsidR="00006488" w:rsidRPr="001B3357">
              <w:rPr>
                <w:rFonts w:ascii="標楷體" w:eastAsia="標楷體" w:hAnsi="標楷體"/>
              </w:rPr>
              <w:t>鄧</w:t>
            </w:r>
            <w:r w:rsidR="00006488" w:rsidRPr="001B3357">
              <w:rPr>
                <w:rFonts w:ascii="標楷體" w:eastAsia="標楷體" w:hAnsi="標楷體" w:hint="eastAsia"/>
              </w:rPr>
              <w:t>生(LD)</w:t>
            </w:r>
            <w:r>
              <w:rPr>
                <w:rFonts w:ascii="標楷體" w:eastAsia="標楷體" w:hAnsi="標楷體" w:hint="eastAsia"/>
              </w:rPr>
              <w:t xml:space="preserve"> 六年級</w:t>
            </w:r>
            <w:r w:rsidR="00006488" w:rsidRPr="001B3357">
              <w:rPr>
                <w:rFonts w:ascii="標楷體" w:eastAsia="標楷體" w:hAnsi="標楷體"/>
              </w:rPr>
              <w:t>吳</w:t>
            </w:r>
            <w:r w:rsidR="00006488" w:rsidRPr="001B3357">
              <w:rPr>
                <w:rFonts w:ascii="標楷體" w:eastAsia="標楷體" w:hAnsi="標楷體" w:hint="eastAsia"/>
              </w:rPr>
              <w:t>生(情障)</w:t>
            </w:r>
            <w:r>
              <w:rPr>
                <w:rFonts w:ascii="標楷體" w:eastAsia="標楷體" w:hAnsi="標楷體" w:hint="eastAsia"/>
              </w:rPr>
              <w:t xml:space="preserve"> 六年級</w:t>
            </w:r>
            <w:r w:rsidR="00006488" w:rsidRPr="001B3357">
              <w:rPr>
                <w:rFonts w:ascii="標楷體" w:eastAsia="標楷體" w:hAnsi="標楷體"/>
              </w:rPr>
              <w:t>吳</w:t>
            </w:r>
            <w:r w:rsidR="00006488" w:rsidRPr="001B3357">
              <w:rPr>
                <w:rFonts w:ascii="標楷體" w:eastAsia="標楷體" w:hAnsi="標楷體" w:hint="eastAsia"/>
              </w:rPr>
              <w:t>生(LD)</w:t>
            </w:r>
          </w:p>
          <w:p w14:paraId="67217156" w14:textId="1D447A18" w:rsidR="004015B8" w:rsidRPr="00B0621F" w:rsidRDefault="00604B4E" w:rsidP="00006488">
            <w:pPr>
              <w:spacing w:line="280" w:lineRule="exact"/>
              <w:rPr>
                <w:rFonts w:ascii="Times New Roman" w:eastAsia="標楷體" w:hAnsi="Times New Roman" w:cs="Times New Roman"/>
                <w:szCs w:val="24"/>
              </w:rPr>
            </w:pPr>
            <w:r>
              <w:rPr>
                <w:rFonts w:ascii="標楷體" w:eastAsia="標楷體" w:hAnsi="標楷體" w:hint="eastAsia"/>
              </w:rPr>
              <w:t>六年級</w:t>
            </w:r>
            <w:r w:rsidR="00006488" w:rsidRPr="001B3357">
              <w:rPr>
                <w:rFonts w:ascii="標楷體" w:eastAsia="標楷體" w:hAnsi="標楷體"/>
              </w:rPr>
              <w:t>蕭</w:t>
            </w:r>
            <w:r w:rsidR="00006488" w:rsidRPr="001B3357">
              <w:rPr>
                <w:rFonts w:ascii="標楷體" w:eastAsia="標楷體" w:hAnsi="標楷體" w:hint="eastAsia"/>
              </w:rPr>
              <w:t>生(ASD)</w:t>
            </w:r>
            <w:r>
              <w:rPr>
                <w:rFonts w:ascii="標楷體" w:eastAsia="標楷體" w:hAnsi="標楷體" w:hint="eastAsia"/>
              </w:rPr>
              <w:t xml:space="preserve"> 六年級</w:t>
            </w:r>
            <w:r w:rsidR="00006488" w:rsidRPr="001B3357">
              <w:rPr>
                <w:rFonts w:ascii="標楷體" w:eastAsia="標楷體" w:hAnsi="標楷體"/>
              </w:rPr>
              <w:t>郭</w:t>
            </w:r>
            <w:r w:rsidR="00006488" w:rsidRPr="001B3357">
              <w:rPr>
                <w:rFonts w:ascii="標楷體" w:eastAsia="標楷體" w:hAnsi="標楷體" w:hint="eastAsia"/>
              </w:rPr>
              <w:t>生(ASD)</w:t>
            </w:r>
          </w:p>
        </w:tc>
      </w:tr>
      <w:tr w:rsidR="002C0A0D" w:rsidRPr="00B0621F" w14:paraId="67217161" w14:textId="77777777" w:rsidTr="002066B6">
        <w:trPr>
          <w:trHeight w:val="480"/>
          <w:jc w:val="center"/>
        </w:trPr>
        <w:tc>
          <w:tcPr>
            <w:tcW w:w="542" w:type="dxa"/>
            <w:vMerge w:val="restart"/>
            <w:vAlign w:val="center"/>
          </w:tcPr>
          <w:p w14:paraId="6721715E" w14:textId="77777777" w:rsidR="002C0A0D" w:rsidRPr="00B0621F" w:rsidRDefault="002C0A0D" w:rsidP="002C0A0D">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6721715F" w14:textId="77777777" w:rsidR="002C0A0D" w:rsidRPr="00B0621F" w:rsidRDefault="00B0621F" w:rsidP="002C0A0D">
            <w:pPr>
              <w:rPr>
                <w:rFonts w:ascii="Times New Roman" w:eastAsia="標楷體" w:hAnsi="Times New Roman" w:cs="Times New Roman"/>
                <w:b/>
                <w:szCs w:val="24"/>
              </w:rPr>
            </w:pPr>
            <w:r w:rsidRPr="00B0621F">
              <w:rPr>
                <w:rFonts w:ascii="Times New Roman" w:eastAsia="標楷體" w:hAnsi="Times New Roman" w:cs="Times New Roman"/>
              </w:rPr>
              <w:t>A</w:t>
            </w:r>
            <w:r w:rsidR="002C0A0D" w:rsidRPr="00B0621F">
              <w:rPr>
                <w:rFonts w:ascii="Times New Roman" w:eastAsia="標楷體" w:hAnsi="Times New Roman" w:cs="Times New Roman"/>
              </w:rPr>
              <w:t>自主行動</w:t>
            </w:r>
          </w:p>
        </w:tc>
        <w:tc>
          <w:tcPr>
            <w:tcW w:w="8179" w:type="dxa"/>
            <w:gridSpan w:val="5"/>
            <w:vAlign w:val="center"/>
          </w:tcPr>
          <w:p w14:paraId="67217160" w14:textId="45AA9FD8" w:rsidR="002C0A0D" w:rsidRPr="00B0621F" w:rsidRDefault="00006488" w:rsidP="00B0621F">
            <w:pPr>
              <w:pStyle w:val="Default"/>
              <w:rPr>
                <w:rFonts w:eastAsia="標楷體"/>
              </w:rPr>
            </w:pPr>
            <w:r>
              <w:rPr>
                <w:rFonts w:eastAsia="標楷體"/>
                <w:sz w:val="22"/>
              </w:rPr>
              <w:t>■</w:t>
            </w:r>
            <w:r w:rsidR="002C0A0D" w:rsidRPr="00B0621F">
              <w:rPr>
                <w:rFonts w:eastAsia="標楷體"/>
                <w:sz w:val="22"/>
                <w:szCs w:val="22"/>
              </w:rPr>
              <w:t>A1.</w:t>
            </w:r>
            <w:r w:rsidR="002C0A0D" w:rsidRPr="00B0621F">
              <w:rPr>
                <w:rFonts w:eastAsia="標楷體"/>
                <w:sz w:val="22"/>
                <w:szCs w:val="22"/>
              </w:rPr>
              <w:t>身心素質與自我精進</w:t>
            </w:r>
            <w:r w:rsidR="002C0A0D" w:rsidRPr="00B0621F">
              <w:rPr>
                <w:rFonts w:eastAsia="標楷體"/>
                <w:sz w:val="22"/>
                <w:szCs w:val="22"/>
              </w:rPr>
              <w:t xml:space="preserve"> </w:t>
            </w:r>
            <w:r>
              <w:rPr>
                <w:rFonts w:eastAsia="標楷體"/>
                <w:sz w:val="22"/>
              </w:rPr>
              <w:t>■</w:t>
            </w:r>
            <w:r w:rsidR="002C0A0D" w:rsidRPr="00B0621F">
              <w:rPr>
                <w:rFonts w:eastAsia="標楷體"/>
                <w:sz w:val="22"/>
                <w:szCs w:val="22"/>
              </w:rPr>
              <w:t>A2.</w:t>
            </w:r>
            <w:r w:rsidR="002C0A0D" w:rsidRPr="00B0621F">
              <w:rPr>
                <w:rFonts w:eastAsia="標楷體"/>
                <w:sz w:val="22"/>
                <w:szCs w:val="22"/>
              </w:rPr>
              <w:t>系統思考與問題解決</w:t>
            </w:r>
            <w:r w:rsidR="002C0A0D" w:rsidRPr="00B0621F">
              <w:rPr>
                <w:rFonts w:eastAsia="標楷體"/>
                <w:sz w:val="22"/>
                <w:szCs w:val="22"/>
              </w:rPr>
              <w:t xml:space="preserve"> </w:t>
            </w:r>
            <w:r>
              <w:rPr>
                <w:rFonts w:eastAsia="標楷體"/>
                <w:sz w:val="22"/>
              </w:rPr>
              <w:t>■</w:t>
            </w:r>
            <w:r w:rsidR="002C0A0D" w:rsidRPr="00B0621F">
              <w:rPr>
                <w:rFonts w:eastAsia="標楷體"/>
                <w:sz w:val="22"/>
                <w:szCs w:val="22"/>
              </w:rPr>
              <w:t>A3.</w:t>
            </w:r>
            <w:r w:rsidR="002C0A0D" w:rsidRPr="00B0621F">
              <w:rPr>
                <w:rFonts w:eastAsia="標楷體"/>
                <w:sz w:val="22"/>
                <w:szCs w:val="22"/>
              </w:rPr>
              <w:t>規劃執行與創新應變</w:t>
            </w:r>
          </w:p>
        </w:tc>
      </w:tr>
      <w:tr w:rsidR="002C0A0D" w:rsidRPr="00B0621F" w14:paraId="67217165" w14:textId="77777777" w:rsidTr="002066B6">
        <w:trPr>
          <w:trHeight w:val="480"/>
          <w:jc w:val="center"/>
        </w:trPr>
        <w:tc>
          <w:tcPr>
            <w:tcW w:w="542" w:type="dxa"/>
            <w:vMerge/>
            <w:vAlign w:val="center"/>
          </w:tcPr>
          <w:p w14:paraId="67217162" w14:textId="77777777" w:rsidR="002C0A0D" w:rsidRPr="00B0621F" w:rsidRDefault="002C0A0D" w:rsidP="002C0A0D">
            <w:pPr>
              <w:jc w:val="center"/>
              <w:rPr>
                <w:rFonts w:ascii="Times New Roman" w:eastAsia="標楷體" w:hAnsi="Times New Roman" w:cs="Times New Roman"/>
                <w:b/>
                <w:szCs w:val="24"/>
                <w:lang w:eastAsia="zh-HK"/>
              </w:rPr>
            </w:pPr>
          </w:p>
        </w:tc>
        <w:tc>
          <w:tcPr>
            <w:tcW w:w="1411" w:type="dxa"/>
            <w:gridSpan w:val="2"/>
            <w:vAlign w:val="center"/>
          </w:tcPr>
          <w:p w14:paraId="67217163" w14:textId="77777777" w:rsidR="002C0A0D" w:rsidRPr="00B0621F" w:rsidRDefault="00B0621F" w:rsidP="00B0621F">
            <w:pPr>
              <w:rPr>
                <w:rFonts w:ascii="Times New Roman" w:hAnsi="Times New Roman" w:cs="Times New Roman"/>
              </w:rPr>
            </w:pPr>
            <w:r w:rsidRPr="00B0621F">
              <w:rPr>
                <w:rFonts w:ascii="Times New Roman" w:hAnsi="Times New Roman" w:cs="Times New Roman"/>
              </w:rPr>
              <w:t>B</w:t>
            </w:r>
            <w:r w:rsidR="002C0A0D" w:rsidRPr="00B0621F">
              <w:rPr>
                <w:rFonts w:ascii="標楷體" w:eastAsia="標楷體" w:hAnsi="標楷體" w:cs="Times New Roman"/>
              </w:rPr>
              <w:t>溝通互動</w:t>
            </w:r>
          </w:p>
        </w:tc>
        <w:tc>
          <w:tcPr>
            <w:tcW w:w="8179" w:type="dxa"/>
            <w:gridSpan w:val="5"/>
            <w:vAlign w:val="center"/>
          </w:tcPr>
          <w:p w14:paraId="67217164" w14:textId="0C6933D8" w:rsidR="002C0A0D" w:rsidRPr="00B0621F" w:rsidRDefault="0024527C" w:rsidP="00B0621F">
            <w:pPr>
              <w:pStyle w:val="Default"/>
              <w:rPr>
                <w:rFonts w:eastAsia="標楷體"/>
                <w:sz w:val="23"/>
                <w:szCs w:val="23"/>
              </w:rPr>
            </w:pPr>
            <w:r>
              <w:rPr>
                <w:rFonts w:eastAsia="標楷體"/>
                <w:sz w:val="22"/>
              </w:rPr>
              <w:t>■</w:t>
            </w:r>
            <w:r w:rsidR="002C0A0D" w:rsidRPr="00B0621F">
              <w:rPr>
                <w:rFonts w:eastAsia="標楷體"/>
                <w:sz w:val="22"/>
                <w:szCs w:val="22"/>
              </w:rPr>
              <w:t>B1.</w:t>
            </w:r>
            <w:r w:rsidR="002C0A0D" w:rsidRPr="00B0621F">
              <w:rPr>
                <w:rFonts w:eastAsia="標楷體"/>
                <w:sz w:val="22"/>
                <w:szCs w:val="22"/>
              </w:rPr>
              <w:t>符號運用與溝通表達</w:t>
            </w:r>
            <w:r w:rsidR="002C0A0D" w:rsidRPr="00B0621F">
              <w:rPr>
                <w:rFonts w:eastAsia="標楷體"/>
                <w:sz w:val="22"/>
                <w:szCs w:val="22"/>
              </w:rPr>
              <w:t xml:space="preserve"> □B2.</w:t>
            </w:r>
            <w:r w:rsidR="002C0A0D" w:rsidRPr="00B0621F">
              <w:rPr>
                <w:rFonts w:eastAsia="標楷體"/>
                <w:sz w:val="22"/>
                <w:szCs w:val="22"/>
              </w:rPr>
              <w:t>科技資訊與媒體素養</w:t>
            </w:r>
            <w:r w:rsidR="002C0A0D" w:rsidRPr="00B0621F">
              <w:rPr>
                <w:rFonts w:eastAsia="標楷體"/>
                <w:sz w:val="22"/>
                <w:szCs w:val="22"/>
              </w:rPr>
              <w:t xml:space="preserve"> □B3.</w:t>
            </w:r>
            <w:r w:rsidR="002C0A0D" w:rsidRPr="00B0621F">
              <w:rPr>
                <w:rFonts w:eastAsia="標楷體"/>
                <w:sz w:val="22"/>
                <w:szCs w:val="22"/>
              </w:rPr>
              <w:t>藝術涵養與美感素養</w:t>
            </w:r>
          </w:p>
        </w:tc>
      </w:tr>
      <w:tr w:rsidR="002C0A0D" w:rsidRPr="00B0621F" w14:paraId="67217169" w14:textId="77777777" w:rsidTr="002066B6">
        <w:trPr>
          <w:trHeight w:val="480"/>
          <w:jc w:val="center"/>
        </w:trPr>
        <w:tc>
          <w:tcPr>
            <w:tcW w:w="542" w:type="dxa"/>
            <w:vMerge/>
            <w:vAlign w:val="center"/>
          </w:tcPr>
          <w:p w14:paraId="67217166" w14:textId="77777777" w:rsidR="002C0A0D" w:rsidRPr="00B0621F" w:rsidRDefault="002C0A0D" w:rsidP="002C0A0D">
            <w:pPr>
              <w:jc w:val="center"/>
              <w:rPr>
                <w:rFonts w:ascii="Times New Roman" w:eastAsia="標楷體" w:hAnsi="Times New Roman" w:cs="Times New Roman"/>
                <w:b/>
                <w:szCs w:val="24"/>
                <w:lang w:eastAsia="zh-HK"/>
              </w:rPr>
            </w:pPr>
          </w:p>
        </w:tc>
        <w:tc>
          <w:tcPr>
            <w:tcW w:w="1411" w:type="dxa"/>
            <w:gridSpan w:val="2"/>
            <w:vAlign w:val="center"/>
          </w:tcPr>
          <w:p w14:paraId="67217167" w14:textId="77777777" w:rsidR="002C0A0D" w:rsidRPr="00B0621F" w:rsidRDefault="002C0A0D" w:rsidP="002C0A0D">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67217168" w14:textId="1FC6BF91" w:rsidR="002C0A0D" w:rsidRPr="00B0621F" w:rsidRDefault="0087234C" w:rsidP="002C0A0D">
            <w:pPr>
              <w:rPr>
                <w:rFonts w:ascii="Times New Roman" w:eastAsia="標楷體" w:hAnsi="Times New Roman" w:cs="Times New Roman"/>
                <w:sz w:val="23"/>
                <w:szCs w:val="23"/>
              </w:rPr>
            </w:pPr>
            <w:r w:rsidRPr="00B0621F">
              <w:rPr>
                <w:rFonts w:eastAsia="標楷體"/>
                <w:sz w:val="22"/>
              </w:rPr>
              <w:t>□</w:t>
            </w:r>
            <w:r w:rsidR="002C0A0D" w:rsidRPr="00B0621F">
              <w:rPr>
                <w:rFonts w:ascii="Times New Roman" w:eastAsia="標楷體" w:hAnsi="Times New Roman" w:cs="Times New Roman"/>
                <w:sz w:val="22"/>
              </w:rPr>
              <w:t>C1.</w:t>
            </w:r>
            <w:r w:rsidR="002C0A0D" w:rsidRPr="00B0621F">
              <w:rPr>
                <w:rFonts w:ascii="Times New Roman" w:eastAsia="標楷體" w:hAnsi="Times New Roman" w:cs="Times New Roman"/>
                <w:sz w:val="22"/>
              </w:rPr>
              <w:t>道德實踐與公民意識</w:t>
            </w:r>
            <w:r w:rsidR="002C0A0D" w:rsidRPr="00B0621F">
              <w:rPr>
                <w:rFonts w:ascii="Times New Roman" w:eastAsia="標楷體" w:hAnsi="Times New Roman" w:cs="Times New Roman"/>
                <w:sz w:val="22"/>
              </w:rPr>
              <w:t xml:space="preserve"> </w:t>
            </w:r>
            <w:r w:rsidR="0024527C">
              <w:rPr>
                <w:rFonts w:ascii="Times New Roman" w:eastAsia="標楷體" w:hAnsi="Times New Roman" w:cs="Times New Roman"/>
                <w:sz w:val="22"/>
              </w:rPr>
              <w:t>■</w:t>
            </w:r>
            <w:r w:rsidR="002C0A0D" w:rsidRPr="00B0621F">
              <w:rPr>
                <w:rFonts w:ascii="Times New Roman" w:eastAsia="標楷體" w:hAnsi="Times New Roman" w:cs="Times New Roman"/>
                <w:sz w:val="22"/>
              </w:rPr>
              <w:t>C2.</w:t>
            </w:r>
            <w:r w:rsidR="002C0A0D" w:rsidRPr="00B0621F">
              <w:rPr>
                <w:rFonts w:ascii="Times New Roman" w:eastAsia="標楷體" w:hAnsi="Times New Roman" w:cs="Times New Roman"/>
                <w:sz w:val="22"/>
                <w:lang w:eastAsia="zh-HK"/>
              </w:rPr>
              <w:t>人際關係與團隊合作</w:t>
            </w:r>
            <w:r w:rsidR="002C0A0D" w:rsidRPr="00B0621F">
              <w:rPr>
                <w:rFonts w:ascii="Times New Roman" w:eastAsia="標楷體" w:hAnsi="Times New Roman" w:cs="Times New Roman"/>
                <w:sz w:val="22"/>
              </w:rPr>
              <w:t xml:space="preserve"> □C3.</w:t>
            </w:r>
            <w:r w:rsidR="002C0A0D" w:rsidRPr="00B0621F">
              <w:rPr>
                <w:rFonts w:ascii="Times New Roman" w:eastAsia="標楷體" w:hAnsi="Times New Roman" w:cs="Times New Roman"/>
                <w:sz w:val="22"/>
              </w:rPr>
              <w:t>多元文化與國際理解</w:t>
            </w:r>
          </w:p>
        </w:tc>
      </w:tr>
      <w:tr w:rsidR="002C0A0D" w:rsidRPr="00B0621F" w14:paraId="6721716E" w14:textId="77777777" w:rsidTr="007C5657">
        <w:trPr>
          <w:trHeight w:val="815"/>
          <w:jc w:val="center"/>
        </w:trPr>
        <w:tc>
          <w:tcPr>
            <w:tcW w:w="1953" w:type="dxa"/>
            <w:gridSpan w:val="3"/>
            <w:vAlign w:val="center"/>
          </w:tcPr>
          <w:p w14:paraId="6721716A" w14:textId="77777777" w:rsidR="002C0A0D" w:rsidRPr="00B0621F" w:rsidRDefault="002C0A0D" w:rsidP="002C0A0D">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721716B" w14:textId="773CA16F" w:rsidR="002C0A0D" w:rsidRPr="00B0621F" w:rsidRDefault="0087234C" w:rsidP="002C0A0D">
            <w:pPr>
              <w:spacing w:line="240" w:lineRule="exact"/>
              <w:rPr>
                <w:rFonts w:ascii="Times New Roman" w:eastAsia="標楷體" w:hAnsi="Times New Roman" w:cs="Times New Roman"/>
                <w:sz w:val="22"/>
              </w:rPr>
            </w:pPr>
            <w:r w:rsidRPr="00B0621F">
              <w:rPr>
                <w:rFonts w:eastAsia="標楷體"/>
                <w:sz w:val="22"/>
              </w:rPr>
              <w:t>□</w:t>
            </w:r>
            <w:r w:rsidR="002C0A0D" w:rsidRPr="00B0621F">
              <w:rPr>
                <w:rFonts w:ascii="Times New Roman" w:eastAsia="標楷體" w:hAnsi="Times New Roman" w:cs="Times New Roman"/>
                <w:sz w:val="22"/>
              </w:rPr>
              <w:t>性別平等</w:t>
            </w:r>
            <w:r w:rsidR="002C0A0D" w:rsidRPr="00B0621F">
              <w:rPr>
                <w:rFonts w:ascii="Times New Roman" w:eastAsia="標楷體" w:hAnsi="Times New Roman" w:cs="Times New Roman"/>
                <w:sz w:val="22"/>
              </w:rPr>
              <w:t xml:space="preserve"> </w:t>
            </w:r>
            <w:r w:rsidRPr="00B0621F">
              <w:rPr>
                <w:rFonts w:eastAsia="標楷體"/>
                <w:sz w:val="22"/>
              </w:rPr>
              <w:t>□</w:t>
            </w:r>
            <w:r w:rsidR="002C0A0D" w:rsidRPr="00B0621F">
              <w:rPr>
                <w:rFonts w:ascii="Times New Roman" w:eastAsia="標楷體" w:hAnsi="Times New Roman" w:cs="Times New Roman"/>
                <w:sz w:val="22"/>
              </w:rPr>
              <w:t>人權</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環境</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海洋</w:t>
            </w:r>
            <w:r w:rsidR="002C0A0D" w:rsidRPr="00B0621F">
              <w:rPr>
                <w:rFonts w:ascii="Times New Roman" w:eastAsia="標楷體" w:hAnsi="Times New Roman" w:cs="Times New Roman"/>
                <w:sz w:val="22"/>
              </w:rPr>
              <w:t xml:space="preserve"> </w:t>
            </w:r>
            <w:r w:rsidRPr="00B0621F">
              <w:rPr>
                <w:rFonts w:eastAsia="標楷體"/>
                <w:sz w:val="22"/>
              </w:rPr>
              <w:t>□</w:t>
            </w:r>
            <w:r w:rsidR="002C0A0D" w:rsidRPr="00B0621F">
              <w:rPr>
                <w:rFonts w:ascii="Times New Roman" w:eastAsia="標楷體" w:hAnsi="Times New Roman" w:cs="Times New Roman"/>
                <w:sz w:val="22"/>
              </w:rPr>
              <w:t>品德</w:t>
            </w:r>
            <w:r w:rsidR="002C0A0D" w:rsidRPr="00B0621F">
              <w:rPr>
                <w:rFonts w:ascii="Times New Roman" w:eastAsia="標楷體" w:hAnsi="Times New Roman" w:cs="Times New Roman"/>
                <w:sz w:val="22"/>
              </w:rPr>
              <w:t xml:space="preserve"> </w:t>
            </w:r>
            <w:r w:rsidRPr="00B0621F">
              <w:rPr>
                <w:rFonts w:eastAsia="標楷體"/>
                <w:sz w:val="22"/>
              </w:rPr>
              <w:t>□</w:t>
            </w:r>
            <w:r w:rsidR="002C0A0D" w:rsidRPr="00B0621F">
              <w:rPr>
                <w:rFonts w:ascii="Times New Roman" w:eastAsia="標楷體" w:hAnsi="Times New Roman" w:cs="Times New Roman"/>
                <w:sz w:val="22"/>
              </w:rPr>
              <w:t>生命</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法治</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科技</w:t>
            </w:r>
            <w:r w:rsidR="002C0A0D" w:rsidRPr="00B0621F">
              <w:rPr>
                <w:rFonts w:ascii="Times New Roman" w:eastAsia="標楷體" w:hAnsi="Times New Roman" w:cs="Times New Roman"/>
                <w:sz w:val="22"/>
              </w:rPr>
              <w:t xml:space="preserve"> </w:t>
            </w:r>
          </w:p>
          <w:p w14:paraId="6721716C" w14:textId="77777777" w:rsidR="002C0A0D" w:rsidRPr="00B0621F" w:rsidRDefault="002C0A0D" w:rsidP="002C0A0D">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6721716D" w14:textId="0E3CAB0A" w:rsidR="002C0A0D" w:rsidRPr="00B0621F" w:rsidRDefault="00006488" w:rsidP="002C0A0D">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002C0A0D" w:rsidRPr="00B0621F">
              <w:rPr>
                <w:rFonts w:ascii="Times New Roman" w:eastAsia="標楷體" w:hAnsi="Times New Roman" w:cs="Times New Roman"/>
                <w:sz w:val="22"/>
              </w:rPr>
              <w:t>閱讀素養</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戶外教育</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國際教育</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原住民族教育</w:t>
            </w:r>
          </w:p>
        </w:tc>
      </w:tr>
      <w:tr w:rsidR="00F46108" w:rsidRPr="00B0621F" w14:paraId="0186148E" w14:textId="77777777" w:rsidTr="00E07D90">
        <w:trPr>
          <w:trHeight w:val="1066"/>
          <w:jc w:val="center"/>
        </w:trPr>
        <w:tc>
          <w:tcPr>
            <w:tcW w:w="1953" w:type="dxa"/>
            <w:gridSpan w:val="3"/>
            <w:vAlign w:val="center"/>
          </w:tcPr>
          <w:p w14:paraId="3D68CF15" w14:textId="77777777" w:rsidR="00F46108" w:rsidRPr="00B0621F" w:rsidRDefault="00F46108" w:rsidP="00E07D90">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78DD2B59" w14:textId="77777777" w:rsidR="00F46108" w:rsidRPr="00B0621F" w:rsidRDefault="00F46108" w:rsidP="00E07D90">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57D4E38D" w14:textId="77777777" w:rsidR="00F46108" w:rsidRPr="00B0621F" w:rsidRDefault="00F46108" w:rsidP="00E07D90">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054A6C1" w14:textId="77777777" w:rsidR="001B22EE" w:rsidRPr="001B22EE" w:rsidRDefault="001B22EE" w:rsidP="001B22EE">
            <w:pPr>
              <w:numPr>
                <w:ilvl w:val="0"/>
                <w:numId w:val="6"/>
              </w:numPr>
              <w:jc w:val="both"/>
              <w:rPr>
                <w:rFonts w:ascii="標楷體" w:eastAsia="標楷體" w:hAnsi="標楷體"/>
                <w:sz w:val="23"/>
                <w:szCs w:val="23"/>
              </w:rPr>
            </w:pPr>
            <w:r w:rsidRPr="00022902">
              <w:rPr>
                <w:rFonts w:ascii="標楷體" w:eastAsia="標楷體" w:hAnsi="標楷體" w:cs="Times New Roman" w:hint="eastAsia"/>
              </w:rPr>
              <w:t>能運用</w:t>
            </w:r>
            <w:r>
              <w:rPr>
                <w:rFonts w:ascii="標楷體" w:eastAsia="標楷體" w:hAnsi="標楷體" w:cs="Times New Roman" w:hint="eastAsia"/>
              </w:rPr>
              <w:t>自我提示策略</w:t>
            </w:r>
            <w:r w:rsidRPr="00022902">
              <w:rPr>
                <w:rFonts w:ascii="標楷體" w:eastAsia="標楷體" w:hAnsi="標楷體" w:cs="Times New Roman" w:hint="eastAsia"/>
              </w:rPr>
              <w:t>學會</w:t>
            </w:r>
            <w:r>
              <w:rPr>
                <w:rFonts w:ascii="標楷體" w:eastAsia="標楷體" w:hAnsi="標楷體" w:cs="Times New Roman" w:hint="eastAsia"/>
              </w:rPr>
              <w:t>檢核個人課前及課後學習環境</w:t>
            </w:r>
            <w:r w:rsidRPr="00022902">
              <w:rPr>
                <w:rFonts w:ascii="標楷體" w:eastAsia="標楷體" w:hAnsi="標楷體" w:cs="Times New Roman" w:hint="eastAsia"/>
              </w:rPr>
              <w:t>，在普通班課堂上能主動</w:t>
            </w:r>
            <w:r>
              <w:rPr>
                <w:rFonts w:ascii="標楷體" w:eastAsia="標楷體" w:hAnsi="標楷體" w:cs="Times New Roman" w:hint="eastAsia"/>
              </w:rPr>
              <w:t>覺察並準備下節上課用品或收拾個人座位</w:t>
            </w:r>
            <w:r w:rsidRPr="00022902">
              <w:rPr>
                <w:rFonts w:ascii="標楷體" w:eastAsia="標楷體" w:hAnsi="標楷體" w:cs="Times New Roman" w:hint="eastAsia"/>
              </w:rPr>
              <w:t>。</w:t>
            </w:r>
          </w:p>
          <w:p w14:paraId="1D2A798F" w14:textId="1F60D193" w:rsidR="00F46108" w:rsidRPr="001B22EE" w:rsidRDefault="001B22EE" w:rsidP="001B22EE">
            <w:pPr>
              <w:numPr>
                <w:ilvl w:val="0"/>
                <w:numId w:val="6"/>
              </w:numPr>
              <w:jc w:val="both"/>
              <w:rPr>
                <w:rFonts w:ascii="標楷體" w:eastAsia="標楷體" w:hAnsi="標楷體"/>
                <w:sz w:val="23"/>
                <w:szCs w:val="23"/>
              </w:rPr>
            </w:pPr>
            <w:r w:rsidRPr="001B22EE">
              <w:rPr>
                <w:rFonts w:ascii="標楷體" w:eastAsia="標楷體" w:hAnsi="標楷體" w:hint="eastAsia"/>
                <w:sz w:val="23"/>
                <w:szCs w:val="23"/>
              </w:rPr>
              <w:t>能運用正反項舉例學會分析事件的優缺點，在與教師及同學討論時能進行一來一往的討論並以利大於弊的方式決定事件的結果。</w:t>
            </w:r>
          </w:p>
        </w:tc>
      </w:tr>
      <w:tr w:rsidR="007C5657" w:rsidRPr="00B0621F" w14:paraId="6721717C" w14:textId="77777777" w:rsidTr="00CB021E">
        <w:trPr>
          <w:trHeight w:val="480"/>
          <w:jc w:val="center"/>
        </w:trPr>
        <w:tc>
          <w:tcPr>
            <w:tcW w:w="542" w:type="dxa"/>
            <w:vAlign w:val="center"/>
          </w:tcPr>
          <w:p w14:paraId="6721716F" w14:textId="77777777" w:rsidR="007C5657" w:rsidRPr="00B0621F" w:rsidRDefault="007C5657" w:rsidP="007C5657">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67217170" w14:textId="77777777" w:rsidR="007C5657" w:rsidRPr="00B0621F" w:rsidRDefault="007C5657" w:rsidP="007C5657">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695C198C" w14:textId="77777777" w:rsidR="001B22EE" w:rsidRDefault="001B22EE" w:rsidP="001B22E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0D4D0833" w14:textId="77777777" w:rsidR="001B22EE"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自編</w:t>
            </w:r>
            <w:r>
              <w:rPr>
                <w:rFonts w:ascii="標楷體" w:eastAsia="標楷體" w:hAnsi="標楷體" w:cs="Times New Roman" w:hint="eastAsia"/>
                <w:szCs w:val="24"/>
              </w:rPr>
              <w:t>。</w:t>
            </w:r>
          </w:p>
          <w:p w14:paraId="5F403510" w14:textId="77777777" w:rsidR="001B22EE" w:rsidRPr="00852AC7" w:rsidRDefault="001B22EE" w:rsidP="001B22EE">
            <w:pPr>
              <w:widowControl/>
              <w:spacing w:line="0" w:lineRule="atLeast"/>
              <w:rPr>
                <w:rFonts w:ascii="標楷體" w:eastAsia="標楷體" w:hAnsi="標楷體" w:cs="Times New Roman"/>
                <w:szCs w:val="24"/>
              </w:rPr>
            </w:pPr>
            <w:r>
              <w:rPr>
                <w:rFonts w:ascii="標楷體" w:eastAsia="標楷體" w:hAnsi="標楷體" w:cs="Times New Roman" w:hint="eastAsia"/>
                <w:szCs w:val="24"/>
              </w:rPr>
              <w:t xml:space="preserve"> b.四五六年級各領域教科書。</w:t>
            </w:r>
          </w:p>
          <w:p w14:paraId="3D408AEB" w14:textId="77777777" w:rsidR="001B22EE" w:rsidRPr="000C02E9" w:rsidRDefault="001B22EE" w:rsidP="001B22E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701E269F" w14:textId="77777777" w:rsidR="001B22EE"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拆解教學內容分析學習內容</w:t>
            </w:r>
            <w:r>
              <w:rPr>
                <w:rFonts w:ascii="標楷體" w:eastAsia="標楷體" w:hAnsi="標楷體" w:cs="Times New Roman" w:hint="eastAsia"/>
                <w:szCs w:val="24"/>
              </w:rPr>
              <w:t>。</w:t>
            </w:r>
          </w:p>
          <w:p w14:paraId="4FBC8604" w14:textId="77777777" w:rsidR="001B22EE"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b.以遊戲及活動介入，先建立概念再遷移到平時的生活表現中</w:t>
            </w:r>
            <w:r w:rsidRPr="00852AC7">
              <w:rPr>
                <w:rFonts w:ascii="標楷體" w:eastAsia="標楷體" w:hAnsi="標楷體" w:cs="Times New Roman" w:hint="eastAsia"/>
                <w:szCs w:val="24"/>
              </w:rPr>
              <w:t>。</w:t>
            </w:r>
          </w:p>
          <w:p w14:paraId="0E6E22CB" w14:textId="77777777" w:rsidR="001B22EE" w:rsidRPr="00AC4589"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c.</w:t>
            </w:r>
            <w:r>
              <w:rPr>
                <w:rFonts w:ascii="標楷體" w:eastAsia="標楷體" w:hAnsi="標楷體" w:cs="Times New Roman" w:hint="eastAsia"/>
                <w:szCs w:val="24"/>
              </w:rPr>
              <w:t>以學生平時表現分析，協助其統整自身學習表現的優弱勢。</w:t>
            </w:r>
          </w:p>
          <w:p w14:paraId="32398955" w14:textId="77777777" w:rsidR="001B22EE" w:rsidRPr="00852AC7"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d.</w:t>
            </w:r>
            <w:r w:rsidRPr="00852AC7">
              <w:rPr>
                <w:rFonts w:ascii="標楷體" w:eastAsia="標楷體" w:hAnsi="標楷體" w:cs="Times New Roman" w:hint="eastAsia"/>
                <w:szCs w:val="24"/>
              </w:rPr>
              <w:t>師生互相討論/詢問以了解學習內容。</w:t>
            </w:r>
          </w:p>
          <w:p w14:paraId="64565592" w14:textId="77777777" w:rsidR="001B22EE" w:rsidRDefault="001B22EE" w:rsidP="001B22E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5F1DBE1E" w14:textId="77777777" w:rsidR="001B22EE" w:rsidRPr="00852AC7"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a.</w:t>
            </w:r>
            <w:r w:rsidRPr="00852AC7">
              <w:rPr>
                <w:rFonts w:ascii="標楷體" w:eastAsia="標楷體" w:hAnsi="標楷體" w:cs="Times New Roman" w:hint="eastAsia"/>
                <w:szCs w:val="24"/>
              </w:rPr>
              <w:t>於潛能班課堂中觀察學生</w:t>
            </w:r>
            <w:r>
              <w:rPr>
                <w:rFonts w:ascii="標楷體" w:eastAsia="標楷體" w:hAnsi="標楷體" w:cs="Times New Roman" w:hint="eastAsia"/>
                <w:szCs w:val="24"/>
              </w:rPr>
              <w:t>實作、</w:t>
            </w:r>
            <w:r w:rsidRPr="00852AC7">
              <w:rPr>
                <w:rFonts w:ascii="標楷體" w:eastAsia="標楷體" w:hAnsi="標楷體" w:cs="Times New Roman" w:hint="eastAsia"/>
                <w:szCs w:val="24"/>
              </w:rPr>
              <w:t>口語表達、</w:t>
            </w:r>
            <w:r>
              <w:rPr>
                <w:rFonts w:ascii="標楷體" w:eastAsia="標楷體" w:hAnsi="標楷體" w:cs="Times New Roman" w:hint="eastAsia"/>
                <w:szCs w:val="24"/>
              </w:rPr>
              <w:t>小組合作</w:t>
            </w:r>
            <w:r w:rsidRPr="00852AC7">
              <w:rPr>
                <w:rFonts w:ascii="標楷體" w:eastAsia="標楷體" w:hAnsi="標楷體" w:cs="Times New Roman" w:hint="eastAsia"/>
                <w:szCs w:val="24"/>
              </w:rPr>
              <w:t>表現及理解狀況。</w:t>
            </w:r>
          </w:p>
          <w:p w14:paraId="13137D50" w14:textId="77777777" w:rsidR="001B22EE" w:rsidRDefault="001B22EE" w:rsidP="001B22EE">
            <w:pPr>
              <w:snapToGrid w:val="0"/>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b.</w:t>
            </w:r>
            <w:r>
              <w:rPr>
                <w:rFonts w:ascii="Times New Roman" w:eastAsia="標楷體" w:hAnsi="Times New Roman" w:cs="Times New Roman" w:hint="eastAsia"/>
                <w:szCs w:val="24"/>
              </w:rPr>
              <w:t>學生在潛能班課堂中，能依指定學習內容達成各項策略表現。</w:t>
            </w:r>
          </w:p>
          <w:p w14:paraId="6DBB1591" w14:textId="77777777" w:rsidR="001B22EE" w:rsidRDefault="001B22EE" w:rsidP="001B22E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c.</w:t>
            </w:r>
            <w:r>
              <w:rPr>
                <w:rFonts w:ascii="Times New Roman" w:eastAsia="標楷體" w:hAnsi="Times New Roman" w:cs="Times New Roman" w:hint="eastAsia"/>
                <w:szCs w:val="24"/>
              </w:rPr>
              <w:t>訪談學生原班導師及科任教師，在各</w:t>
            </w:r>
          </w:p>
          <w:p w14:paraId="6721717B" w14:textId="3D373BA9" w:rsidR="007C5657" w:rsidRPr="00B0621F" w:rsidRDefault="001B22EE" w:rsidP="001B22EE">
            <w:pPr>
              <w:pStyle w:val="Default"/>
              <w:spacing w:line="240" w:lineRule="exact"/>
              <w:jc w:val="both"/>
              <w:rPr>
                <w:rFonts w:eastAsia="標楷體"/>
              </w:rPr>
            </w:pPr>
            <w:r>
              <w:rPr>
                <w:rFonts w:eastAsia="標楷體" w:hint="eastAsia"/>
              </w:rPr>
              <w:t xml:space="preserve">  </w:t>
            </w:r>
            <w:r>
              <w:rPr>
                <w:rFonts w:eastAsia="標楷體" w:hint="eastAsia"/>
              </w:rPr>
              <w:t>學科中的學習態度及生活適應表現。</w:t>
            </w:r>
          </w:p>
        </w:tc>
      </w:tr>
      <w:tr w:rsidR="007C5657" w:rsidRPr="00B0621F" w14:paraId="6721717E" w14:textId="77777777" w:rsidTr="007C5657">
        <w:trPr>
          <w:trHeight w:val="480"/>
          <w:jc w:val="center"/>
        </w:trPr>
        <w:tc>
          <w:tcPr>
            <w:tcW w:w="10132" w:type="dxa"/>
            <w:gridSpan w:val="8"/>
            <w:vAlign w:val="center"/>
          </w:tcPr>
          <w:p w14:paraId="6721717D" w14:textId="77777777" w:rsidR="007C5657" w:rsidRPr="00B0621F" w:rsidRDefault="007C5657" w:rsidP="007C5657">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7C5657" w:rsidRPr="00B0621F" w14:paraId="67217183" w14:textId="77777777" w:rsidTr="002066B6">
        <w:trPr>
          <w:trHeight w:val="384"/>
          <w:jc w:val="center"/>
        </w:trPr>
        <w:tc>
          <w:tcPr>
            <w:tcW w:w="551" w:type="dxa"/>
            <w:gridSpan w:val="2"/>
            <w:vAlign w:val="center"/>
          </w:tcPr>
          <w:p w14:paraId="6721717F" w14:textId="77777777" w:rsidR="007C5657" w:rsidRPr="00B0621F" w:rsidRDefault="007C5657" w:rsidP="007C565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67217180" w14:textId="77777777" w:rsidR="007C5657" w:rsidRPr="00B0621F" w:rsidRDefault="007C5657" w:rsidP="007C565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67217181" w14:textId="77777777" w:rsidR="007C5657" w:rsidRPr="00B0621F" w:rsidRDefault="007C5657" w:rsidP="0048246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7217182" w14:textId="77777777" w:rsidR="007C5657" w:rsidRPr="00B0621F" w:rsidRDefault="007C5657" w:rsidP="0048246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93463F" w:rsidRPr="00B0621F" w14:paraId="67217188" w14:textId="77777777" w:rsidTr="007D19ED">
        <w:trPr>
          <w:trHeight w:val="384"/>
          <w:jc w:val="center"/>
        </w:trPr>
        <w:tc>
          <w:tcPr>
            <w:tcW w:w="551" w:type="dxa"/>
            <w:gridSpan w:val="2"/>
            <w:vAlign w:val="center"/>
          </w:tcPr>
          <w:p w14:paraId="67217184"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67217185" w14:textId="557228AB"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本學期課程規畫及大綱說明</w:t>
            </w:r>
          </w:p>
        </w:tc>
        <w:tc>
          <w:tcPr>
            <w:tcW w:w="588" w:type="dxa"/>
            <w:vAlign w:val="center"/>
          </w:tcPr>
          <w:p w14:paraId="67217186"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67217187" w14:textId="0B32D8E0" w:rsidR="0093463F" w:rsidRPr="00B0621F" w:rsidRDefault="0093463F" w:rsidP="007D19ED">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rPr>
              <w:t>自我提示策略的執行檢核及再修正</w:t>
            </w:r>
            <w:r>
              <w:rPr>
                <w:rFonts w:ascii="Times New Roman" w:eastAsia="標楷體" w:hAnsi="Times New Roman" w:cs="Times New Roman" w:hint="eastAsia"/>
              </w:rPr>
              <w:t>(1)</w:t>
            </w:r>
          </w:p>
        </w:tc>
      </w:tr>
      <w:tr w:rsidR="0093463F" w:rsidRPr="00B0621F" w14:paraId="6721718D" w14:textId="77777777" w:rsidTr="007D19ED">
        <w:trPr>
          <w:trHeight w:val="384"/>
          <w:jc w:val="center"/>
        </w:trPr>
        <w:tc>
          <w:tcPr>
            <w:tcW w:w="551" w:type="dxa"/>
            <w:gridSpan w:val="2"/>
            <w:vAlign w:val="center"/>
          </w:tcPr>
          <w:p w14:paraId="67217189"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6721718A" w14:textId="178EFAC5"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檢視自己在教室的學習環境</w:t>
            </w:r>
          </w:p>
        </w:tc>
        <w:tc>
          <w:tcPr>
            <w:tcW w:w="588" w:type="dxa"/>
            <w:vAlign w:val="center"/>
          </w:tcPr>
          <w:p w14:paraId="6721718B"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6721718C" w14:textId="38B6B330" w:rsidR="0093463F" w:rsidRPr="00B0621F" w:rsidRDefault="0093463F" w:rsidP="007D19ED">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rPr>
              <w:t>自我提示策略的他評結果討論</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93463F" w:rsidRPr="00B0621F" w14:paraId="67217192" w14:textId="77777777" w:rsidTr="007D19ED">
        <w:trPr>
          <w:trHeight w:val="384"/>
          <w:jc w:val="center"/>
        </w:trPr>
        <w:tc>
          <w:tcPr>
            <w:tcW w:w="551" w:type="dxa"/>
            <w:gridSpan w:val="2"/>
            <w:vAlign w:val="center"/>
          </w:tcPr>
          <w:p w14:paraId="6721718E"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6721718F" w14:textId="63371874"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檢視自己科任課時的準備項目</w:t>
            </w:r>
          </w:p>
        </w:tc>
        <w:tc>
          <w:tcPr>
            <w:tcW w:w="588" w:type="dxa"/>
            <w:vAlign w:val="center"/>
          </w:tcPr>
          <w:p w14:paraId="67217190"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67217191" w14:textId="5404F98D"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自我提示策略的執行檢核及再修正</w:t>
            </w:r>
            <w:r>
              <w:rPr>
                <w:rFonts w:ascii="Times New Roman" w:eastAsia="標楷體" w:hAnsi="Times New Roman" w:cs="Times New Roman" w:hint="eastAsia"/>
              </w:rPr>
              <w:t>(2)</w:t>
            </w:r>
          </w:p>
        </w:tc>
      </w:tr>
      <w:tr w:rsidR="0093463F" w:rsidRPr="00B0621F" w14:paraId="67217197" w14:textId="77777777" w:rsidTr="007D19ED">
        <w:trPr>
          <w:trHeight w:val="384"/>
          <w:jc w:val="center"/>
        </w:trPr>
        <w:tc>
          <w:tcPr>
            <w:tcW w:w="551" w:type="dxa"/>
            <w:gridSpan w:val="2"/>
            <w:vAlign w:val="center"/>
          </w:tcPr>
          <w:p w14:paraId="67217193"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67217194" w14:textId="53B1FF85"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檢視自己的學習習慣，確認良好學習習慣的概念</w:t>
            </w:r>
          </w:p>
        </w:tc>
        <w:tc>
          <w:tcPr>
            <w:tcW w:w="588" w:type="dxa"/>
            <w:vAlign w:val="center"/>
          </w:tcPr>
          <w:p w14:paraId="67217195"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67217196" w14:textId="5DE66A24"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建立凡事具有正反兩面的概念</w:t>
            </w:r>
          </w:p>
        </w:tc>
      </w:tr>
      <w:tr w:rsidR="0093463F" w:rsidRPr="00B0621F" w14:paraId="6721719C" w14:textId="77777777" w:rsidTr="007D19ED">
        <w:trPr>
          <w:trHeight w:val="384"/>
          <w:jc w:val="center"/>
        </w:trPr>
        <w:tc>
          <w:tcPr>
            <w:tcW w:w="551" w:type="dxa"/>
            <w:gridSpan w:val="2"/>
            <w:vAlign w:val="center"/>
          </w:tcPr>
          <w:p w14:paraId="67217198"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67217199" w14:textId="6EA461F0"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標楷體" w:eastAsia="標楷體" w:hAnsi="標楷體" w:cs="Times New Roman" w:hint="eastAsia"/>
              </w:rPr>
              <w:t>討論自我提示策略的方法並確認個人適合執行的項目(</w:t>
            </w:r>
            <w:r>
              <w:rPr>
                <w:rFonts w:ascii="標楷體" w:eastAsia="標楷體" w:hAnsi="標楷體" w:cs="Times New Roman"/>
              </w:rPr>
              <w:t>1</w:t>
            </w:r>
            <w:r>
              <w:rPr>
                <w:rFonts w:ascii="標楷體" w:eastAsia="標楷體" w:hAnsi="標楷體" w:cs="Times New Roman" w:hint="eastAsia"/>
              </w:rPr>
              <w:t>)</w:t>
            </w:r>
          </w:p>
        </w:tc>
        <w:tc>
          <w:tcPr>
            <w:tcW w:w="588" w:type="dxa"/>
            <w:vAlign w:val="center"/>
          </w:tcPr>
          <w:p w14:paraId="6721719A"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6721719B" w14:textId="6B82D1B3"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練習客觀思考生活中單一事件的正反面</w:t>
            </w:r>
          </w:p>
        </w:tc>
      </w:tr>
      <w:tr w:rsidR="0093463F" w:rsidRPr="00B0621F" w14:paraId="672171A1" w14:textId="77777777" w:rsidTr="007D19ED">
        <w:trPr>
          <w:trHeight w:val="384"/>
          <w:jc w:val="center"/>
        </w:trPr>
        <w:tc>
          <w:tcPr>
            <w:tcW w:w="551" w:type="dxa"/>
            <w:gridSpan w:val="2"/>
            <w:vAlign w:val="center"/>
          </w:tcPr>
          <w:p w14:paraId="6721719D"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6721719E" w14:textId="334E1F1C"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課前準備的操作練習</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c>
          <w:tcPr>
            <w:tcW w:w="588" w:type="dxa"/>
            <w:vAlign w:val="center"/>
          </w:tcPr>
          <w:p w14:paraId="6721719F"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672171A0" w14:textId="14B3AC14"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正反辯論會</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93463F" w:rsidRPr="00B0621F" w14:paraId="672171A6" w14:textId="77777777" w:rsidTr="0096190D">
        <w:trPr>
          <w:trHeight w:val="384"/>
          <w:jc w:val="center"/>
        </w:trPr>
        <w:tc>
          <w:tcPr>
            <w:tcW w:w="551" w:type="dxa"/>
            <w:gridSpan w:val="2"/>
            <w:tcBorders>
              <w:bottom w:val="single" w:sz="4" w:space="0" w:color="auto"/>
            </w:tcBorders>
            <w:vAlign w:val="center"/>
          </w:tcPr>
          <w:p w14:paraId="672171A2"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vAlign w:val="center"/>
          </w:tcPr>
          <w:p w14:paraId="672171A3" w14:textId="570C56CD"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課前準備的操作練習</w:t>
            </w:r>
            <w:r>
              <w:rPr>
                <w:rFonts w:ascii="Times New Roman" w:eastAsia="標楷體" w:hAnsi="Times New Roman" w:cs="Times New Roman" w:hint="eastAsia"/>
              </w:rPr>
              <w:t>(</w:t>
            </w:r>
            <w:r>
              <w:rPr>
                <w:rFonts w:ascii="Times New Roman" w:eastAsia="標楷體" w:hAnsi="Times New Roman" w:cs="Times New Roman"/>
              </w:rPr>
              <w:t>2)</w:t>
            </w:r>
          </w:p>
        </w:tc>
        <w:tc>
          <w:tcPr>
            <w:tcW w:w="588" w:type="dxa"/>
            <w:vAlign w:val="center"/>
          </w:tcPr>
          <w:p w14:paraId="672171A4"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672171A5" w14:textId="4BDD2C0B"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正反辯論會</w:t>
            </w:r>
            <w:r>
              <w:rPr>
                <w:rFonts w:ascii="Times New Roman" w:eastAsia="標楷體" w:hAnsi="Times New Roman" w:cs="Times New Roman" w:hint="eastAsia"/>
              </w:rPr>
              <w:t>(</w:t>
            </w:r>
            <w:r>
              <w:rPr>
                <w:rFonts w:ascii="Times New Roman" w:eastAsia="標楷體" w:hAnsi="Times New Roman" w:cs="Times New Roman"/>
              </w:rPr>
              <w:t>2)</w:t>
            </w:r>
          </w:p>
        </w:tc>
      </w:tr>
      <w:tr w:rsidR="0096190D" w:rsidRPr="00B0621F" w14:paraId="672171AB" w14:textId="77777777" w:rsidTr="00B1515F">
        <w:trPr>
          <w:trHeight w:val="526"/>
          <w:jc w:val="center"/>
        </w:trPr>
        <w:tc>
          <w:tcPr>
            <w:tcW w:w="551" w:type="dxa"/>
            <w:gridSpan w:val="2"/>
            <w:tcBorders>
              <w:top w:val="single" w:sz="4" w:space="0" w:color="auto"/>
            </w:tcBorders>
            <w:vAlign w:val="center"/>
          </w:tcPr>
          <w:p w14:paraId="672171A7" w14:textId="77777777" w:rsidR="0096190D" w:rsidRPr="00B0621F" w:rsidRDefault="0096190D"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672171A8" w14:textId="5720C307" w:rsidR="0096190D" w:rsidRPr="0096190D" w:rsidRDefault="0096190D" w:rsidP="0096190D">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課後收拾的操作練習</w:t>
            </w:r>
            <w:r>
              <w:rPr>
                <w:rFonts w:ascii="Times New Roman" w:eastAsia="標楷體" w:hAnsi="Times New Roman" w:cs="Times New Roman" w:hint="eastAsia"/>
              </w:rPr>
              <w:t>(1)</w:t>
            </w:r>
          </w:p>
        </w:tc>
        <w:tc>
          <w:tcPr>
            <w:tcW w:w="588" w:type="dxa"/>
            <w:vAlign w:val="center"/>
          </w:tcPr>
          <w:p w14:paraId="672171A9" w14:textId="77777777" w:rsidR="0096190D" w:rsidRPr="00B0621F" w:rsidRDefault="0096190D"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672171AA" w14:textId="7EEF8559" w:rsidR="0096190D" w:rsidRPr="00B0621F" w:rsidRDefault="0096190D"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辯論會的風度</w:t>
            </w:r>
          </w:p>
        </w:tc>
      </w:tr>
      <w:tr w:rsidR="0093463F" w:rsidRPr="00B0621F" w14:paraId="672171B0" w14:textId="77777777" w:rsidTr="007D19ED">
        <w:trPr>
          <w:trHeight w:val="384"/>
          <w:jc w:val="center"/>
        </w:trPr>
        <w:tc>
          <w:tcPr>
            <w:tcW w:w="551" w:type="dxa"/>
            <w:gridSpan w:val="2"/>
            <w:vAlign w:val="center"/>
          </w:tcPr>
          <w:p w14:paraId="672171AC"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9</w:t>
            </w:r>
          </w:p>
        </w:tc>
        <w:tc>
          <w:tcPr>
            <w:tcW w:w="4515" w:type="dxa"/>
            <w:gridSpan w:val="3"/>
            <w:vAlign w:val="center"/>
          </w:tcPr>
          <w:p w14:paraId="672171AD" w14:textId="13ABD1DC"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課後收拾的操作練習</w:t>
            </w:r>
            <w:r>
              <w:rPr>
                <w:rFonts w:ascii="Times New Roman" w:eastAsia="標楷體" w:hAnsi="Times New Roman" w:cs="Times New Roman" w:hint="eastAsia"/>
              </w:rPr>
              <w:t>(</w:t>
            </w:r>
            <w:r>
              <w:rPr>
                <w:rFonts w:ascii="Times New Roman" w:eastAsia="標楷體" w:hAnsi="Times New Roman" w:cs="Times New Roman"/>
              </w:rPr>
              <w:t>2)</w:t>
            </w:r>
          </w:p>
        </w:tc>
        <w:tc>
          <w:tcPr>
            <w:tcW w:w="588" w:type="dxa"/>
            <w:vAlign w:val="center"/>
          </w:tcPr>
          <w:p w14:paraId="672171AE"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72171AF" w14:textId="45DBA1FD" w:rsidR="0093463F" w:rsidRPr="00B0621F" w:rsidRDefault="0093463F" w:rsidP="007D19ED">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rPr>
              <w:t>辯論會後的決定</w:t>
            </w:r>
          </w:p>
        </w:tc>
      </w:tr>
      <w:tr w:rsidR="0093463F" w:rsidRPr="00B0621F" w14:paraId="672171B5" w14:textId="77777777" w:rsidTr="007D19ED">
        <w:trPr>
          <w:trHeight w:val="384"/>
          <w:jc w:val="center"/>
        </w:trPr>
        <w:tc>
          <w:tcPr>
            <w:tcW w:w="551" w:type="dxa"/>
            <w:gridSpan w:val="2"/>
            <w:vAlign w:val="center"/>
          </w:tcPr>
          <w:p w14:paraId="672171B1"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672171B2" w14:textId="419EB3BF"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標楷體" w:eastAsia="標楷體" w:hAnsi="標楷體" w:cs="Times New Roman" w:hint="eastAsia"/>
              </w:rPr>
              <w:t>討論自我提示策略的方法並確認個人適合執行的項目(</w:t>
            </w:r>
            <w:r>
              <w:rPr>
                <w:rFonts w:ascii="標楷體" w:eastAsia="標楷體" w:hAnsi="標楷體" w:cs="Times New Roman"/>
              </w:rPr>
              <w:t>2)</w:t>
            </w:r>
          </w:p>
        </w:tc>
        <w:tc>
          <w:tcPr>
            <w:tcW w:w="588" w:type="dxa"/>
            <w:vAlign w:val="center"/>
          </w:tcPr>
          <w:p w14:paraId="672171B3"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672171B4" w14:textId="15E24E17" w:rsidR="0093463F" w:rsidRPr="00B0621F" w:rsidRDefault="0093463F" w:rsidP="007D19ED">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rPr>
              <w:t>本學期學習成果總檢核</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bl>
    <w:p w14:paraId="672171B6" w14:textId="704C219E" w:rsidR="0083785D" w:rsidRDefault="0083785D" w:rsidP="002C0A0D">
      <w:pPr>
        <w:jc w:val="center"/>
        <w:rPr>
          <w:rFonts w:ascii="Times New Roman" w:hAnsi="Times New Roman" w:cs="Times New Roman"/>
        </w:rPr>
      </w:pPr>
    </w:p>
    <w:p w14:paraId="33B28F07" w14:textId="6425D748" w:rsidR="00673CC1" w:rsidRDefault="00673CC1" w:rsidP="002C0A0D">
      <w:pPr>
        <w:jc w:val="center"/>
        <w:rPr>
          <w:rFonts w:ascii="Times New Roman" w:hAnsi="Times New Roman" w:cs="Times New Roman"/>
        </w:rPr>
      </w:pPr>
    </w:p>
    <w:p w14:paraId="1AC0D9E6" w14:textId="7373FFE1" w:rsidR="00673CC1" w:rsidRDefault="00673CC1" w:rsidP="002C0A0D">
      <w:pPr>
        <w:jc w:val="center"/>
        <w:rPr>
          <w:rFonts w:ascii="Times New Roman" w:hAnsi="Times New Roman" w:cs="Times New Roman"/>
        </w:rPr>
      </w:pPr>
    </w:p>
    <w:p w14:paraId="442C44D6" w14:textId="7159A75F" w:rsidR="00673CC1" w:rsidRDefault="00673CC1" w:rsidP="002C0A0D">
      <w:pPr>
        <w:jc w:val="center"/>
        <w:rPr>
          <w:rFonts w:ascii="Times New Roman" w:hAnsi="Times New Roman" w:cs="Times New Roman"/>
        </w:rPr>
      </w:pPr>
    </w:p>
    <w:p w14:paraId="1776DB5B" w14:textId="45C9DEA4" w:rsidR="00673CC1" w:rsidRDefault="00673CC1" w:rsidP="002C0A0D">
      <w:pPr>
        <w:jc w:val="center"/>
        <w:rPr>
          <w:rFonts w:ascii="Times New Roman" w:hAnsi="Times New Roman" w:cs="Times New Roman"/>
        </w:rPr>
      </w:pPr>
    </w:p>
    <w:p w14:paraId="6C6F1656" w14:textId="7CB8DC7F" w:rsidR="00673CC1" w:rsidRDefault="00673CC1" w:rsidP="002C0A0D">
      <w:pPr>
        <w:jc w:val="center"/>
        <w:rPr>
          <w:rFonts w:ascii="Times New Roman" w:hAnsi="Times New Roman" w:cs="Times New Roman"/>
        </w:rPr>
      </w:pPr>
    </w:p>
    <w:p w14:paraId="5AEFECB2" w14:textId="41584C8B" w:rsidR="00673CC1" w:rsidRDefault="00673CC1" w:rsidP="002C0A0D">
      <w:pPr>
        <w:jc w:val="center"/>
        <w:rPr>
          <w:rFonts w:ascii="Times New Roman" w:hAnsi="Times New Roman" w:cs="Times New Roman"/>
        </w:rPr>
      </w:pPr>
    </w:p>
    <w:p w14:paraId="737D4F34" w14:textId="29546E82" w:rsidR="00673CC1" w:rsidRDefault="00673CC1" w:rsidP="002C0A0D">
      <w:pPr>
        <w:jc w:val="center"/>
        <w:rPr>
          <w:rFonts w:ascii="Times New Roman" w:hAnsi="Times New Roman" w:cs="Times New Roman"/>
        </w:rPr>
      </w:pPr>
    </w:p>
    <w:p w14:paraId="27204B5E" w14:textId="1CF81C55" w:rsidR="00673CC1" w:rsidRDefault="00673CC1" w:rsidP="002C0A0D">
      <w:pPr>
        <w:jc w:val="center"/>
        <w:rPr>
          <w:rFonts w:ascii="Times New Roman" w:hAnsi="Times New Roman" w:cs="Times New Roman"/>
        </w:rPr>
      </w:pPr>
    </w:p>
    <w:p w14:paraId="7563B1C8" w14:textId="0CA83BBF" w:rsidR="00673CC1" w:rsidRDefault="00673CC1" w:rsidP="002C0A0D">
      <w:pPr>
        <w:jc w:val="center"/>
        <w:rPr>
          <w:rFonts w:ascii="Times New Roman" w:hAnsi="Times New Roman" w:cs="Times New Roman"/>
        </w:rPr>
      </w:pPr>
    </w:p>
    <w:p w14:paraId="2D08CC0E" w14:textId="4588FB5E" w:rsidR="00673CC1" w:rsidRDefault="00673CC1" w:rsidP="002C0A0D">
      <w:pPr>
        <w:jc w:val="center"/>
        <w:rPr>
          <w:rFonts w:ascii="Times New Roman" w:hAnsi="Times New Roman" w:cs="Times New Roman"/>
        </w:rPr>
      </w:pPr>
    </w:p>
    <w:p w14:paraId="33202D86" w14:textId="747F487D" w:rsidR="00673CC1" w:rsidRDefault="00673CC1" w:rsidP="002C0A0D">
      <w:pPr>
        <w:jc w:val="center"/>
        <w:rPr>
          <w:rFonts w:ascii="Times New Roman" w:hAnsi="Times New Roman" w:cs="Times New Roman"/>
        </w:rPr>
      </w:pPr>
    </w:p>
    <w:p w14:paraId="520CE94E" w14:textId="545F45F4" w:rsidR="00673CC1" w:rsidRDefault="00673CC1" w:rsidP="002C0A0D">
      <w:pPr>
        <w:jc w:val="center"/>
        <w:rPr>
          <w:rFonts w:ascii="Times New Roman" w:hAnsi="Times New Roman" w:cs="Times New Roman"/>
        </w:rPr>
      </w:pPr>
    </w:p>
    <w:p w14:paraId="660B7BB4" w14:textId="61958EF7" w:rsidR="00673CC1" w:rsidRDefault="00673CC1" w:rsidP="002C0A0D">
      <w:pPr>
        <w:jc w:val="center"/>
        <w:rPr>
          <w:rFonts w:ascii="Times New Roman" w:hAnsi="Times New Roman" w:cs="Times New Roman"/>
        </w:rPr>
      </w:pPr>
    </w:p>
    <w:p w14:paraId="419A8D1F" w14:textId="6124AD9C" w:rsidR="00673CC1" w:rsidRDefault="00673CC1" w:rsidP="002C0A0D">
      <w:pPr>
        <w:jc w:val="center"/>
        <w:rPr>
          <w:rFonts w:ascii="Times New Roman" w:hAnsi="Times New Roman" w:cs="Times New Roman"/>
        </w:rPr>
      </w:pPr>
    </w:p>
    <w:p w14:paraId="57252139" w14:textId="46786298" w:rsidR="00673CC1" w:rsidRDefault="00673CC1" w:rsidP="002C0A0D">
      <w:pPr>
        <w:jc w:val="center"/>
        <w:rPr>
          <w:rFonts w:ascii="Times New Roman" w:hAnsi="Times New Roman" w:cs="Times New Roman"/>
        </w:rPr>
      </w:pPr>
    </w:p>
    <w:p w14:paraId="136B47B9" w14:textId="15AB4A45" w:rsidR="00673CC1" w:rsidRDefault="00673CC1" w:rsidP="002C0A0D">
      <w:pPr>
        <w:jc w:val="center"/>
        <w:rPr>
          <w:rFonts w:ascii="Times New Roman" w:hAnsi="Times New Roman" w:cs="Times New Roman"/>
        </w:rPr>
      </w:pPr>
    </w:p>
    <w:p w14:paraId="674CE62C" w14:textId="0C270D2A" w:rsidR="00673CC1" w:rsidRDefault="00673CC1" w:rsidP="002C0A0D">
      <w:pPr>
        <w:jc w:val="center"/>
        <w:rPr>
          <w:rFonts w:ascii="Times New Roman" w:hAnsi="Times New Roman" w:cs="Times New Roman"/>
        </w:rPr>
      </w:pPr>
    </w:p>
    <w:p w14:paraId="5130BC4E" w14:textId="55B4D114" w:rsidR="00673CC1" w:rsidRDefault="00673CC1" w:rsidP="002C0A0D">
      <w:pPr>
        <w:jc w:val="center"/>
        <w:rPr>
          <w:rFonts w:ascii="Times New Roman" w:hAnsi="Times New Roman" w:cs="Times New Roman"/>
        </w:rPr>
      </w:pPr>
    </w:p>
    <w:p w14:paraId="14C5D6D1" w14:textId="04CECEA5" w:rsidR="00673CC1" w:rsidRDefault="00673CC1" w:rsidP="002C0A0D">
      <w:pPr>
        <w:jc w:val="center"/>
        <w:rPr>
          <w:rFonts w:ascii="Times New Roman" w:hAnsi="Times New Roman" w:cs="Times New Roman"/>
        </w:rPr>
      </w:pPr>
    </w:p>
    <w:p w14:paraId="0CDA44B2" w14:textId="2C8A0F59" w:rsidR="00673CC1" w:rsidRDefault="00673CC1" w:rsidP="002C0A0D">
      <w:pPr>
        <w:jc w:val="center"/>
        <w:rPr>
          <w:rFonts w:ascii="Times New Roman" w:hAnsi="Times New Roman" w:cs="Times New Roman"/>
        </w:rPr>
      </w:pPr>
    </w:p>
    <w:p w14:paraId="477B8307" w14:textId="685E7823" w:rsidR="00673CC1" w:rsidRDefault="00673CC1" w:rsidP="002C0A0D">
      <w:pPr>
        <w:jc w:val="center"/>
        <w:rPr>
          <w:rFonts w:ascii="Times New Roman" w:hAnsi="Times New Roman" w:cs="Times New Roman"/>
        </w:rPr>
      </w:pPr>
    </w:p>
    <w:p w14:paraId="0B33B354" w14:textId="59736479" w:rsidR="00673CC1" w:rsidRDefault="00673CC1" w:rsidP="002C0A0D">
      <w:pPr>
        <w:jc w:val="center"/>
        <w:rPr>
          <w:rFonts w:ascii="Times New Roman" w:hAnsi="Times New Roman" w:cs="Times New Roman"/>
        </w:rPr>
      </w:pPr>
    </w:p>
    <w:p w14:paraId="3AE25052" w14:textId="173035E1" w:rsidR="00673CC1" w:rsidRDefault="00673CC1" w:rsidP="002C0A0D">
      <w:pPr>
        <w:jc w:val="center"/>
        <w:rPr>
          <w:rFonts w:ascii="Times New Roman" w:hAnsi="Times New Roman" w:cs="Times New Roman"/>
        </w:rPr>
      </w:pPr>
    </w:p>
    <w:p w14:paraId="2F8FB548" w14:textId="372A5C01" w:rsidR="00673CC1" w:rsidRDefault="00673CC1" w:rsidP="002C0A0D">
      <w:pPr>
        <w:jc w:val="center"/>
        <w:rPr>
          <w:rFonts w:ascii="Times New Roman" w:hAnsi="Times New Roman" w:cs="Times New Roman"/>
        </w:rPr>
      </w:pPr>
    </w:p>
    <w:p w14:paraId="6F186BD3" w14:textId="16ED7936" w:rsidR="00673CC1" w:rsidRDefault="00673CC1" w:rsidP="002C0A0D">
      <w:pPr>
        <w:jc w:val="center"/>
        <w:rPr>
          <w:rFonts w:ascii="Times New Roman" w:hAnsi="Times New Roman" w:cs="Times New Roman"/>
        </w:rPr>
      </w:pPr>
    </w:p>
    <w:p w14:paraId="2F4FD453" w14:textId="24914779" w:rsidR="00673CC1" w:rsidRDefault="00673CC1" w:rsidP="002C0A0D">
      <w:pPr>
        <w:jc w:val="center"/>
        <w:rPr>
          <w:rFonts w:ascii="Times New Roman" w:hAnsi="Times New Roman" w:cs="Times New Roman"/>
        </w:rPr>
      </w:pPr>
    </w:p>
    <w:p w14:paraId="746FC632" w14:textId="451324EB" w:rsidR="00673CC1" w:rsidRDefault="00673CC1" w:rsidP="002C0A0D">
      <w:pPr>
        <w:jc w:val="center"/>
        <w:rPr>
          <w:rFonts w:ascii="Times New Roman" w:hAnsi="Times New Roman" w:cs="Times New Roman"/>
        </w:rPr>
      </w:pPr>
    </w:p>
    <w:p w14:paraId="0A7C2A89" w14:textId="5878711B" w:rsidR="00673CC1" w:rsidRDefault="00673CC1" w:rsidP="002C0A0D">
      <w:pPr>
        <w:jc w:val="center"/>
        <w:rPr>
          <w:rFonts w:ascii="Times New Roman" w:hAnsi="Times New Roman" w:cs="Times New Roman"/>
        </w:rPr>
      </w:pPr>
    </w:p>
    <w:p w14:paraId="1F980083" w14:textId="2558640E" w:rsidR="00673CC1" w:rsidRDefault="00673CC1" w:rsidP="002C0A0D">
      <w:pPr>
        <w:jc w:val="center"/>
        <w:rPr>
          <w:rFonts w:ascii="Times New Roman" w:hAnsi="Times New Roman" w:cs="Times New Roman"/>
        </w:rPr>
      </w:pPr>
    </w:p>
    <w:p w14:paraId="4B0324FB" w14:textId="52AE9E5A" w:rsidR="00673CC1" w:rsidRDefault="00673CC1" w:rsidP="002C0A0D">
      <w:pPr>
        <w:jc w:val="center"/>
        <w:rPr>
          <w:rFonts w:ascii="Times New Roman" w:hAnsi="Times New Roman" w:cs="Times New Roman"/>
        </w:rPr>
      </w:pPr>
    </w:p>
    <w:p w14:paraId="0FFDD57D" w14:textId="17F3DA61" w:rsidR="00673CC1" w:rsidRDefault="00673CC1" w:rsidP="002C0A0D">
      <w:pPr>
        <w:jc w:val="center"/>
        <w:rPr>
          <w:rFonts w:ascii="Times New Roman" w:hAnsi="Times New Roman" w:cs="Times New Roman"/>
        </w:rPr>
      </w:pPr>
    </w:p>
    <w:p w14:paraId="010D7709" w14:textId="7C9C45CB" w:rsidR="00673CC1" w:rsidRDefault="00673CC1" w:rsidP="002C0A0D">
      <w:pPr>
        <w:jc w:val="center"/>
        <w:rPr>
          <w:rFonts w:ascii="Times New Roman" w:hAnsi="Times New Roman" w:cs="Times New Roman"/>
        </w:rPr>
      </w:pPr>
    </w:p>
    <w:p w14:paraId="122E7F6D" w14:textId="1CDB2F39" w:rsidR="00673CC1" w:rsidRDefault="00673CC1" w:rsidP="002C0A0D">
      <w:pPr>
        <w:jc w:val="center"/>
        <w:rPr>
          <w:rFonts w:ascii="Times New Roman" w:hAnsi="Times New Roman" w:cs="Times New Roman"/>
        </w:rPr>
      </w:pPr>
    </w:p>
    <w:p w14:paraId="1FAF6125" w14:textId="262E8E34" w:rsidR="00673CC1" w:rsidRDefault="00673CC1" w:rsidP="002C0A0D">
      <w:pPr>
        <w:jc w:val="center"/>
        <w:rPr>
          <w:rFonts w:ascii="Times New Roman" w:hAnsi="Times New Roman" w:cs="Times New Roman"/>
        </w:rPr>
      </w:pPr>
    </w:p>
    <w:p w14:paraId="6312187C" w14:textId="484244B5" w:rsidR="00673CC1" w:rsidRDefault="00673CC1" w:rsidP="002C0A0D">
      <w:pPr>
        <w:jc w:val="center"/>
        <w:rPr>
          <w:rFonts w:ascii="Times New Roman" w:hAnsi="Times New Roman" w:cs="Times New Roman"/>
        </w:rPr>
      </w:pPr>
    </w:p>
    <w:p w14:paraId="3152B0AB" w14:textId="77777777" w:rsidR="00673CC1" w:rsidRDefault="00673CC1" w:rsidP="002C0A0D">
      <w:pPr>
        <w:jc w:val="center"/>
        <w:rPr>
          <w:rFonts w:ascii="Times New Roman" w:hAnsi="Times New Roman" w:cs="Times New Roman"/>
        </w:rPr>
      </w:pPr>
    </w:p>
    <w:p w14:paraId="235CF013" w14:textId="3F72BBC7" w:rsidR="00673CC1" w:rsidRDefault="00673CC1" w:rsidP="002C0A0D">
      <w:pPr>
        <w:jc w:val="center"/>
        <w:rPr>
          <w:rFonts w:ascii="Times New Roman" w:hAnsi="Times New Roman" w:cs="Times New Roman"/>
        </w:rPr>
      </w:pPr>
    </w:p>
    <w:p w14:paraId="2F9AA7F2" w14:textId="5B29C2E8" w:rsidR="00673CC1" w:rsidRDefault="00673CC1" w:rsidP="002C0A0D">
      <w:pPr>
        <w:jc w:val="center"/>
        <w:rPr>
          <w:rFonts w:ascii="Times New Roman" w:hAnsi="Times New Roman" w:cs="Times New Roman"/>
        </w:rPr>
      </w:pPr>
    </w:p>
    <w:p w14:paraId="6C272FDF" w14:textId="366465F0"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2F55B1CB" w14:textId="77777777" w:rsidTr="007C6932">
        <w:trPr>
          <w:trHeight w:val="475"/>
          <w:jc w:val="center"/>
        </w:trPr>
        <w:tc>
          <w:tcPr>
            <w:tcW w:w="10132" w:type="dxa"/>
            <w:gridSpan w:val="8"/>
            <w:vAlign w:val="center"/>
          </w:tcPr>
          <w:p w14:paraId="7BD4D754"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hint="eastAsia"/>
                <w:kern w:val="0"/>
                <w:sz w:val="32"/>
                <w:szCs w:val="28"/>
              </w:rPr>
              <w:lastRenderedPageBreak/>
              <w:t>臺北市</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市立大學附小</w:t>
            </w:r>
            <w:r>
              <w:rPr>
                <w:rFonts w:ascii="Times New Roman" w:eastAsia="標楷體" w:hAnsi="Times New Roman" w:cs="Times New Roman"/>
                <w:kern w:val="0"/>
                <w:sz w:val="32"/>
                <w:szCs w:val="28"/>
              </w:rPr>
              <w:t>110</w:t>
            </w:r>
            <w:r>
              <w:rPr>
                <w:rFonts w:ascii="Times New Roman" w:eastAsia="標楷體" w:hAnsi="Times New Roman" w:cs="Times New Roman" w:hint="eastAsia"/>
                <w:kern w:val="0"/>
                <w:sz w:val="32"/>
                <w:szCs w:val="28"/>
              </w:rPr>
              <w:t>學年度</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第一學期</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資源班</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課程計畫</w:t>
            </w:r>
          </w:p>
        </w:tc>
      </w:tr>
      <w:tr w:rsidR="00673CC1" w:rsidRPr="00B0621F" w14:paraId="5B43A35E" w14:textId="77777777" w:rsidTr="007C6932">
        <w:trPr>
          <w:trHeight w:val="596"/>
          <w:jc w:val="center"/>
        </w:trPr>
        <w:tc>
          <w:tcPr>
            <w:tcW w:w="1953" w:type="dxa"/>
            <w:gridSpan w:val="3"/>
            <w:vAlign w:val="center"/>
          </w:tcPr>
          <w:p w14:paraId="0592916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62E0583B"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53A5C46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196C454A"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69AADF4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67D4AFF4" w14:textId="77777777" w:rsidTr="007C6932">
        <w:trPr>
          <w:trHeight w:val="561"/>
          <w:jc w:val="center"/>
        </w:trPr>
        <w:tc>
          <w:tcPr>
            <w:tcW w:w="1953" w:type="dxa"/>
            <w:gridSpan w:val="3"/>
            <w:vAlign w:val="center"/>
          </w:tcPr>
          <w:p w14:paraId="4CDF366C" w14:textId="77777777" w:rsidR="00673CC1" w:rsidRDefault="00673CC1" w:rsidP="007C6932">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社會技巧</w:t>
            </w:r>
            <w:r>
              <w:rPr>
                <w:rFonts w:ascii="Times New Roman" w:eastAsia="標楷體" w:hAnsi="Times New Roman" w:cs="Times New Roman" w:hint="eastAsia"/>
                <w:sz w:val="28"/>
                <w:szCs w:val="28"/>
              </w:rPr>
              <w:t>-</w:t>
            </w:r>
          </w:p>
          <w:p w14:paraId="2A37AEF1" w14:textId="77777777" w:rsidR="00673CC1" w:rsidRPr="00B0621F" w:rsidRDefault="00673CC1" w:rsidP="007C6932">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 w:val="28"/>
                <w:szCs w:val="28"/>
              </w:rPr>
              <w:t>溝通</w:t>
            </w:r>
          </w:p>
        </w:tc>
        <w:tc>
          <w:tcPr>
            <w:tcW w:w="2726" w:type="dxa"/>
            <w:vAlign w:val="center"/>
          </w:tcPr>
          <w:p w14:paraId="353F27FF"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726" w:type="dxa"/>
            <w:gridSpan w:val="3"/>
            <w:vAlign w:val="center"/>
          </w:tcPr>
          <w:p w14:paraId="52EE3050"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727" w:type="dxa"/>
            <w:vAlign w:val="center"/>
          </w:tcPr>
          <w:p w14:paraId="16C03C44"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李伊真</w:t>
            </w:r>
          </w:p>
        </w:tc>
      </w:tr>
      <w:tr w:rsidR="00673CC1" w:rsidRPr="00B0621F" w14:paraId="4BABC62A" w14:textId="77777777" w:rsidTr="007C6932">
        <w:trPr>
          <w:trHeight w:val="692"/>
          <w:jc w:val="center"/>
        </w:trPr>
        <w:tc>
          <w:tcPr>
            <w:tcW w:w="1953" w:type="dxa"/>
            <w:gridSpan w:val="3"/>
            <w:vAlign w:val="center"/>
          </w:tcPr>
          <w:p w14:paraId="656F06C5"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6F639951"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5AFDABE4" w14:textId="77777777" w:rsidR="00673CC1" w:rsidRDefault="00673CC1" w:rsidP="007C6932">
            <w:pPr>
              <w:spacing w:line="380" w:lineRule="exact"/>
              <w:rPr>
                <w:rFonts w:ascii="標楷體" w:eastAsia="標楷體" w:hAnsi="標楷體"/>
              </w:rPr>
            </w:pPr>
            <w:r>
              <w:rPr>
                <w:rFonts w:ascii="標楷體" w:eastAsia="標楷體" w:hAnsi="標楷體" w:hint="eastAsia"/>
              </w:rPr>
              <w:t>三年級：鄭生(自閉)、許生(自閉)、鄧生(自閉)</w:t>
            </w:r>
          </w:p>
          <w:p w14:paraId="50B82038" w14:textId="77777777" w:rsidR="00673CC1" w:rsidRDefault="00673CC1" w:rsidP="007C6932">
            <w:pPr>
              <w:spacing w:line="380" w:lineRule="exact"/>
              <w:rPr>
                <w:rFonts w:ascii="標楷體" w:eastAsia="標楷體" w:hAnsi="標楷體"/>
              </w:rPr>
            </w:pPr>
            <w:r>
              <w:rPr>
                <w:rFonts w:ascii="標楷體" w:eastAsia="標楷體" w:hAnsi="標楷體" w:hint="eastAsia"/>
              </w:rPr>
              <w:t>四年級：魏生(自閉)、林生(自閉)、鄧生(學障)</w:t>
            </w:r>
          </w:p>
          <w:p w14:paraId="42B8EEBE" w14:textId="77777777" w:rsidR="00673CC1" w:rsidRPr="00B0621F" w:rsidRDefault="00673CC1" w:rsidP="007C6932">
            <w:pPr>
              <w:spacing w:line="280" w:lineRule="exact"/>
              <w:rPr>
                <w:rFonts w:ascii="Times New Roman" w:eastAsia="標楷體" w:hAnsi="Times New Roman" w:cs="Times New Roman"/>
                <w:szCs w:val="24"/>
              </w:rPr>
            </w:pPr>
            <w:r>
              <w:rPr>
                <w:rFonts w:ascii="標楷體" w:eastAsia="標楷體" w:hAnsi="標楷體" w:hint="eastAsia"/>
              </w:rPr>
              <w:t>五年級：吳生(自閉)、陳生(學障)、陳生(自閉)、陳生(自閉)</w:t>
            </w:r>
          </w:p>
        </w:tc>
      </w:tr>
      <w:tr w:rsidR="00673CC1" w:rsidRPr="00B0621F" w14:paraId="58E5ECD7" w14:textId="77777777" w:rsidTr="007C6932">
        <w:trPr>
          <w:trHeight w:val="480"/>
          <w:jc w:val="center"/>
        </w:trPr>
        <w:tc>
          <w:tcPr>
            <w:tcW w:w="542" w:type="dxa"/>
            <w:vMerge w:val="restart"/>
            <w:vAlign w:val="center"/>
          </w:tcPr>
          <w:p w14:paraId="17DE1C9E"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3EFC8754"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78E0889D" w14:textId="77777777" w:rsidR="00673CC1" w:rsidRPr="00B0621F" w:rsidRDefault="00673CC1" w:rsidP="007C6932">
            <w:pPr>
              <w:pStyle w:val="Default"/>
              <w:rPr>
                <w:rFonts w:eastAsia="標楷體"/>
              </w:rPr>
            </w:pPr>
            <w:r>
              <w:rPr>
                <w:rFonts w:eastAsia="標楷體"/>
                <w:sz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49F8EE5" w14:textId="77777777" w:rsidTr="007C6932">
        <w:trPr>
          <w:trHeight w:val="480"/>
          <w:jc w:val="center"/>
        </w:trPr>
        <w:tc>
          <w:tcPr>
            <w:tcW w:w="542" w:type="dxa"/>
            <w:vMerge/>
            <w:vAlign w:val="center"/>
          </w:tcPr>
          <w:p w14:paraId="07BBCD0D"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4AB61023"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4595F332" w14:textId="77777777" w:rsidR="00673CC1" w:rsidRPr="00B0621F" w:rsidRDefault="00673CC1" w:rsidP="007C6932">
            <w:pPr>
              <w:pStyle w:val="Default"/>
              <w:rPr>
                <w:rFonts w:eastAsia="標楷體"/>
                <w:sz w:val="23"/>
                <w:szCs w:val="23"/>
              </w:rPr>
            </w:pPr>
            <w:r>
              <w:rPr>
                <w:rFonts w:eastAsia="標楷體"/>
                <w:sz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2729A542" w14:textId="77777777" w:rsidTr="007C6932">
        <w:trPr>
          <w:trHeight w:val="480"/>
          <w:jc w:val="center"/>
        </w:trPr>
        <w:tc>
          <w:tcPr>
            <w:tcW w:w="542" w:type="dxa"/>
            <w:vMerge/>
            <w:vAlign w:val="center"/>
          </w:tcPr>
          <w:p w14:paraId="1839B6D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928332A"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163FC307"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501018DB" w14:textId="77777777" w:rsidTr="007C6932">
        <w:trPr>
          <w:trHeight w:val="815"/>
          <w:jc w:val="center"/>
        </w:trPr>
        <w:tc>
          <w:tcPr>
            <w:tcW w:w="1953" w:type="dxa"/>
            <w:gridSpan w:val="3"/>
            <w:vAlign w:val="center"/>
          </w:tcPr>
          <w:p w14:paraId="03B593EC"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7F86806" w14:textId="77777777" w:rsidR="00673CC1" w:rsidRDefault="00673CC1" w:rsidP="007C6932">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3FBB9D39" w14:textId="77777777" w:rsidR="00673CC1" w:rsidRDefault="00673CC1" w:rsidP="007C6932">
            <w:pPr>
              <w:spacing w:line="240" w:lineRule="exac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p>
          <w:p w14:paraId="1B8B74E4"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73CC1" w:rsidRPr="00B0621F" w14:paraId="45B111DC" w14:textId="77777777" w:rsidTr="007C6932">
        <w:trPr>
          <w:trHeight w:val="1066"/>
          <w:jc w:val="center"/>
        </w:trPr>
        <w:tc>
          <w:tcPr>
            <w:tcW w:w="1953" w:type="dxa"/>
            <w:gridSpan w:val="3"/>
            <w:vAlign w:val="center"/>
          </w:tcPr>
          <w:p w14:paraId="14967515"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6B16733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574E842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tcBorders>
              <w:bottom w:val="double" w:sz="4" w:space="0" w:color="auto"/>
            </w:tcBorders>
          </w:tcPr>
          <w:p w14:paraId="7A30CC84" w14:textId="77777777" w:rsidR="00673CC1" w:rsidRDefault="00673CC1" w:rsidP="00673CC1">
            <w:pPr>
              <w:pStyle w:val="a4"/>
              <w:widowControl/>
              <w:numPr>
                <w:ilvl w:val="0"/>
                <w:numId w:val="7"/>
              </w:numPr>
              <w:ind w:leftChars="0"/>
            </w:pPr>
            <w:r w:rsidRPr="007D53E9">
              <w:rPr>
                <w:rFonts w:ascii="標楷體" w:eastAsia="標楷體" w:hAnsi="標楷體" w:hint="eastAsia"/>
                <w:color w:val="000000"/>
              </w:rPr>
              <w:t>在團體的活動中，透過</w:t>
            </w:r>
            <w:r>
              <w:rPr>
                <w:rFonts w:ascii="標楷體" w:eastAsia="標楷體" w:hAnsi="標楷體" w:hint="eastAsia"/>
                <w:color w:val="000000"/>
              </w:rPr>
              <w:t>分組活動</w:t>
            </w:r>
            <w:r w:rsidRPr="007D53E9">
              <w:rPr>
                <w:rFonts w:ascii="標楷體" w:eastAsia="標楷體" w:hAnsi="標楷體" w:hint="eastAsia"/>
              </w:rPr>
              <w:t>的方式，</w:t>
            </w:r>
            <w:r w:rsidRPr="007D53E9">
              <w:rPr>
                <w:rFonts w:ascii="標楷體" w:eastAsia="標楷體" w:hAnsi="標楷體" w:hint="eastAsia"/>
                <w:color w:val="000000"/>
              </w:rPr>
              <w:t>能</w:t>
            </w:r>
            <w:r>
              <w:rPr>
                <w:rFonts w:ascii="標楷體" w:eastAsia="標楷體" w:hAnsi="標楷體" w:hint="eastAsia"/>
                <w:color w:val="000000"/>
              </w:rPr>
              <w:t>透過口語、非口語溝通技巧，解讀他人想法</w:t>
            </w:r>
            <w:r w:rsidRPr="007D53E9">
              <w:rPr>
                <w:rFonts w:eastAsia="標楷體" w:hint="eastAsia"/>
              </w:rPr>
              <w:t>。</w:t>
            </w:r>
            <w:r w:rsidRPr="007D53E9">
              <w:rPr>
                <w:rFonts w:ascii="標楷體" w:eastAsia="標楷體" w:hAnsi="標楷體" w:hint="eastAsia"/>
              </w:rPr>
              <w:t>。</w:t>
            </w:r>
          </w:p>
          <w:p w14:paraId="3D22E9ED" w14:textId="77777777" w:rsidR="00673CC1" w:rsidRPr="00467A17" w:rsidRDefault="00673CC1" w:rsidP="00673CC1">
            <w:pPr>
              <w:pStyle w:val="a4"/>
              <w:numPr>
                <w:ilvl w:val="0"/>
                <w:numId w:val="7"/>
              </w:numPr>
              <w:ind w:leftChars="0"/>
              <w:rPr>
                <w:rFonts w:ascii="標楷體" w:eastAsia="標楷體" w:hAnsi="標楷體"/>
              </w:rPr>
            </w:pPr>
            <w:r w:rsidRPr="007D53E9">
              <w:rPr>
                <w:rFonts w:ascii="標楷體" w:eastAsia="標楷體" w:hAnsi="標楷體" w:hint="eastAsia"/>
                <w:color w:val="000000"/>
              </w:rPr>
              <w:t>在學習與他人</w:t>
            </w:r>
            <w:r w:rsidRPr="007D53E9">
              <w:rPr>
                <w:rFonts w:ascii="標楷體" w:eastAsia="標楷體" w:hAnsi="標楷體" w:hint="eastAsia"/>
              </w:rPr>
              <w:t>互動時，能</w:t>
            </w:r>
            <w:r w:rsidRPr="007D53E9">
              <w:rPr>
                <w:rFonts w:ascii="標楷體" w:eastAsia="標楷體" w:hAnsi="標楷體" w:hint="eastAsia"/>
                <w:color w:val="000000"/>
              </w:rPr>
              <w:t>運用</w:t>
            </w:r>
            <w:r>
              <w:rPr>
                <w:rFonts w:ascii="標楷體" w:eastAsia="標楷體" w:hAnsi="標楷體" w:hint="eastAsia"/>
                <w:color w:val="000000"/>
              </w:rPr>
              <w:t>不同的對話技巧</w:t>
            </w:r>
            <w:r w:rsidRPr="007D53E9">
              <w:rPr>
                <w:rFonts w:ascii="標楷體" w:eastAsia="標楷體" w:hAnsi="標楷體" w:hint="eastAsia"/>
                <w:color w:val="000000"/>
              </w:rPr>
              <w:t>，</w:t>
            </w:r>
            <w:r>
              <w:rPr>
                <w:rFonts w:ascii="標楷體" w:eastAsia="標楷體" w:hAnsi="標楷體" w:hint="eastAsia"/>
                <w:color w:val="000000"/>
              </w:rPr>
              <w:t>進行有效的對話。</w:t>
            </w:r>
          </w:p>
          <w:p w14:paraId="7F74FA3E" w14:textId="77777777" w:rsidR="00673CC1" w:rsidRPr="00467A17" w:rsidRDefault="00673CC1" w:rsidP="00673CC1">
            <w:pPr>
              <w:pStyle w:val="a4"/>
              <w:numPr>
                <w:ilvl w:val="0"/>
                <w:numId w:val="7"/>
              </w:numPr>
              <w:ind w:leftChars="0"/>
              <w:rPr>
                <w:rFonts w:ascii="標楷體" w:eastAsia="標楷體" w:hAnsi="標楷體"/>
              </w:rPr>
            </w:pPr>
            <w:r w:rsidRPr="00467A17">
              <w:rPr>
                <w:rFonts w:ascii="標楷體" w:eastAsia="標楷體" w:hAnsi="標楷體" w:hint="eastAsia"/>
              </w:rPr>
              <w:t>在繪本故事演繹中，透過角色扮演，學習</w:t>
            </w:r>
            <w:r>
              <w:rPr>
                <w:rFonts w:ascii="標楷體" w:eastAsia="標楷體" w:hAnsi="標楷體" w:hint="eastAsia"/>
              </w:rPr>
              <w:t>立場</w:t>
            </w:r>
            <w:r w:rsidRPr="00467A17">
              <w:rPr>
                <w:rFonts w:ascii="標楷體" w:eastAsia="標楷體" w:hAnsi="標楷體" w:hint="eastAsia"/>
              </w:rPr>
              <w:t>互換以及不同</w:t>
            </w:r>
            <w:r>
              <w:rPr>
                <w:rFonts w:ascii="標楷體" w:eastAsia="標楷體" w:hAnsi="標楷體" w:hint="eastAsia"/>
              </w:rPr>
              <w:t>情緒</w:t>
            </w:r>
            <w:r w:rsidRPr="00467A17">
              <w:rPr>
                <w:rFonts w:ascii="標楷體" w:eastAsia="標楷體" w:hAnsi="標楷體" w:hint="eastAsia"/>
              </w:rPr>
              <w:t>的表達合適方式。</w:t>
            </w:r>
          </w:p>
        </w:tc>
      </w:tr>
      <w:tr w:rsidR="00673CC1" w:rsidRPr="00B0621F" w14:paraId="40B01E57" w14:textId="77777777" w:rsidTr="007C6932">
        <w:trPr>
          <w:trHeight w:val="480"/>
          <w:jc w:val="center"/>
        </w:trPr>
        <w:tc>
          <w:tcPr>
            <w:tcW w:w="542" w:type="dxa"/>
            <w:vAlign w:val="center"/>
          </w:tcPr>
          <w:p w14:paraId="35071025"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6B033281"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tcPr>
          <w:p w14:paraId="74B5819C" w14:textId="77777777" w:rsidR="00673CC1" w:rsidRDefault="00673CC1" w:rsidP="007C6932">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723A3C86"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參考繪本、網路影片：</w:t>
            </w:r>
            <w:r w:rsidRPr="004F26C6">
              <w:rPr>
                <w:rFonts w:ascii="Times New Roman" w:eastAsia="標楷體" w:hAnsi="Times New Roman" w:cs="Times New Roman" w:hint="eastAsia"/>
                <w:szCs w:val="24"/>
              </w:rPr>
              <w:t>思考說謊可能的後果和對他人造成的影響</w:t>
            </w:r>
            <w:r>
              <w:rPr>
                <w:rFonts w:ascii="Times New Roman" w:eastAsia="標楷體" w:hAnsi="Times New Roman" w:cs="Times New Roman" w:hint="eastAsia"/>
                <w:szCs w:val="24"/>
              </w:rPr>
              <w:t>，學習做錯事可以如何面對。</w:t>
            </w:r>
          </w:p>
          <w:p w14:paraId="3F30CE73" w14:textId="77777777" w:rsidR="00673CC1" w:rsidRPr="000C02E9"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2</w:t>
            </w:r>
            <w:r>
              <w:rPr>
                <w:rFonts w:ascii="Times New Roman" w:eastAsia="標楷體" w:hAnsi="Times New Roman" w:cs="Times New Roman" w:hint="eastAsia"/>
                <w:szCs w:val="24"/>
              </w:rPr>
              <w:t>心智解讀：透過社會性故事，了解自己與他人，並學習換位思考。</w:t>
            </w:r>
          </w:p>
          <w:p w14:paraId="4E6CEFA9" w14:textId="77777777" w:rsidR="00673CC1" w:rsidRPr="00DA49F2"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團體活動遊戲：學習與他人輪流、等待，並且聆聽及尊重他人的意見。</w:t>
            </w:r>
          </w:p>
          <w:p w14:paraId="44331716" w14:textId="77777777" w:rsidR="00673CC1" w:rsidRPr="000C02E9" w:rsidRDefault="00673CC1" w:rsidP="007C6932">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77098805" w14:textId="77777777" w:rsidR="00673CC1" w:rsidRPr="00467A17"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w:t>
            </w:r>
            <w:r w:rsidRPr="004F26C6">
              <w:rPr>
                <w:rFonts w:ascii="Times New Roman" w:eastAsia="標楷體" w:hAnsi="Times New Roman" w:cs="Times New Roman" w:hint="eastAsia"/>
                <w:szCs w:val="24"/>
              </w:rPr>
              <w:t>講述、遊戲、討論、角色扮演、影片欣賞</w:t>
            </w:r>
          </w:p>
          <w:p w14:paraId="43B430A3" w14:textId="77777777" w:rsidR="00673CC1" w:rsidRPr="002F258D"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w:t>
            </w:r>
            <w:r>
              <w:rPr>
                <w:rFonts w:ascii="Times New Roman" w:eastAsia="標楷體" w:hAnsi="Times New Roman" w:cs="Times New Roman" w:hint="eastAsia"/>
                <w:szCs w:val="24"/>
              </w:rPr>
              <w:t>模擬不同生活</w:t>
            </w:r>
            <w:r w:rsidRPr="002F258D">
              <w:rPr>
                <w:rFonts w:ascii="Times New Roman" w:eastAsia="標楷體" w:hAnsi="Times New Roman" w:cs="Times New Roman" w:hint="eastAsia"/>
                <w:szCs w:val="24"/>
              </w:rPr>
              <w:t>情境</w:t>
            </w:r>
            <w:r>
              <w:rPr>
                <w:rFonts w:ascii="Times New Roman" w:eastAsia="標楷體" w:hAnsi="Times New Roman" w:cs="Times New Roman" w:hint="eastAsia"/>
                <w:szCs w:val="24"/>
              </w:rPr>
              <w:t>，</w:t>
            </w:r>
            <w:r w:rsidRPr="002F258D">
              <w:rPr>
                <w:rFonts w:ascii="Times New Roman" w:eastAsia="標楷體" w:hAnsi="Times New Roman" w:cs="Times New Roman" w:hint="eastAsia"/>
                <w:szCs w:val="24"/>
              </w:rPr>
              <w:t>進行實際演練。</w:t>
            </w:r>
          </w:p>
          <w:p w14:paraId="72BAAAC3" w14:textId="77777777" w:rsidR="00673CC1" w:rsidRPr="002F258D" w:rsidRDefault="00673CC1" w:rsidP="007C6932">
            <w:pPr>
              <w:snapToGrid w:val="0"/>
              <w:jc w:val="both"/>
              <w:rPr>
                <w:rFonts w:ascii="Times New Roman" w:eastAsia="標楷體" w:hAnsi="Times New Roman" w:cs="Times New Roman"/>
                <w:szCs w:val="24"/>
              </w:rPr>
            </w:pPr>
            <w:r w:rsidRPr="002F258D">
              <w:rPr>
                <w:rFonts w:ascii="Times New Roman" w:eastAsia="標楷體" w:hAnsi="Times New Roman" w:cs="Times New Roman" w:hint="eastAsia"/>
                <w:szCs w:val="24"/>
              </w:rPr>
              <w:t>3.</w:t>
            </w:r>
            <w:r w:rsidRPr="002F258D">
              <w:rPr>
                <w:rFonts w:ascii="Times New Roman" w:eastAsia="標楷體" w:hAnsi="Times New Roman" w:cs="Times New Roman" w:hint="eastAsia"/>
                <w:szCs w:val="24"/>
              </w:rPr>
              <w:t>教學評量</w:t>
            </w:r>
          </w:p>
          <w:p w14:paraId="7E35FAF7" w14:textId="77777777" w:rsidR="00673CC1" w:rsidRPr="002F258D" w:rsidRDefault="00673CC1" w:rsidP="007C6932">
            <w:pPr>
              <w:snapToGrid w:val="0"/>
              <w:jc w:val="both"/>
              <w:rPr>
                <w:rFonts w:ascii="Times New Roman" w:eastAsia="標楷體" w:hAnsi="Times New Roman" w:cs="Times New Roman"/>
                <w:szCs w:val="24"/>
              </w:rPr>
            </w:pPr>
            <w:r w:rsidRPr="002F258D">
              <w:rPr>
                <w:rFonts w:ascii="Times New Roman" w:eastAsia="標楷體" w:hAnsi="Times New Roman" w:cs="Times New Roman"/>
                <w:szCs w:val="24"/>
              </w:rPr>
              <w:t>(1)</w:t>
            </w:r>
            <w:r w:rsidRPr="002F258D">
              <w:rPr>
                <w:rFonts w:ascii="Times New Roman" w:eastAsia="標楷體" w:hAnsi="Times New Roman" w:cs="Times New Roman" w:hint="eastAsia"/>
                <w:szCs w:val="24"/>
              </w:rPr>
              <w:t>觀察評量：課程參與專心度。</w:t>
            </w:r>
            <w:r w:rsidRPr="002F258D">
              <w:rPr>
                <w:rFonts w:ascii="Times New Roman" w:eastAsia="標楷體" w:hAnsi="Times New Roman" w:cs="Times New Roman" w:hint="eastAsia"/>
                <w:szCs w:val="24"/>
              </w:rPr>
              <w:t xml:space="preserve"> </w:t>
            </w:r>
          </w:p>
          <w:p w14:paraId="77E9C6F2" w14:textId="77777777" w:rsidR="00673CC1" w:rsidRPr="002F258D" w:rsidRDefault="00673CC1" w:rsidP="007C6932">
            <w:pPr>
              <w:snapToGrid w:val="0"/>
              <w:jc w:val="both"/>
              <w:rPr>
                <w:rFonts w:ascii="Times New Roman" w:eastAsia="標楷體" w:hAnsi="Times New Roman" w:cs="Times New Roman"/>
                <w:szCs w:val="24"/>
              </w:rPr>
            </w:pPr>
            <w:r w:rsidRPr="002F258D">
              <w:rPr>
                <w:rFonts w:ascii="Times New Roman" w:eastAsia="標楷體" w:hAnsi="Times New Roman" w:cs="Times New Roman" w:hint="eastAsia"/>
                <w:szCs w:val="24"/>
              </w:rPr>
              <w:t>(2)</w:t>
            </w:r>
            <w:r w:rsidRPr="002F258D">
              <w:rPr>
                <w:rFonts w:ascii="Times New Roman" w:eastAsia="標楷體" w:hAnsi="Times New Roman" w:cs="Times New Roman" w:hint="eastAsia"/>
                <w:szCs w:val="24"/>
              </w:rPr>
              <w:t>口頭評量：內容、主題</w:t>
            </w:r>
            <w:r>
              <w:rPr>
                <w:rFonts w:ascii="Times New Roman" w:eastAsia="標楷體" w:hAnsi="Times New Roman" w:cs="Times New Roman" w:hint="eastAsia"/>
                <w:szCs w:val="24"/>
              </w:rPr>
              <w:t>的</w:t>
            </w:r>
            <w:r w:rsidRPr="002F258D">
              <w:rPr>
                <w:rFonts w:ascii="Times New Roman" w:eastAsia="標楷體" w:hAnsi="Times New Roman" w:cs="Times New Roman" w:hint="eastAsia"/>
                <w:szCs w:val="24"/>
              </w:rPr>
              <w:t>理解程度。</w:t>
            </w:r>
          </w:p>
          <w:p w14:paraId="5E821D6F" w14:textId="77777777" w:rsidR="00673CC1" w:rsidRPr="00B0621F" w:rsidRDefault="00673CC1" w:rsidP="007C6932">
            <w:pPr>
              <w:snapToGrid w:val="0"/>
              <w:spacing w:line="240" w:lineRule="exact"/>
              <w:jc w:val="both"/>
              <w:rPr>
                <w:rFonts w:eastAsia="標楷體"/>
              </w:rPr>
            </w:pPr>
            <w:r w:rsidRPr="002F258D">
              <w:rPr>
                <w:rFonts w:ascii="Times New Roman" w:eastAsia="標楷體" w:hAnsi="Times New Roman" w:cs="Times New Roman" w:hint="eastAsia"/>
                <w:szCs w:val="24"/>
              </w:rPr>
              <w:t>(3)</w:t>
            </w:r>
            <w:r w:rsidRPr="002F258D">
              <w:rPr>
                <w:rFonts w:ascii="Times New Roman" w:eastAsia="標楷體" w:hAnsi="Times New Roman" w:cs="Times New Roman" w:hint="eastAsia"/>
                <w:szCs w:val="24"/>
              </w:rPr>
              <w:t>實作評量：</w:t>
            </w:r>
            <w:r>
              <w:rPr>
                <w:rFonts w:ascii="Times New Roman" w:eastAsia="標楷體" w:hAnsi="Times New Roman" w:cs="Times New Roman" w:hint="eastAsia"/>
                <w:szCs w:val="24"/>
              </w:rPr>
              <w:t>學習單</w:t>
            </w:r>
            <w:r w:rsidRPr="002F258D">
              <w:rPr>
                <w:rFonts w:ascii="Times New Roman" w:eastAsia="標楷體" w:hAnsi="Times New Roman" w:cs="Times New Roman" w:hint="eastAsia"/>
                <w:szCs w:val="24"/>
              </w:rPr>
              <w:t>的正確情況。</w:t>
            </w:r>
          </w:p>
        </w:tc>
      </w:tr>
      <w:tr w:rsidR="00673CC1" w:rsidRPr="00B0621F" w14:paraId="7C99981C" w14:textId="77777777" w:rsidTr="007C6932">
        <w:trPr>
          <w:trHeight w:val="480"/>
          <w:jc w:val="center"/>
        </w:trPr>
        <w:tc>
          <w:tcPr>
            <w:tcW w:w="10132" w:type="dxa"/>
            <w:gridSpan w:val="8"/>
            <w:vAlign w:val="center"/>
          </w:tcPr>
          <w:p w14:paraId="3F88C27A"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4D8B8603" w14:textId="77777777" w:rsidTr="007C6932">
        <w:trPr>
          <w:trHeight w:val="384"/>
          <w:jc w:val="center"/>
        </w:trPr>
        <w:tc>
          <w:tcPr>
            <w:tcW w:w="551" w:type="dxa"/>
            <w:gridSpan w:val="2"/>
            <w:vAlign w:val="center"/>
          </w:tcPr>
          <w:p w14:paraId="2B6D698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1F7717F9"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36DF657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3343DD3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5EF501A" w14:textId="77777777" w:rsidTr="007C6932">
        <w:trPr>
          <w:trHeight w:val="384"/>
          <w:jc w:val="center"/>
        </w:trPr>
        <w:tc>
          <w:tcPr>
            <w:tcW w:w="551" w:type="dxa"/>
            <w:gridSpan w:val="2"/>
            <w:vAlign w:val="center"/>
          </w:tcPr>
          <w:p w14:paraId="7CA10FE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vAlign w:val="center"/>
          </w:tcPr>
          <w:p w14:paraId="49EC29EC"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認識新團體1-新舊比一比</w:t>
            </w:r>
          </w:p>
        </w:tc>
        <w:tc>
          <w:tcPr>
            <w:tcW w:w="588" w:type="dxa"/>
            <w:vAlign w:val="center"/>
          </w:tcPr>
          <w:p w14:paraId="0411194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1F038AC4" w14:textId="77777777" w:rsidR="00673CC1" w:rsidRPr="00B0621F" w:rsidRDefault="00673CC1" w:rsidP="007C6932">
            <w:pPr>
              <w:snapToGrid w:val="0"/>
              <w:spacing w:line="240" w:lineRule="exact"/>
              <w:jc w:val="both"/>
              <w:rPr>
                <w:rFonts w:ascii="Times New Roman" w:eastAsia="標楷體" w:hAnsi="Times New Roman" w:cs="Times New Roman"/>
                <w:b/>
                <w:szCs w:val="24"/>
              </w:rPr>
            </w:pPr>
            <w:r>
              <w:rPr>
                <w:rFonts w:ascii="標楷體" w:eastAsia="標楷體" w:hAnsi="標楷體" w:hint="eastAsia"/>
              </w:rPr>
              <w:t>人際繪本3-情境演練</w:t>
            </w:r>
          </w:p>
        </w:tc>
      </w:tr>
      <w:tr w:rsidR="00673CC1" w:rsidRPr="00B0621F" w14:paraId="64F729EC" w14:textId="77777777" w:rsidTr="007C6932">
        <w:trPr>
          <w:trHeight w:val="384"/>
          <w:jc w:val="center"/>
        </w:trPr>
        <w:tc>
          <w:tcPr>
            <w:tcW w:w="551" w:type="dxa"/>
            <w:gridSpan w:val="2"/>
            <w:vAlign w:val="center"/>
          </w:tcPr>
          <w:p w14:paraId="28E0D98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vAlign w:val="center"/>
          </w:tcPr>
          <w:p w14:paraId="5506C379"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sidRPr="008A74AE">
              <w:rPr>
                <w:rFonts w:ascii="Times New Roman" w:eastAsia="標楷體" w:hAnsi="Times New Roman" w:cs="Times New Roman" w:hint="eastAsia"/>
                <w:sz w:val="22"/>
                <w:szCs w:val="20"/>
              </w:rPr>
              <w:t>認識新團體</w:t>
            </w:r>
            <w:r w:rsidRPr="008A74AE">
              <w:rPr>
                <w:rFonts w:ascii="Times New Roman" w:eastAsia="標楷體" w:hAnsi="Times New Roman" w:cs="Times New Roman" w:hint="eastAsia"/>
                <w:sz w:val="22"/>
                <w:szCs w:val="20"/>
              </w:rPr>
              <w:t>2-</w:t>
            </w:r>
            <w:r w:rsidRPr="008A74AE">
              <w:rPr>
                <w:rFonts w:ascii="Times New Roman" w:eastAsia="標楷體" w:hAnsi="Times New Roman" w:cs="Times New Roman" w:hint="eastAsia"/>
                <w:sz w:val="22"/>
                <w:szCs w:val="20"/>
              </w:rPr>
              <w:t>討論如何介紹自己</w:t>
            </w:r>
          </w:p>
        </w:tc>
        <w:tc>
          <w:tcPr>
            <w:tcW w:w="588" w:type="dxa"/>
            <w:vAlign w:val="center"/>
          </w:tcPr>
          <w:p w14:paraId="7F85DD3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4D843BCE" w14:textId="77777777" w:rsidR="00673CC1" w:rsidRPr="00B0621F" w:rsidRDefault="00673CC1" w:rsidP="007C6932">
            <w:pPr>
              <w:snapToGrid w:val="0"/>
              <w:spacing w:line="240" w:lineRule="exact"/>
              <w:jc w:val="both"/>
              <w:rPr>
                <w:rFonts w:ascii="Times New Roman" w:eastAsia="標楷體" w:hAnsi="Times New Roman" w:cs="Times New Roman"/>
                <w:b/>
                <w:szCs w:val="24"/>
              </w:rPr>
            </w:pPr>
            <w:r>
              <w:rPr>
                <w:rFonts w:ascii="標楷體" w:eastAsia="標楷體" w:hAnsi="標楷體" w:hint="eastAsia"/>
              </w:rPr>
              <w:t>情緒繪本故事-情境演練</w:t>
            </w:r>
          </w:p>
        </w:tc>
      </w:tr>
      <w:tr w:rsidR="00673CC1" w:rsidRPr="00B0621F" w14:paraId="2629DD1F" w14:textId="77777777" w:rsidTr="007C6932">
        <w:trPr>
          <w:trHeight w:val="384"/>
          <w:jc w:val="center"/>
        </w:trPr>
        <w:tc>
          <w:tcPr>
            <w:tcW w:w="551" w:type="dxa"/>
            <w:gridSpan w:val="2"/>
            <w:vAlign w:val="center"/>
          </w:tcPr>
          <w:p w14:paraId="791025A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7B80D56C"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認識新團體</w:t>
            </w:r>
            <w:r>
              <w:rPr>
                <w:rFonts w:ascii="Times New Roman" w:eastAsia="標楷體" w:hAnsi="Times New Roman" w:cs="Times New Roman" w:hint="eastAsia"/>
              </w:rPr>
              <w:t>3-</w:t>
            </w:r>
            <w:r>
              <w:rPr>
                <w:rFonts w:ascii="Times New Roman" w:eastAsia="標楷體" w:hAnsi="Times New Roman" w:cs="Times New Roman" w:hint="eastAsia"/>
              </w:rPr>
              <w:t>上台自我介紹</w:t>
            </w:r>
          </w:p>
        </w:tc>
        <w:tc>
          <w:tcPr>
            <w:tcW w:w="588" w:type="dxa"/>
            <w:vAlign w:val="center"/>
          </w:tcPr>
          <w:p w14:paraId="1888902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4A0E6AF4"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話題大師</w:t>
            </w:r>
            <w:r>
              <w:rPr>
                <w:rFonts w:ascii="Times New Roman" w:eastAsia="標楷體" w:hAnsi="Times New Roman" w:cs="Times New Roman" w:hint="eastAsia"/>
              </w:rPr>
              <w:t>1-</w:t>
            </w:r>
            <w:r>
              <w:rPr>
                <w:rFonts w:ascii="Times New Roman" w:eastAsia="標楷體" w:hAnsi="Times New Roman" w:cs="Times New Roman" w:hint="eastAsia"/>
              </w:rPr>
              <w:t>說話的禮貌</w:t>
            </w:r>
          </w:p>
        </w:tc>
      </w:tr>
      <w:tr w:rsidR="00673CC1" w:rsidRPr="00B0621F" w14:paraId="788CA30D" w14:textId="77777777" w:rsidTr="007C6932">
        <w:trPr>
          <w:trHeight w:val="384"/>
          <w:jc w:val="center"/>
        </w:trPr>
        <w:tc>
          <w:tcPr>
            <w:tcW w:w="551" w:type="dxa"/>
            <w:gridSpan w:val="2"/>
            <w:vAlign w:val="center"/>
          </w:tcPr>
          <w:p w14:paraId="2F14B6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48B83CDD"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認識新團體</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介紹同儕</w:t>
            </w:r>
          </w:p>
        </w:tc>
        <w:tc>
          <w:tcPr>
            <w:tcW w:w="588" w:type="dxa"/>
            <w:vAlign w:val="center"/>
          </w:tcPr>
          <w:p w14:paraId="5F03B86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2CC76579"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話題大師2-</w:t>
            </w:r>
            <w:r>
              <w:rPr>
                <w:rFonts w:ascii="Times New Roman" w:eastAsia="標楷體" w:hAnsi="Times New Roman" w:cs="Times New Roman" w:hint="eastAsia"/>
              </w:rPr>
              <w:t>如何開啟話題</w:t>
            </w:r>
          </w:p>
        </w:tc>
      </w:tr>
      <w:tr w:rsidR="00673CC1" w:rsidRPr="00B0621F" w14:paraId="4137C407" w14:textId="77777777" w:rsidTr="007C6932">
        <w:trPr>
          <w:trHeight w:val="384"/>
          <w:jc w:val="center"/>
        </w:trPr>
        <w:tc>
          <w:tcPr>
            <w:tcW w:w="551" w:type="dxa"/>
            <w:gridSpan w:val="2"/>
            <w:vAlign w:val="center"/>
          </w:tcPr>
          <w:p w14:paraId="4658309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404D0F43"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話題主題探索</w:t>
            </w:r>
            <w:r>
              <w:rPr>
                <w:rFonts w:ascii="Times New Roman" w:eastAsia="標楷體" w:hAnsi="Times New Roman" w:cs="Times New Roman" w:hint="eastAsia"/>
              </w:rPr>
              <w:t>1-</w:t>
            </w:r>
            <w:r>
              <w:rPr>
                <w:rFonts w:ascii="Times New Roman" w:eastAsia="標楷體" w:hAnsi="Times New Roman" w:cs="Times New Roman" w:hint="eastAsia"/>
              </w:rPr>
              <w:t>有關聯和沒關聯</w:t>
            </w:r>
          </w:p>
        </w:tc>
        <w:tc>
          <w:tcPr>
            <w:tcW w:w="588" w:type="dxa"/>
            <w:vAlign w:val="center"/>
          </w:tcPr>
          <w:p w14:paraId="674F413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66861746"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話題大師3</w:t>
            </w:r>
            <w:r>
              <w:rPr>
                <w:rFonts w:ascii="標楷體" w:eastAsia="標楷體" w:hAnsi="標楷體"/>
              </w:rPr>
              <w:t>-</w:t>
            </w:r>
            <w:r>
              <w:rPr>
                <w:rFonts w:ascii="標楷體" w:eastAsia="標楷體" w:hAnsi="標楷體" w:hint="eastAsia"/>
              </w:rPr>
              <w:t>如何延長話題</w:t>
            </w:r>
          </w:p>
        </w:tc>
      </w:tr>
      <w:tr w:rsidR="00673CC1" w:rsidRPr="00B0621F" w14:paraId="5B689BB5" w14:textId="77777777" w:rsidTr="007C6932">
        <w:trPr>
          <w:trHeight w:val="384"/>
          <w:jc w:val="center"/>
        </w:trPr>
        <w:tc>
          <w:tcPr>
            <w:tcW w:w="551" w:type="dxa"/>
            <w:gridSpan w:val="2"/>
            <w:vAlign w:val="center"/>
          </w:tcPr>
          <w:p w14:paraId="1368141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1AD77E24"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話題主題探索</w:t>
            </w: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小組製作主題海報</w:t>
            </w:r>
          </w:p>
        </w:tc>
        <w:tc>
          <w:tcPr>
            <w:tcW w:w="588" w:type="dxa"/>
            <w:vAlign w:val="center"/>
          </w:tcPr>
          <w:p w14:paraId="580EDF0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4D8DFE7B"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話題大師4-如何停止話題</w:t>
            </w:r>
          </w:p>
        </w:tc>
      </w:tr>
      <w:tr w:rsidR="00673CC1" w:rsidRPr="00B0621F" w14:paraId="71344E97" w14:textId="77777777" w:rsidTr="007C6932">
        <w:trPr>
          <w:trHeight w:val="384"/>
          <w:jc w:val="center"/>
        </w:trPr>
        <w:tc>
          <w:tcPr>
            <w:tcW w:w="551" w:type="dxa"/>
            <w:gridSpan w:val="2"/>
            <w:vAlign w:val="center"/>
          </w:tcPr>
          <w:p w14:paraId="572A659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10882ED8"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話題主題探索3-小組發表會</w:t>
            </w:r>
          </w:p>
        </w:tc>
        <w:tc>
          <w:tcPr>
            <w:tcW w:w="588" w:type="dxa"/>
            <w:vAlign w:val="center"/>
          </w:tcPr>
          <w:p w14:paraId="5379D7E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045CA50B"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感謝自己、感謝別人</w:t>
            </w:r>
          </w:p>
        </w:tc>
      </w:tr>
      <w:tr w:rsidR="00673CC1" w:rsidRPr="00B0621F" w14:paraId="6841BCD7" w14:textId="77777777" w:rsidTr="007C6932">
        <w:trPr>
          <w:trHeight w:val="384"/>
          <w:jc w:val="center"/>
        </w:trPr>
        <w:tc>
          <w:tcPr>
            <w:tcW w:w="551" w:type="dxa"/>
            <w:gridSpan w:val="2"/>
            <w:vAlign w:val="center"/>
          </w:tcPr>
          <w:p w14:paraId="7EB7EE8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71461AF0"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話題主題探索4</w:t>
            </w:r>
            <w:r>
              <w:rPr>
                <w:rFonts w:ascii="標楷體" w:eastAsia="標楷體" w:hAnsi="標楷體"/>
              </w:rPr>
              <w:t>-</w:t>
            </w:r>
            <w:r>
              <w:rPr>
                <w:rFonts w:ascii="標楷體" w:eastAsia="標楷體" w:hAnsi="標楷體" w:hint="eastAsia"/>
              </w:rPr>
              <w:t>評比大會</w:t>
            </w:r>
          </w:p>
        </w:tc>
        <w:tc>
          <w:tcPr>
            <w:tcW w:w="588" w:type="dxa"/>
            <w:vAlign w:val="center"/>
          </w:tcPr>
          <w:p w14:paraId="2984531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5473599D"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敘事練習-「運動會心得」</w:t>
            </w:r>
          </w:p>
        </w:tc>
      </w:tr>
      <w:tr w:rsidR="00673CC1" w:rsidRPr="00B0621F" w14:paraId="6F2823AD" w14:textId="77777777" w:rsidTr="007C6932">
        <w:trPr>
          <w:trHeight w:val="384"/>
          <w:jc w:val="center"/>
        </w:trPr>
        <w:tc>
          <w:tcPr>
            <w:tcW w:w="551" w:type="dxa"/>
            <w:gridSpan w:val="2"/>
            <w:vAlign w:val="center"/>
          </w:tcPr>
          <w:p w14:paraId="3CF6780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56673194"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sidRPr="008A74AE">
              <w:rPr>
                <w:rFonts w:ascii="標楷體" w:eastAsia="標楷體" w:hAnsi="標楷體" w:hint="eastAsia"/>
                <w:sz w:val="22"/>
                <w:szCs w:val="20"/>
              </w:rPr>
              <w:t>人際繪本</w:t>
            </w:r>
            <w:r>
              <w:rPr>
                <w:rFonts w:ascii="標楷體" w:eastAsia="標楷體" w:hAnsi="標楷體" w:hint="eastAsia"/>
                <w:sz w:val="22"/>
                <w:szCs w:val="20"/>
              </w:rPr>
              <w:t>1</w:t>
            </w:r>
            <w:r w:rsidRPr="008A74AE">
              <w:rPr>
                <w:rFonts w:ascii="標楷體" w:eastAsia="標楷體" w:hAnsi="標楷體" w:hint="eastAsia"/>
                <w:sz w:val="22"/>
                <w:szCs w:val="20"/>
              </w:rPr>
              <w:t>-</w:t>
            </w:r>
            <w:r>
              <w:rPr>
                <w:rFonts w:ascii="標楷體" w:eastAsia="標楷體" w:hAnsi="標楷體" w:hint="eastAsia"/>
                <w:sz w:val="22"/>
                <w:szCs w:val="20"/>
              </w:rPr>
              <w:t>看圖說故事</w:t>
            </w:r>
          </w:p>
        </w:tc>
        <w:tc>
          <w:tcPr>
            <w:tcW w:w="588" w:type="dxa"/>
            <w:vAlign w:val="center"/>
          </w:tcPr>
          <w:p w14:paraId="4FE5EBD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429527E4" w14:textId="77777777" w:rsidR="00673CC1" w:rsidRPr="00B0621F" w:rsidRDefault="00673CC1" w:rsidP="007C6932">
            <w:pPr>
              <w:snapToGrid w:val="0"/>
              <w:spacing w:line="240" w:lineRule="exact"/>
              <w:jc w:val="both"/>
              <w:rPr>
                <w:rFonts w:ascii="Times New Roman" w:eastAsia="標楷體" w:hAnsi="Times New Roman" w:cs="Times New Roman"/>
                <w:szCs w:val="24"/>
              </w:rPr>
            </w:pPr>
            <w:r>
              <w:rPr>
                <w:rFonts w:ascii="標楷體" w:eastAsia="標楷體" w:hAnsi="標楷體" w:hint="eastAsia"/>
              </w:rPr>
              <w:t>倒敘法練習-「回顧2</w:t>
            </w:r>
            <w:r>
              <w:rPr>
                <w:rFonts w:ascii="標楷體" w:eastAsia="標楷體" w:hAnsi="標楷體"/>
              </w:rPr>
              <w:t>0</w:t>
            </w:r>
            <w:r>
              <w:rPr>
                <w:rFonts w:ascii="標楷體" w:eastAsia="標楷體" w:hAnsi="標楷體" w:hint="eastAsia"/>
              </w:rPr>
              <w:t>2</w:t>
            </w:r>
            <w:r>
              <w:rPr>
                <w:rFonts w:ascii="標楷體" w:eastAsia="標楷體" w:hAnsi="標楷體"/>
              </w:rPr>
              <w:t>1</w:t>
            </w:r>
            <w:r>
              <w:rPr>
                <w:rFonts w:ascii="標楷體" w:eastAsia="標楷體" w:hAnsi="標楷體" w:hint="eastAsia"/>
              </w:rPr>
              <w:t>年」</w:t>
            </w:r>
          </w:p>
        </w:tc>
      </w:tr>
      <w:tr w:rsidR="00673CC1" w:rsidRPr="00B0621F" w14:paraId="4EC0E394" w14:textId="77777777" w:rsidTr="007C6932">
        <w:trPr>
          <w:trHeight w:val="384"/>
          <w:jc w:val="center"/>
        </w:trPr>
        <w:tc>
          <w:tcPr>
            <w:tcW w:w="551" w:type="dxa"/>
            <w:gridSpan w:val="2"/>
            <w:vAlign w:val="center"/>
          </w:tcPr>
          <w:p w14:paraId="71ED997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43260AC8"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人際繪本2-故事改寫</w:t>
            </w:r>
          </w:p>
        </w:tc>
        <w:tc>
          <w:tcPr>
            <w:tcW w:w="588" w:type="dxa"/>
            <w:vAlign w:val="center"/>
          </w:tcPr>
          <w:p w14:paraId="2578615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163A1EEB" w14:textId="77777777" w:rsidR="00673CC1" w:rsidRPr="00B0621F" w:rsidRDefault="00673CC1" w:rsidP="007C6932">
            <w:pPr>
              <w:snapToGrid w:val="0"/>
              <w:spacing w:line="240" w:lineRule="exact"/>
              <w:jc w:val="both"/>
              <w:rPr>
                <w:rFonts w:ascii="Times New Roman" w:eastAsia="標楷體" w:hAnsi="Times New Roman" w:cs="Times New Roman"/>
                <w:szCs w:val="24"/>
              </w:rPr>
            </w:pPr>
            <w:r>
              <w:rPr>
                <w:rFonts w:ascii="標楷體" w:eastAsia="標楷體" w:hAnsi="標楷體" w:hint="eastAsia"/>
              </w:rPr>
              <w:t>課程總回顧活動</w:t>
            </w:r>
          </w:p>
        </w:tc>
      </w:tr>
      <w:tr w:rsidR="00673CC1" w:rsidRPr="00B0621F" w14:paraId="1B79C07A" w14:textId="77777777" w:rsidTr="007C6932">
        <w:trPr>
          <w:trHeight w:val="475"/>
          <w:jc w:val="center"/>
        </w:trPr>
        <w:tc>
          <w:tcPr>
            <w:tcW w:w="10132" w:type="dxa"/>
            <w:gridSpan w:val="8"/>
            <w:vAlign w:val="center"/>
          </w:tcPr>
          <w:p w14:paraId="1FEB2867"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4487F11C" w14:textId="77777777" w:rsidTr="007C6932">
        <w:trPr>
          <w:trHeight w:val="596"/>
          <w:jc w:val="center"/>
        </w:trPr>
        <w:tc>
          <w:tcPr>
            <w:tcW w:w="1953" w:type="dxa"/>
            <w:gridSpan w:val="3"/>
            <w:vAlign w:val="center"/>
          </w:tcPr>
          <w:p w14:paraId="28D9D69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80B647B"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81AB0E6"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33016F2D"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5912E27E"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3240371A" w14:textId="77777777" w:rsidTr="007C6932">
        <w:trPr>
          <w:trHeight w:val="561"/>
          <w:jc w:val="center"/>
        </w:trPr>
        <w:tc>
          <w:tcPr>
            <w:tcW w:w="1953" w:type="dxa"/>
            <w:gridSpan w:val="3"/>
            <w:vAlign w:val="center"/>
          </w:tcPr>
          <w:p w14:paraId="2E39AA3F"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7544FC04"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72850A14"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節</w:t>
            </w:r>
          </w:p>
        </w:tc>
        <w:tc>
          <w:tcPr>
            <w:tcW w:w="2726" w:type="dxa"/>
            <w:gridSpan w:val="3"/>
            <w:vAlign w:val="center"/>
          </w:tcPr>
          <w:p w14:paraId="74E09F5E"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684ECDF6"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750E62E9" w14:textId="77777777" w:rsidTr="007C6932">
        <w:trPr>
          <w:trHeight w:val="692"/>
          <w:jc w:val="center"/>
        </w:trPr>
        <w:tc>
          <w:tcPr>
            <w:tcW w:w="1953" w:type="dxa"/>
            <w:gridSpan w:val="3"/>
            <w:vAlign w:val="center"/>
          </w:tcPr>
          <w:p w14:paraId="648EA707"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4FAA956D"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5E33674A"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二年級</w:t>
            </w:r>
            <w:r w:rsidRPr="006A7386">
              <w:rPr>
                <w:rFonts w:eastAsia="標楷體"/>
                <w:szCs w:val="24"/>
              </w:rPr>
              <w:t>陳</w:t>
            </w:r>
            <w:r>
              <w:rPr>
                <w:rFonts w:eastAsia="標楷體" w:hint="eastAsia"/>
                <w:szCs w:val="24"/>
              </w:rPr>
              <w:t>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p>
        </w:tc>
      </w:tr>
      <w:tr w:rsidR="00673CC1" w:rsidRPr="00B0621F" w14:paraId="7C7236EF" w14:textId="77777777" w:rsidTr="007C6932">
        <w:trPr>
          <w:trHeight w:val="480"/>
          <w:jc w:val="center"/>
        </w:trPr>
        <w:tc>
          <w:tcPr>
            <w:tcW w:w="542" w:type="dxa"/>
            <w:vMerge w:val="restart"/>
            <w:vAlign w:val="center"/>
          </w:tcPr>
          <w:p w14:paraId="43F58D7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3E40DBC8"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593C616B"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0CC738AD" w14:textId="77777777" w:rsidTr="007C6932">
        <w:trPr>
          <w:trHeight w:val="480"/>
          <w:jc w:val="center"/>
        </w:trPr>
        <w:tc>
          <w:tcPr>
            <w:tcW w:w="542" w:type="dxa"/>
            <w:vMerge/>
            <w:vAlign w:val="center"/>
          </w:tcPr>
          <w:p w14:paraId="44B272B3"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0CE70AE2"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6992904"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0D568B37" w14:textId="77777777" w:rsidTr="007C6932">
        <w:trPr>
          <w:trHeight w:val="480"/>
          <w:jc w:val="center"/>
        </w:trPr>
        <w:tc>
          <w:tcPr>
            <w:tcW w:w="542" w:type="dxa"/>
            <w:vMerge/>
            <w:vAlign w:val="center"/>
          </w:tcPr>
          <w:p w14:paraId="51D5FD7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196AB0E7"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2D115780"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6206E8AC" w14:textId="77777777" w:rsidTr="007C6932">
        <w:trPr>
          <w:trHeight w:val="815"/>
          <w:jc w:val="center"/>
        </w:trPr>
        <w:tc>
          <w:tcPr>
            <w:tcW w:w="1953" w:type="dxa"/>
            <w:gridSpan w:val="3"/>
            <w:vAlign w:val="center"/>
          </w:tcPr>
          <w:p w14:paraId="4C277BEB"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21C9D664"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57328302"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47D8C4E9"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36E98CD4" w14:textId="77777777" w:rsidTr="007C6932">
        <w:trPr>
          <w:trHeight w:val="1066"/>
          <w:jc w:val="center"/>
        </w:trPr>
        <w:tc>
          <w:tcPr>
            <w:tcW w:w="1953" w:type="dxa"/>
            <w:gridSpan w:val="3"/>
            <w:vAlign w:val="center"/>
          </w:tcPr>
          <w:p w14:paraId="3E18FA02"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5F3BEB4D"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18BEDB3E"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CED8D12" w14:textId="77777777" w:rsidR="00673CC1" w:rsidRPr="006A7386" w:rsidRDefault="00673CC1" w:rsidP="00673CC1">
            <w:pPr>
              <w:numPr>
                <w:ilvl w:val="0"/>
                <w:numId w:val="8"/>
              </w:numPr>
              <w:jc w:val="both"/>
              <w:rPr>
                <w:rFonts w:ascii="標楷體" w:eastAsia="標楷體" w:hAnsi="標楷體" w:cs="Times New Roman"/>
              </w:rPr>
            </w:pPr>
            <w:r>
              <w:rPr>
                <w:rFonts w:ascii="標楷體" w:eastAsia="標楷體" w:hAnsi="標楷體" w:cs="Times New Roman" w:hint="eastAsia"/>
              </w:rPr>
              <w:t>能在小團體活動中，透過前因後果分析</w:t>
            </w:r>
            <w:r w:rsidRPr="006A7386">
              <w:rPr>
                <w:rFonts w:ascii="標楷體" w:eastAsia="標楷體" w:hAnsi="標楷體" w:cs="Times New Roman" w:hint="eastAsia"/>
              </w:rPr>
              <w:t>的方式學會覺察自我情緒的技巧，</w:t>
            </w:r>
          </w:p>
          <w:p w14:paraId="7049EA8A" w14:textId="77777777" w:rsidR="00673CC1" w:rsidRDefault="00673CC1" w:rsidP="007C6932">
            <w:pPr>
              <w:ind w:left="360"/>
              <w:jc w:val="both"/>
              <w:rPr>
                <w:rFonts w:ascii="標楷體" w:eastAsia="標楷體" w:hAnsi="標楷體" w:cs="Times New Roman"/>
              </w:rPr>
            </w:pPr>
            <w:r w:rsidRPr="006A7386">
              <w:rPr>
                <w:rFonts w:ascii="標楷體" w:eastAsia="標楷體" w:hAnsi="標楷體" w:cs="Times New Roman" w:hint="eastAsia"/>
              </w:rPr>
              <w:t>並在與同儕互動時能主動說出自己當時的情緒並</w:t>
            </w:r>
            <w:r>
              <w:rPr>
                <w:rFonts w:ascii="標楷體" w:eastAsia="標楷體" w:hAnsi="標楷體" w:cs="Times New Roman" w:hint="eastAsia"/>
              </w:rPr>
              <w:t>進行情緒調整</w:t>
            </w:r>
            <w:r w:rsidRPr="006A7386">
              <w:rPr>
                <w:rFonts w:ascii="標楷體" w:eastAsia="標楷體" w:hAnsi="標楷體" w:cs="Times New Roman" w:hint="eastAsia"/>
              </w:rPr>
              <w:t>。</w:t>
            </w:r>
          </w:p>
          <w:p w14:paraId="5EB7ABD6" w14:textId="77777777" w:rsidR="00673CC1" w:rsidRPr="0035795C" w:rsidRDefault="00673CC1" w:rsidP="00673CC1">
            <w:pPr>
              <w:pStyle w:val="a4"/>
              <w:numPr>
                <w:ilvl w:val="0"/>
                <w:numId w:val="8"/>
              </w:numPr>
              <w:ind w:leftChars="0"/>
              <w:jc w:val="both"/>
              <w:rPr>
                <w:rFonts w:ascii="標楷體" w:eastAsia="標楷體" w:hAnsi="標楷體" w:cs="Times New Roman"/>
              </w:rPr>
            </w:pPr>
            <w:r w:rsidRPr="0035795C">
              <w:rPr>
                <w:rFonts w:ascii="標楷體" w:eastAsia="標楷體" w:hAnsi="標楷體" w:cs="Times New Roman" w:hint="eastAsia"/>
              </w:rPr>
              <w:t>能在小團體的活動中，透過換位思考的方式學會與同學建立人際關係，並</w:t>
            </w:r>
          </w:p>
          <w:p w14:paraId="47482CC0" w14:textId="77777777" w:rsidR="00673CC1" w:rsidRPr="0035795C" w:rsidRDefault="00673CC1" w:rsidP="007C6932">
            <w:pPr>
              <w:pStyle w:val="a4"/>
              <w:ind w:leftChars="0" w:left="360"/>
              <w:jc w:val="both"/>
              <w:rPr>
                <w:rFonts w:ascii="標楷體" w:eastAsia="標楷體" w:hAnsi="標楷體"/>
              </w:rPr>
            </w:pPr>
            <w:r w:rsidRPr="0035795C">
              <w:rPr>
                <w:rFonts w:ascii="標楷體" w:eastAsia="標楷體" w:hAnsi="標楷體" w:cs="Times New Roman" w:hint="eastAsia"/>
              </w:rPr>
              <w:t>在下課時可以主動或被動地參與班級同儕的遊戲中</w:t>
            </w:r>
            <w:r w:rsidRPr="0035795C">
              <w:rPr>
                <w:rFonts w:ascii="標楷體" w:eastAsia="標楷體" w:hAnsi="標楷體" w:hint="eastAsia"/>
              </w:rPr>
              <w:t>。</w:t>
            </w:r>
          </w:p>
        </w:tc>
      </w:tr>
      <w:tr w:rsidR="00673CC1" w:rsidRPr="00B0621F" w14:paraId="728A6F88" w14:textId="77777777" w:rsidTr="007C6932">
        <w:trPr>
          <w:trHeight w:val="480"/>
          <w:jc w:val="center"/>
        </w:trPr>
        <w:tc>
          <w:tcPr>
            <w:tcW w:w="542" w:type="dxa"/>
            <w:vAlign w:val="center"/>
          </w:tcPr>
          <w:p w14:paraId="38CC7B01"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1797B4F9"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206859B"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3F405A49"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22D4673B"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49890B90"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298D77F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333F3038"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1A299BC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p>
          <w:p w14:paraId="4948F28F"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d.</w:t>
            </w:r>
            <w:r w:rsidRPr="006A7386">
              <w:rPr>
                <w:rFonts w:ascii="Times New Roman" w:eastAsia="標楷體" w:hAnsi="Times New Roman" w:cs="Times New Roman" w:hint="eastAsia"/>
                <w:szCs w:val="24"/>
              </w:rPr>
              <w:t>影片回溯，練習覺察自身的學習表現。</w:t>
            </w:r>
          </w:p>
          <w:p w14:paraId="0E8E41AD"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027A48A4"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2841774C"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5CFE45A0" w14:textId="77777777" w:rsidTr="007C6932">
        <w:trPr>
          <w:trHeight w:val="480"/>
          <w:jc w:val="center"/>
        </w:trPr>
        <w:tc>
          <w:tcPr>
            <w:tcW w:w="10132" w:type="dxa"/>
            <w:gridSpan w:val="8"/>
            <w:vAlign w:val="center"/>
          </w:tcPr>
          <w:p w14:paraId="43E5ABD8"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655D1F4B" w14:textId="77777777" w:rsidTr="007C6932">
        <w:trPr>
          <w:trHeight w:val="384"/>
          <w:jc w:val="center"/>
        </w:trPr>
        <w:tc>
          <w:tcPr>
            <w:tcW w:w="551" w:type="dxa"/>
            <w:gridSpan w:val="2"/>
            <w:vAlign w:val="center"/>
          </w:tcPr>
          <w:p w14:paraId="21C1E1E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2603CEB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B1DB849"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3E33D41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2CD63B2" w14:textId="77777777" w:rsidTr="007C6932">
        <w:trPr>
          <w:trHeight w:val="384"/>
          <w:jc w:val="center"/>
        </w:trPr>
        <w:tc>
          <w:tcPr>
            <w:tcW w:w="551" w:type="dxa"/>
            <w:gridSpan w:val="2"/>
            <w:vAlign w:val="center"/>
          </w:tcPr>
          <w:p w14:paraId="40867A6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0211B7E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p>
        </w:tc>
        <w:tc>
          <w:tcPr>
            <w:tcW w:w="588" w:type="dxa"/>
            <w:vAlign w:val="center"/>
          </w:tcPr>
          <w:p w14:paraId="7CC9CD0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64CB356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6AA0286E" w14:textId="77777777" w:rsidTr="007C6932">
        <w:trPr>
          <w:trHeight w:val="384"/>
          <w:jc w:val="center"/>
        </w:trPr>
        <w:tc>
          <w:tcPr>
            <w:tcW w:w="551" w:type="dxa"/>
            <w:gridSpan w:val="2"/>
            <w:vAlign w:val="center"/>
          </w:tcPr>
          <w:p w14:paraId="7C76A05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6DF2336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遊戲選擇及教學</w:t>
            </w:r>
            <w:r w:rsidRPr="006A7386">
              <w:rPr>
                <w:rFonts w:ascii="Times New Roman" w:eastAsia="標楷體" w:hAnsi="Times New Roman" w:cs="Times New Roman" w:hint="eastAsia"/>
              </w:rPr>
              <w:t>(</w:t>
            </w:r>
            <w:r w:rsidRPr="006A7386">
              <w:rPr>
                <w:rFonts w:ascii="Times New Roman" w:eastAsia="標楷體" w:hAnsi="Times New Roman" w:cs="Times New Roman"/>
              </w:rPr>
              <w:t>1</w:t>
            </w:r>
            <w:r w:rsidRPr="006A7386">
              <w:rPr>
                <w:rFonts w:ascii="Times New Roman" w:eastAsia="標楷體" w:hAnsi="Times New Roman" w:cs="Times New Roman" w:hint="eastAsia"/>
              </w:rPr>
              <w:t>)</w:t>
            </w:r>
          </w:p>
        </w:tc>
        <w:tc>
          <w:tcPr>
            <w:tcW w:w="588" w:type="dxa"/>
            <w:vAlign w:val="center"/>
          </w:tcPr>
          <w:p w14:paraId="7FAAAB6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517E055A" w14:textId="77777777" w:rsidR="00673CC1" w:rsidRPr="00162C93" w:rsidRDefault="00673CC1" w:rsidP="007C6932">
            <w:pPr>
              <w:snapToGrid w:val="0"/>
              <w:spacing w:line="24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sidRPr="00162C93">
              <w:rPr>
                <w:rFonts w:ascii="Times New Roman" w:eastAsia="標楷體" w:hAnsi="Times New Roman" w:cs="Times New Roman"/>
                <w:szCs w:val="24"/>
              </w:rPr>
              <w:t>1</w:t>
            </w:r>
            <w:r w:rsidRPr="00162C93">
              <w:rPr>
                <w:rFonts w:ascii="Times New Roman" w:eastAsia="標楷體" w:hAnsi="Times New Roman" w:cs="Times New Roman" w:hint="eastAsia"/>
                <w:szCs w:val="24"/>
              </w:rPr>
              <w:t>)</w:t>
            </w:r>
          </w:p>
        </w:tc>
      </w:tr>
      <w:tr w:rsidR="00673CC1" w:rsidRPr="00B0621F" w14:paraId="3D924DB7" w14:textId="77777777" w:rsidTr="007C6932">
        <w:trPr>
          <w:trHeight w:val="384"/>
          <w:jc w:val="center"/>
        </w:trPr>
        <w:tc>
          <w:tcPr>
            <w:tcW w:w="551" w:type="dxa"/>
            <w:gridSpan w:val="2"/>
            <w:vAlign w:val="center"/>
          </w:tcPr>
          <w:p w14:paraId="1D3C02E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2247B32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遊戲選擇及教學</w:t>
            </w:r>
            <w:r w:rsidRPr="006A7386">
              <w:rPr>
                <w:rFonts w:ascii="Times New Roman" w:eastAsia="標楷體" w:hAnsi="Times New Roman" w:cs="Times New Roman" w:hint="eastAsia"/>
              </w:rPr>
              <w:t>(</w:t>
            </w:r>
            <w:r w:rsidRPr="006A7386">
              <w:rPr>
                <w:rFonts w:ascii="Times New Roman" w:eastAsia="標楷體" w:hAnsi="Times New Roman" w:cs="Times New Roman"/>
              </w:rPr>
              <w:t>2</w:t>
            </w:r>
            <w:r w:rsidRPr="006A7386">
              <w:rPr>
                <w:rFonts w:ascii="Times New Roman" w:eastAsia="標楷體" w:hAnsi="Times New Roman" w:cs="Times New Roman" w:hint="eastAsia"/>
              </w:rPr>
              <w:t>)</w:t>
            </w:r>
          </w:p>
        </w:tc>
        <w:tc>
          <w:tcPr>
            <w:tcW w:w="588" w:type="dxa"/>
            <w:vAlign w:val="center"/>
          </w:tcPr>
          <w:p w14:paraId="33AFCBB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7A26CCF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3)</w:t>
            </w:r>
          </w:p>
        </w:tc>
      </w:tr>
      <w:tr w:rsidR="00673CC1" w:rsidRPr="00B0621F" w14:paraId="69DC67D6" w14:textId="77777777" w:rsidTr="007C6932">
        <w:trPr>
          <w:trHeight w:val="384"/>
          <w:jc w:val="center"/>
        </w:trPr>
        <w:tc>
          <w:tcPr>
            <w:tcW w:w="551" w:type="dxa"/>
            <w:gridSpan w:val="2"/>
            <w:vAlign w:val="center"/>
          </w:tcPr>
          <w:p w14:paraId="30BC36A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3F888D7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遊戲選擇及教學</w:t>
            </w:r>
            <w:r w:rsidRPr="006A7386">
              <w:rPr>
                <w:rFonts w:ascii="Times New Roman" w:eastAsia="標楷體" w:hAnsi="Times New Roman" w:cs="Times New Roman" w:hint="eastAsia"/>
              </w:rPr>
              <w:t>(</w:t>
            </w:r>
            <w:r w:rsidRPr="006A7386">
              <w:rPr>
                <w:rFonts w:ascii="Times New Roman" w:eastAsia="標楷體" w:hAnsi="Times New Roman" w:cs="Times New Roman"/>
              </w:rPr>
              <w:t>3</w:t>
            </w:r>
            <w:r w:rsidRPr="006A7386">
              <w:rPr>
                <w:rFonts w:ascii="Times New Roman" w:eastAsia="標楷體" w:hAnsi="Times New Roman" w:cs="Times New Roman" w:hint="eastAsia"/>
              </w:rPr>
              <w:t>)</w:t>
            </w:r>
          </w:p>
        </w:tc>
        <w:tc>
          <w:tcPr>
            <w:tcW w:w="588" w:type="dxa"/>
            <w:vAlign w:val="center"/>
          </w:tcPr>
          <w:p w14:paraId="74A7D2F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655430A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Pr>
                <w:rFonts w:ascii="Times New Roman" w:eastAsia="標楷體" w:hAnsi="Times New Roman" w:cs="Times New Roman"/>
                <w:szCs w:val="24"/>
              </w:rPr>
              <w:t>2</w:t>
            </w:r>
            <w:r w:rsidRPr="00162C93">
              <w:rPr>
                <w:rFonts w:ascii="Times New Roman" w:eastAsia="標楷體" w:hAnsi="Times New Roman" w:cs="Times New Roman" w:hint="eastAsia"/>
                <w:szCs w:val="24"/>
              </w:rPr>
              <w:t>)</w:t>
            </w:r>
          </w:p>
        </w:tc>
      </w:tr>
      <w:tr w:rsidR="00673CC1" w:rsidRPr="00B0621F" w14:paraId="780F4890" w14:textId="77777777" w:rsidTr="007C6932">
        <w:trPr>
          <w:trHeight w:val="384"/>
          <w:jc w:val="center"/>
        </w:trPr>
        <w:tc>
          <w:tcPr>
            <w:tcW w:w="551" w:type="dxa"/>
            <w:gridSpan w:val="2"/>
            <w:vAlign w:val="center"/>
          </w:tcPr>
          <w:p w14:paraId="47887AC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59DAC556"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同儕邀請卡製作</w:t>
            </w:r>
          </w:p>
        </w:tc>
        <w:tc>
          <w:tcPr>
            <w:tcW w:w="588" w:type="dxa"/>
            <w:vAlign w:val="center"/>
          </w:tcPr>
          <w:p w14:paraId="38D1520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5145A67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4)</w:t>
            </w:r>
          </w:p>
        </w:tc>
      </w:tr>
      <w:tr w:rsidR="00673CC1" w:rsidRPr="00B0621F" w14:paraId="7D859725" w14:textId="77777777" w:rsidTr="007C6932">
        <w:trPr>
          <w:trHeight w:val="384"/>
          <w:jc w:val="center"/>
        </w:trPr>
        <w:tc>
          <w:tcPr>
            <w:tcW w:w="551" w:type="dxa"/>
            <w:gridSpan w:val="2"/>
            <w:vAlign w:val="center"/>
          </w:tcPr>
          <w:p w14:paraId="7D5FC4C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5E0C1779"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很容易輸的遊戲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挫折容忍度的練習</w:t>
            </w:r>
          </w:p>
        </w:tc>
        <w:tc>
          <w:tcPr>
            <w:tcW w:w="588" w:type="dxa"/>
            <w:vAlign w:val="center"/>
          </w:tcPr>
          <w:p w14:paraId="10ED647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7E32CA3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744357B7" w14:textId="77777777" w:rsidTr="007C6932">
        <w:trPr>
          <w:trHeight w:val="384"/>
          <w:jc w:val="center"/>
        </w:trPr>
        <w:tc>
          <w:tcPr>
            <w:tcW w:w="551" w:type="dxa"/>
            <w:gridSpan w:val="2"/>
            <w:vAlign w:val="center"/>
          </w:tcPr>
          <w:p w14:paraId="0904529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05E03C5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0677FA9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43D5985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659C91D5" w14:textId="77777777" w:rsidTr="007C6932">
        <w:trPr>
          <w:trHeight w:val="384"/>
          <w:jc w:val="center"/>
        </w:trPr>
        <w:tc>
          <w:tcPr>
            <w:tcW w:w="551" w:type="dxa"/>
            <w:gridSpan w:val="2"/>
            <w:vAlign w:val="center"/>
          </w:tcPr>
          <w:p w14:paraId="5688F43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5F0D37F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情緒認識及討論</w:t>
            </w:r>
          </w:p>
        </w:tc>
        <w:tc>
          <w:tcPr>
            <w:tcW w:w="588" w:type="dxa"/>
            <w:vAlign w:val="center"/>
          </w:tcPr>
          <w:p w14:paraId="19281C9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32DD0F3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077D3752" w14:textId="77777777" w:rsidTr="007C6932">
        <w:trPr>
          <w:trHeight w:val="384"/>
          <w:jc w:val="center"/>
        </w:trPr>
        <w:tc>
          <w:tcPr>
            <w:tcW w:w="551" w:type="dxa"/>
            <w:gridSpan w:val="2"/>
            <w:vAlign w:val="center"/>
          </w:tcPr>
          <w:p w14:paraId="429379B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2EB11316"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角色扮演及換位思考</w:t>
            </w:r>
          </w:p>
        </w:tc>
        <w:tc>
          <w:tcPr>
            <w:tcW w:w="588" w:type="dxa"/>
            <w:vAlign w:val="center"/>
          </w:tcPr>
          <w:p w14:paraId="5A35EFE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2418AF8"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4832398F" w14:textId="77777777" w:rsidTr="007C6932">
        <w:trPr>
          <w:trHeight w:val="384"/>
          <w:jc w:val="center"/>
        </w:trPr>
        <w:tc>
          <w:tcPr>
            <w:tcW w:w="551" w:type="dxa"/>
            <w:gridSpan w:val="2"/>
            <w:vAlign w:val="center"/>
          </w:tcPr>
          <w:p w14:paraId="69BFF57E"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0439BF2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3667605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36E69D6D"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49D7106B" w14:textId="77777777" w:rsidR="00673CC1" w:rsidRDefault="00673CC1" w:rsidP="00673CC1">
      <w:pPr>
        <w:jc w:val="center"/>
        <w:rPr>
          <w:rFonts w:ascii="Times New Roman" w:hAnsi="Times New Roman" w:cs="Times New Roman"/>
        </w:rPr>
      </w:pPr>
    </w:p>
    <w:p w14:paraId="5A9DC12C" w14:textId="77777777" w:rsidR="00673CC1"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6F7610AB" w14:textId="77777777" w:rsidTr="007C6932">
        <w:trPr>
          <w:trHeight w:val="475"/>
          <w:jc w:val="center"/>
        </w:trPr>
        <w:tc>
          <w:tcPr>
            <w:tcW w:w="10132" w:type="dxa"/>
            <w:gridSpan w:val="8"/>
            <w:vAlign w:val="center"/>
          </w:tcPr>
          <w:p w14:paraId="710888D4"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1ABE550D" w14:textId="77777777" w:rsidTr="007C6932">
        <w:trPr>
          <w:trHeight w:val="596"/>
          <w:jc w:val="center"/>
        </w:trPr>
        <w:tc>
          <w:tcPr>
            <w:tcW w:w="1953" w:type="dxa"/>
            <w:gridSpan w:val="3"/>
            <w:vAlign w:val="center"/>
          </w:tcPr>
          <w:p w14:paraId="1F6A607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F028D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2FF4341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467F4420"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1B655D70"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349B0A18" w14:textId="77777777" w:rsidTr="007C6932">
        <w:trPr>
          <w:trHeight w:val="561"/>
          <w:jc w:val="center"/>
        </w:trPr>
        <w:tc>
          <w:tcPr>
            <w:tcW w:w="1953" w:type="dxa"/>
            <w:gridSpan w:val="3"/>
            <w:vAlign w:val="center"/>
          </w:tcPr>
          <w:p w14:paraId="12D19284"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0CEE8DAD"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36BDD068"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節</w:t>
            </w:r>
          </w:p>
        </w:tc>
        <w:tc>
          <w:tcPr>
            <w:tcW w:w="2726" w:type="dxa"/>
            <w:gridSpan w:val="3"/>
            <w:vAlign w:val="center"/>
          </w:tcPr>
          <w:p w14:paraId="2AF10637"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7B883D0D"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01168C92" w14:textId="77777777" w:rsidTr="007C6932">
        <w:trPr>
          <w:trHeight w:val="692"/>
          <w:jc w:val="center"/>
        </w:trPr>
        <w:tc>
          <w:tcPr>
            <w:tcW w:w="1953" w:type="dxa"/>
            <w:gridSpan w:val="3"/>
            <w:vAlign w:val="center"/>
          </w:tcPr>
          <w:p w14:paraId="3ADF03A0"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189AE0DA"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08B0C8DD"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二年級黃生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p>
        </w:tc>
      </w:tr>
      <w:tr w:rsidR="00673CC1" w:rsidRPr="00B0621F" w14:paraId="71F621BA" w14:textId="77777777" w:rsidTr="007C6932">
        <w:trPr>
          <w:trHeight w:val="480"/>
          <w:jc w:val="center"/>
        </w:trPr>
        <w:tc>
          <w:tcPr>
            <w:tcW w:w="542" w:type="dxa"/>
            <w:vMerge w:val="restart"/>
            <w:vAlign w:val="center"/>
          </w:tcPr>
          <w:p w14:paraId="591B7F0D"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0EE5F08A"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2649A2C5"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0A74FFC9" w14:textId="77777777" w:rsidTr="007C6932">
        <w:trPr>
          <w:trHeight w:val="480"/>
          <w:jc w:val="center"/>
        </w:trPr>
        <w:tc>
          <w:tcPr>
            <w:tcW w:w="542" w:type="dxa"/>
            <w:vMerge/>
            <w:vAlign w:val="center"/>
          </w:tcPr>
          <w:p w14:paraId="0A78C553"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5636B23B"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0B605A4D"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4AFA7706" w14:textId="77777777" w:rsidTr="007C6932">
        <w:trPr>
          <w:trHeight w:val="480"/>
          <w:jc w:val="center"/>
        </w:trPr>
        <w:tc>
          <w:tcPr>
            <w:tcW w:w="542" w:type="dxa"/>
            <w:vMerge/>
            <w:vAlign w:val="center"/>
          </w:tcPr>
          <w:p w14:paraId="45858442"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E2FA155"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744D0D0C"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2617ED6" w14:textId="77777777" w:rsidTr="007C6932">
        <w:trPr>
          <w:trHeight w:val="815"/>
          <w:jc w:val="center"/>
        </w:trPr>
        <w:tc>
          <w:tcPr>
            <w:tcW w:w="1953" w:type="dxa"/>
            <w:gridSpan w:val="3"/>
            <w:vAlign w:val="center"/>
          </w:tcPr>
          <w:p w14:paraId="05B51027"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0E395C06"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498BF9F7"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1A0163E1"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4AAC0A9E" w14:textId="77777777" w:rsidTr="007C6932">
        <w:trPr>
          <w:trHeight w:val="1066"/>
          <w:jc w:val="center"/>
        </w:trPr>
        <w:tc>
          <w:tcPr>
            <w:tcW w:w="1953" w:type="dxa"/>
            <w:gridSpan w:val="3"/>
            <w:vAlign w:val="center"/>
          </w:tcPr>
          <w:p w14:paraId="314BB840"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40E8474A"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2A03CC22"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EBAFD8E" w14:textId="77777777" w:rsidR="00673CC1" w:rsidRPr="00072FEE" w:rsidRDefault="00673CC1" w:rsidP="00673CC1">
            <w:pPr>
              <w:numPr>
                <w:ilvl w:val="0"/>
                <w:numId w:val="9"/>
              </w:numPr>
              <w:jc w:val="both"/>
              <w:rPr>
                <w:rFonts w:ascii="標楷體" w:eastAsia="標楷體" w:hAnsi="標楷體" w:cs="Times New Roman"/>
              </w:rPr>
            </w:pPr>
            <w:r w:rsidRPr="00072FEE">
              <w:rPr>
                <w:rFonts w:ascii="標楷體" w:eastAsia="標楷體" w:hAnsi="標楷體" w:cs="Times New Roman" w:hint="eastAsia"/>
              </w:rPr>
              <w:t>能在小團體活動中，透過觀察他人的表情及動作的方式學會覺察自我</w:t>
            </w:r>
            <w:r>
              <w:rPr>
                <w:rFonts w:ascii="標楷體" w:eastAsia="標楷體" w:hAnsi="標楷體" w:cs="Times New Roman" w:hint="eastAsia"/>
              </w:rPr>
              <w:t>及他人</w:t>
            </w:r>
            <w:r w:rsidRPr="00072FEE">
              <w:rPr>
                <w:rFonts w:ascii="標楷體" w:eastAsia="標楷體" w:hAnsi="標楷體" w:cs="Times New Roman" w:hint="eastAsia"/>
              </w:rPr>
              <w:t>情緒的技巧，並在與同儕互動時能主動說出自己當時的情緒並進行情緒調整。</w:t>
            </w:r>
          </w:p>
          <w:p w14:paraId="169E1C30" w14:textId="77777777" w:rsidR="00673CC1" w:rsidRPr="00072FEE" w:rsidRDefault="00673CC1" w:rsidP="00673CC1">
            <w:pPr>
              <w:pStyle w:val="a4"/>
              <w:numPr>
                <w:ilvl w:val="0"/>
                <w:numId w:val="9"/>
              </w:numPr>
              <w:ind w:leftChars="0"/>
              <w:jc w:val="both"/>
              <w:rPr>
                <w:rFonts w:ascii="標楷體" w:eastAsia="標楷體" w:hAnsi="標楷體"/>
              </w:rPr>
            </w:pPr>
            <w:r>
              <w:rPr>
                <w:rFonts w:ascii="標楷體" w:eastAsia="標楷體" w:hAnsi="標楷體" w:cs="Times New Roman" w:hint="eastAsia"/>
              </w:rPr>
              <w:t>能在小團體的活動中，透過前因後果分析學會</w:t>
            </w:r>
            <w:r w:rsidRPr="00072FEE">
              <w:rPr>
                <w:rFonts w:ascii="標楷體" w:eastAsia="標楷體" w:hAnsi="標楷體" w:cs="Times New Roman" w:hint="eastAsia"/>
              </w:rPr>
              <w:t>行為及後果之間的關係，在</w:t>
            </w:r>
            <w:r>
              <w:rPr>
                <w:rFonts w:ascii="標楷體" w:eastAsia="標楷體" w:hAnsi="標楷體" w:cs="Times New Roman" w:hint="eastAsia"/>
              </w:rPr>
              <w:t>小團體</w:t>
            </w:r>
            <w:r w:rsidRPr="00072FEE">
              <w:rPr>
                <w:rFonts w:ascii="標楷體" w:eastAsia="標楷體" w:hAnsi="標楷體" w:cs="Times New Roman" w:hint="eastAsia"/>
              </w:rPr>
              <w:t>遊戲中表現出凡</w:t>
            </w:r>
            <w:r>
              <w:rPr>
                <w:rFonts w:ascii="標楷體" w:eastAsia="標楷體" w:hAnsi="標楷體" w:cs="Times New Roman" w:hint="eastAsia"/>
              </w:rPr>
              <w:t>事</w:t>
            </w:r>
            <w:r w:rsidRPr="00072FEE">
              <w:rPr>
                <w:rFonts w:ascii="標楷體" w:eastAsia="標楷體" w:hAnsi="標楷體" w:cs="Times New Roman" w:hint="eastAsia"/>
              </w:rPr>
              <w:t>須盡力</w:t>
            </w:r>
            <w:r w:rsidRPr="00072FEE">
              <w:rPr>
                <w:rFonts w:ascii="標楷體" w:eastAsia="標楷體" w:hAnsi="標楷體" w:hint="eastAsia"/>
              </w:rPr>
              <w:t>，但不過度重視結果成敗的表現。</w:t>
            </w:r>
          </w:p>
        </w:tc>
      </w:tr>
      <w:tr w:rsidR="00673CC1" w:rsidRPr="00B0621F" w14:paraId="7131110B" w14:textId="77777777" w:rsidTr="007C6932">
        <w:trPr>
          <w:trHeight w:val="480"/>
          <w:jc w:val="center"/>
        </w:trPr>
        <w:tc>
          <w:tcPr>
            <w:tcW w:w="542" w:type="dxa"/>
            <w:vAlign w:val="center"/>
          </w:tcPr>
          <w:p w14:paraId="45203D8B"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0E5D7CA"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0C940F24"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271598BF"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02918D01"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24DAFE46"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00598749"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05A79EB4"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0A800A7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p>
          <w:p w14:paraId="6D1D4D3D"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d.</w:t>
            </w:r>
            <w:r w:rsidRPr="006A7386">
              <w:rPr>
                <w:rFonts w:ascii="Times New Roman" w:eastAsia="標楷體" w:hAnsi="Times New Roman" w:cs="Times New Roman" w:hint="eastAsia"/>
                <w:szCs w:val="24"/>
              </w:rPr>
              <w:t>影片回溯，練習覺察自身的學習表現。</w:t>
            </w:r>
          </w:p>
          <w:p w14:paraId="182917AC"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7B7DD45B"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2548B413"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64043E83" w14:textId="77777777" w:rsidTr="007C6932">
        <w:trPr>
          <w:trHeight w:val="480"/>
          <w:jc w:val="center"/>
        </w:trPr>
        <w:tc>
          <w:tcPr>
            <w:tcW w:w="10132" w:type="dxa"/>
            <w:gridSpan w:val="8"/>
            <w:vAlign w:val="center"/>
          </w:tcPr>
          <w:p w14:paraId="0267D287"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52A50B0C" w14:textId="77777777" w:rsidTr="007C6932">
        <w:trPr>
          <w:trHeight w:val="384"/>
          <w:jc w:val="center"/>
        </w:trPr>
        <w:tc>
          <w:tcPr>
            <w:tcW w:w="551" w:type="dxa"/>
            <w:gridSpan w:val="2"/>
            <w:vAlign w:val="center"/>
          </w:tcPr>
          <w:p w14:paraId="11DF0DA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351B4C8E"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354C6B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1658403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0E3CA2A1" w14:textId="77777777" w:rsidTr="007C6932">
        <w:trPr>
          <w:trHeight w:val="384"/>
          <w:jc w:val="center"/>
        </w:trPr>
        <w:tc>
          <w:tcPr>
            <w:tcW w:w="551" w:type="dxa"/>
            <w:gridSpan w:val="2"/>
            <w:vAlign w:val="center"/>
          </w:tcPr>
          <w:p w14:paraId="20A5AF9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0F4EF53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p>
        </w:tc>
        <w:tc>
          <w:tcPr>
            <w:tcW w:w="588" w:type="dxa"/>
            <w:vAlign w:val="center"/>
          </w:tcPr>
          <w:p w14:paraId="632267B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39F1D9C8" w14:textId="77777777" w:rsidR="00673CC1" w:rsidRPr="00ED04A2" w:rsidRDefault="00673CC1" w:rsidP="007C6932">
            <w:pPr>
              <w:snapToGrid w:val="0"/>
              <w:spacing w:line="240" w:lineRule="exact"/>
              <w:jc w:val="center"/>
              <w:rPr>
                <w:rFonts w:ascii="Times New Roman" w:eastAsia="標楷體" w:hAnsi="Times New Roman" w:cs="Times New Roman"/>
                <w:szCs w:val="24"/>
              </w:rPr>
            </w:pPr>
            <w:r w:rsidRPr="00ED04A2">
              <w:rPr>
                <w:rFonts w:ascii="Times New Roman" w:eastAsia="標楷體" w:hAnsi="Times New Roman" w:cs="Times New Roman" w:hint="eastAsia"/>
                <w:szCs w:val="24"/>
              </w:rPr>
              <w:t>情緒劇場</w:t>
            </w:r>
            <w:r w:rsidRPr="00ED04A2">
              <w:rPr>
                <w:rFonts w:ascii="Times New Roman" w:eastAsia="標楷體" w:hAnsi="Times New Roman" w:cs="Times New Roman" w:hint="eastAsia"/>
                <w:szCs w:val="24"/>
              </w:rPr>
              <w:t>:</w:t>
            </w:r>
            <w:r w:rsidRPr="00ED04A2">
              <w:rPr>
                <w:rFonts w:ascii="Times New Roman" w:eastAsia="標楷體" w:hAnsi="Times New Roman" w:cs="Times New Roman" w:hint="eastAsia"/>
                <w:szCs w:val="24"/>
              </w:rPr>
              <w:t>這是我的，我來決定</w:t>
            </w:r>
          </w:p>
        </w:tc>
      </w:tr>
      <w:tr w:rsidR="00673CC1" w:rsidRPr="00B0621F" w14:paraId="4BDF4CA9" w14:textId="77777777" w:rsidTr="007C6932">
        <w:trPr>
          <w:trHeight w:val="384"/>
          <w:jc w:val="center"/>
        </w:trPr>
        <w:tc>
          <w:tcPr>
            <w:tcW w:w="551" w:type="dxa"/>
            <w:gridSpan w:val="2"/>
            <w:vAlign w:val="center"/>
          </w:tcPr>
          <w:p w14:paraId="4737AD3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3DFCEFB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情緒認識及討論</w:t>
            </w:r>
          </w:p>
        </w:tc>
        <w:tc>
          <w:tcPr>
            <w:tcW w:w="588" w:type="dxa"/>
            <w:vAlign w:val="center"/>
          </w:tcPr>
          <w:p w14:paraId="2B845BE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0FC67766" w14:textId="77777777" w:rsidR="00673CC1" w:rsidRPr="00162C93"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我只跟他當好朋友</w:t>
            </w:r>
          </w:p>
        </w:tc>
      </w:tr>
      <w:tr w:rsidR="00673CC1" w:rsidRPr="00B0621F" w14:paraId="0EDFF19B" w14:textId="77777777" w:rsidTr="007C6932">
        <w:trPr>
          <w:trHeight w:val="384"/>
          <w:jc w:val="center"/>
        </w:trPr>
        <w:tc>
          <w:tcPr>
            <w:tcW w:w="551" w:type="dxa"/>
            <w:gridSpan w:val="2"/>
            <w:vAlign w:val="center"/>
          </w:tcPr>
          <w:p w14:paraId="508CC99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441F33D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角色扮演及換位思考</w:t>
            </w:r>
          </w:p>
        </w:tc>
        <w:tc>
          <w:tcPr>
            <w:tcW w:w="588" w:type="dxa"/>
            <w:vAlign w:val="center"/>
          </w:tcPr>
          <w:p w14:paraId="7C13EA6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23159AC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sidRPr="00162C93">
              <w:rPr>
                <w:rFonts w:ascii="Times New Roman" w:eastAsia="標楷體" w:hAnsi="Times New Roman" w:cs="Times New Roman"/>
                <w:szCs w:val="24"/>
              </w:rPr>
              <w:t>1</w:t>
            </w:r>
            <w:r w:rsidRPr="00162C93">
              <w:rPr>
                <w:rFonts w:ascii="Times New Roman" w:eastAsia="標楷體" w:hAnsi="Times New Roman" w:cs="Times New Roman" w:hint="eastAsia"/>
                <w:szCs w:val="24"/>
              </w:rPr>
              <w:t>)</w:t>
            </w:r>
          </w:p>
        </w:tc>
      </w:tr>
      <w:tr w:rsidR="00673CC1" w:rsidRPr="00B0621F" w14:paraId="049D7843" w14:textId="77777777" w:rsidTr="007C6932">
        <w:trPr>
          <w:trHeight w:val="384"/>
          <w:jc w:val="center"/>
        </w:trPr>
        <w:tc>
          <w:tcPr>
            <w:tcW w:w="551" w:type="dxa"/>
            <w:gridSpan w:val="2"/>
            <w:vAlign w:val="center"/>
          </w:tcPr>
          <w:p w14:paraId="40447FF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1EED99C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很容易輸的遊戲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挫折容忍度的練習</w:t>
            </w:r>
          </w:p>
        </w:tc>
        <w:tc>
          <w:tcPr>
            <w:tcW w:w="588" w:type="dxa"/>
            <w:vAlign w:val="center"/>
          </w:tcPr>
          <w:p w14:paraId="1C30E42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1AAD478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Pr>
                <w:rFonts w:ascii="Times New Roman" w:eastAsia="標楷體" w:hAnsi="Times New Roman" w:cs="Times New Roman"/>
                <w:szCs w:val="24"/>
              </w:rPr>
              <w:t>2</w:t>
            </w:r>
            <w:r w:rsidRPr="00162C93">
              <w:rPr>
                <w:rFonts w:ascii="Times New Roman" w:eastAsia="標楷體" w:hAnsi="Times New Roman" w:cs="Times New Roman" w:hint="eastAsia"/>
                <w:szCs w:val="24"/>
              </w:rPr>
              <w:t>)</w:t>
            </w:r>
          </w:p>
        </w:tc>
      </w:tr>
      <w:tr w:rsidR="00673CC1" w:rsidRPr="00B0621F" w14:paraId="0116BDA1" w14:textId="77777777" w:rsidTr="007C6932">
        <w:trPr>
          <w:trHeight w:val="384"/>
          <w:jc w:val="center"/>
        </w:trPr>
        <w:tc>
          <w:tcPr>
            <w:tcW w:w="551" w:type="dxa"/>
            <w:gridSpan w:val="2"/>
            <w:vAlign w:val="center"/>
          </w:tcPr>
          <w:p w14:paraId="281B45A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394B208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122BE29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38A084E3"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1)</w:t>
            </w:r>
          </w:p>
        </w:tc>
      </w:tr>
      <w:tr w:rsidR="00673CC1" w:rsidRPr="00B0621F" w14:paraId="3AC7164F" w14:textId="77777777" w:rsidTr="007C6932">
        <w:trPr>
          <w:trHeight w:val="384"/>
          <w:jc w:val="center"/>
        </w:trPr>
        <w:tc>
          <w:tcPr>
            <w:tcW w:w="551" w:type="dxa"/>
            <w:gridSpan w:val="2"/>
            <w:vAlign w:val="center"/>
          </w:tcPr>
          <w:p w14:paraId="60756FB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144B184C"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(1)</w:t>
            </w:r>
          </w:p>
        </w:tc>
        <w:tc>
          <w:tcPr>
            <w:tcW w:w="588" w:type="dxa"/>
            <w:vAlign w:val="center"/>
          </w:tcPr>
          <w:p w14:paraId="1FEFDAA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4FA2FCB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356472D1" w14:textId="77777777" w:rsidTr="007C6932">
        <w:trPr>
          <w:trHeight w:val="384"/>
          <w:jc w:val="center"/>
        </w:trPr>
        <w:tc>
          <w:tcPr>
            <w:tcW w:w="551" w:type="dxa"/>
            <w:gridSpan w:val="2"/>
            <w:vAlign w:val="center"/>
          </w:tcPr>
          <w:p w14:paraId="02AFB64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29EFC87C"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w:t>
            </w:r>
            <w:r>
              <w:rPr>
                <w:rFonts w:ascii="Times New Roman" w:eastAsia="標楷體" w:hAnsi="Times New Roman" w:cs="Times New Roman"/>
                <w:szCs w:val="24"/>
              </w:rPr>
              <w:t>2</w:t>
            </w:r>
            <w:r>
              <w:rPr>
                <w:rFonts w:ascii="Times New Roman" w:eastAsia="標楷體" w:hAnsi="Times New Roman" w:cs="Times New Roman" w:hint="eastAsia"/>
                <w:szCs w:val="24"/>
              </w:rPr>
              <w:t>)</w:t>
            </w:r>
          </w:p>
        </w:tc>
        <w:tc>
          <w:tcPr>
            <w:tcW w:w="588" w:type="dxa"/>
            <w:vAlign w:val="center"/>
          </w:tcPr>
          <w:p w14:paraId="6EEB13F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4B69D02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0714B843" w14:textId="77777777" w:rsidTr="007C6932">
        <w:trPr>
          <w:trHeight w:val="384"/>
          <w:jc w:val="center"/>
        </w:trPr>
        <w:tc>
          <w:tcPr>
            <w:tcW w:w="551" w:type="dxa"/>
            <w:gridSpan w:val="2"/>
            <w:vAlign w:val="center"/>
          </w:tcPr>
          <w:p w14:paraId="69958A4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28E785A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w:t>
            </w:r>
          </w:p>
        </w:tc>
        <w:tc>
          <w:tcPr>
            <w:tcW w:w="588" w:type="dxa"/>
            <w:vAlign w:val="center"/>
          </w:tcPr>
          <w:p w14:paraId="54FF8E7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6B0A596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12682F54" w14:textId="77777777" w:rsidTr="007C6932">
        <w:trPr>
          <w:trHeight w:val="384"/>
          <w:jc w:val="center"/>
        </w:trPr>
        <w:tc>
          <w:tcPr>
            <w:tcW w:w="551" w:type="dxa"/>
            <w:gridSpan w:val="2"/>
            <w:vAlign w:val="center"/>
          </w:tcPr>
          <w:p w14:paraId="40ED8EE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7490D07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w:t>
            </w:r>
            <w:r>
              <w:rPr>
                <w:rFonts w:ascii="Times New Roman" w:eastAsia="標楷體" w:hAnsi="Times New Roman" w:cs="Times New Roman"/>
                <w:szCs w:val="24"/>
              </w:rPr>
              <w:t>4</w:t>
            </w:r>
            <w:r>
              <w:rPr>
                <w:rFonts w:ascii="Times New Roman" w:eastAsia="標楷體" w:hAnsi="Times New Roman" w:cs="Times New Roman" w:hint="eastAsia"/>
                <w:szCs w:val="24"/>
              </w:rPr>
              <w:t>)</w:t>
            </w:r>
          </w:p>
        </w:tc>
        <w:tc>
          <w:tcPr>
            <w:tcW w:w="588" w:type="dxa"/>
            <w:vAlign w:val="center"/>
          </w:tcPr>
          <w:p w14:paraId="729B6D0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4FB29E1A"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294D1B20" w14:textId="77777777" w:rsidTr="007C6932">
        <w:trPr>
          <w:trHeight w:val="384"/>
          <w:jc w:val="center"/>
        </w:trPr>
        <w:tc>
          <w:tcPr>
            <w:tcW w:w="551" w:type="dxa"/>
            <w:gridSpan w:val="2"/>
            <w:vAlign w:val="center"/>
          </w:tcPr>
          <w:p w14:paraId="41EC61D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2473258B"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2</w:t>
            </w:r>
            <w:r>
              <w:rPr>
                <w:rFonts w:ascii="Times New Roman" w:eastAsia="標楷體" w:hAnsi="Times New Roman" w:cs="Times New Roman" w:hint="eastAsia"/>
                <w:szCs w:val="24"/>
              </w:rPr>
              <w:t>):</w:t>
            </w:r>
            <w:r>
              <w:rPr>
                <w:rFonts w:ascii="標楷體" w:eastAsia="標楷體" w:hAnsi="標楷體" w:cs="Times New Roman" w:hint="eastAsia"/>
                <w:szCs w:val="24"/>
              </w:rPr>
              <w:t>「我」最厲害嗎?</w:t>
            </w:r>
          </w:p>
        </w:tc>
        <w:tc>
          <w:tcPr>
            <w:tcW w:w="588" w:type="dxa"/>
            <w:vAlign w:val="center"/>
          </w:tcPr>
          <w:p w14:paraId="7073F93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2C2BD9BE"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0E1670F2" w14:textId="77777777" w:rsidR="00673CC1" w:rsidRDefault="00673CC1" w:rsidP="00673CC1">
      <w:pPr>
        <w:jc w:val="center"/>
        <w:rPr>
          <w:rFonts w:ascii="Times New Roman" w:hAnsi="Times New Roman" w:cs="Times New Roman"/>
        </w:rPr>
      </w:pPr>
    </w:p>
    <w:p w14:paraId="0DF7B0FC" w14:textId="77777777" w:rsidR="00673CC1" w:rsidRPr="00B0621F"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6D128F2B" w14:textId="77777777" w:rsidTr="007C6932">
        <w:trPr>
          <w:trHeight w:val="475"/>
          <w:jc w:val="center"/>
        </w:trPr>
        <w:tc>
          <w:tcPr>
            <w:tcW w:w="10132" w:type="dxa"/>
            <w:gridSpan w:val="8"/>
            <w:vAlign w:val="center"/>
          </w:tcPr>
          <w:p w14:paraId="688C652E"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05048E7A" w14:textId="77777777" w:rsidTr="007C6932">
        <w:trPr>
          <w:trHeight w:val="596"/>
          <w:jc w:val="center"/>
        </w:trPr>
        <w:tc>
          <w:tcPr>
            <w:tcW w:w="1953" w:type="dxa"/>
            <w:gridSpan w:val="3"/>
            <w:vAlign w:val="center"/>
          </w:tcPr>
          <w:p w14:paraId="7C0B4F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58EEC97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5BB2C6F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7489016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47077AF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3E8F816C" w14:textId="77777777" w:rsidTr="007C6932">
        <w:trPr>
          <w:trHeight w:val="561"/>
          <w:jc w:val="center"/>
        </w:trPr>
        <w:tc>
          <w:tcPr>
            <w:tcW w:w="1953" w:type="dxa"/>
            <w:gridSpan w:val="3"/>
            <w:vAlign w:val="center"/>
          </w:tcPr>
          <w:p w14:paraId="1ADA9BC4"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4F965F95"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56DDA581"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10231F8E"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2E7E4E53"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3B5DE084" w14:textId="77777777" w:rsidTr="007C6932">
        <w:trPr>
          <w:trHeight w:val="692"/>
          <w:jc w:val="center"/>
        </w:trPr>
        <w:tc>
          <w:tcPr>
            <w:tcW w:w="1953" w:type="dxa"/>
            <w:gridSpan w:val="3"/>
            <w:vAlign w:val="center"/>
          </w:tcPr>
          <w:p w14:paraId="2264D9B6"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1200EDEB"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48B3F8D5"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四年級魏生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及同儕、四年級莊生</w:t>
            </w:r>
            <w:r>
              <w:rPr>
                <w:rFonts w:eastAsia="標楷體" w:hint="eastAsia"/>
                <w:szCs w:val="24"/>
              </w:rPr>
              <w:t>(</w:t>
            </w:r>
            <w:r>
              <w:rPr>
                <w:rFonts w:eastAsia="標楷體" w:hint="eastAsia"/>
                <w:szCs w:val="24"/>
              </w:rPr>
              <w:t>自閉症</w:t>
            </w:r>
            <w:r>
              <w:rPr>
                <w:rFonts w:eastAsia="標楷體" w:hint="eastAsia"/>
                <w:szCs w:val="24"/>
              </w:rPr>
              <w:t xml:space="preserve">) </w:t>
            </w:r>
            <w:r>
              <w:rPr>
                <w:rFonts w:eastAsia="標楷體" w:hint="eastAsia"/>
                <w:szCs w:val="24"/>
              </w:rPr>
              <w:t>及同儕、四年級鄭生</w:t>
            </w:r>
            <w:r>
              <w:rPr>
                <w:rFonts w:eastAsia="標楷體" w:hint="eastAsia"/>
                <w:szCs w:val="24"/>
              </w:rPr>
              <w:t xml:space="preserve">(ASD) </w:t>
            </w:r>
            <w:r>
              <w:rPr>
                <w:rFonts w:eastAsia="標楷體" w:hint="eastAsia"/>
                <w:szCs w:val="24"/>
              </w:rPr>
              <w:t>及同儕、四年級李生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p>
        </w:tc>
      </w:tr>
      <w:tr w:rsidR="00673CC1" w:rsidRPr="00B0621F" w14:paraId="029C75A8" w14:textId="77777777" w:rsidTr="007C6932">
        <w:trPr>
          <w:trHeight w:val="480"/>
          <w:jc w:val="center"/>
        </w:trPr>
        <w:tc>
          <w:tcPr>
            <w:tcW w:w="542" w:type="dxa"/>
            <w:vMerge w:val="restart"/>
            <w:vAlign w:val="center"/>
          </w:tcPr>
          <w:p w14:paraId="1B7AF95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57BBC908"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5A1C169D"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5A9C1C1E" w14:textId="77777777" w:rsidTr="007C6932">
        <w:trPr>
          <w:trHeight w:val="480"/>
          <w:jc w:val="center"/>
        </w:trPr>
        <w:tc>
          <w:tcPr>
            <w:tcW w:w="542" w:type="dxa"/>
            <w:vMerge/>
            <w:vAlign w:val="center"/>
          </w:tcPr>
          <w:p w14:paraId="475A61BB"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1642983"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2A996A9F"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65E3657C" w14:textId="77777777" w:rsidTr="007C6932">
        <w:trPr>
          <w:trHeight w:val="480"/>
          <w:jc w:val="center"/>
        </w:trPr>
        <w:tc>
          <w:tcPr>
            <w:tcW w:w="542" w:type="dxa"/>
            <w:vMerge/>
            <w:vAlign w:val="center"/>
          </w:tcPr>
          <w:p w14:paraId="31EF9A3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4FFD1337"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3AD704E4"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6875744" w14:textId="77777777" w:rsidTr="007C6932">
        <w:trPr>
          <w:trHeight w:val="815"/>
          <w:jc w:val="center"/>
        </w:trPr>
        <w:tc>
          <w:tcPr>
            <w:tcW w:w="1953" w:type="dxa"/>
            <w:gridSpan w:val="3"/>
            <w:vAlign w:val="center"/>
          </w:tcPr>
          <w:p w14:paraId="5FB92AE6"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5DAFA620"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3684FB08"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269F40D8"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0F19F3D9" w14:textId="77777777" w:rsidTr="007C6932">
        <w:trPr>
          <w:trHeight w:val="1066"/>
          <w:jc w:val="center"/>
        </w:trPr>
        <w:tc>
          <w:tcPr>
            <w:tcW w:w="1953" w:type="dxa"/>
            <w:gridSpan w:val="3"/>
            <w:vAlign w:val="center"/>
          </w:tcPr>
          <w:p w14:paraId="512B996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10A8EC1F"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3B7723B9"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4A24E77" w14:textId="77777777" w:rsidR="00673CC1" w:rsidRPr="00820C92" w:rsidRDefault="00673CC1" w:rsidP="00673CC1">
            <w:pPr>
              <w:numPr>
                <w:ilvl w:val="0"/>
                <w:numId w:val="9"/>
              </w:numPr>
              <w:jc w:val="both"/>
              <w:rPr>
                <w:rFonts w:ascii="標楷體" w:eastAsia="標楷體" w:hAnsi="標楷體" w:cs="Times New Roman"/>
              </w:rPr>
            </w:pPr>
            <w:r w:rsidRPr="00BC4F1C">
              <w:rPr>
                <w:rFonts w:ascii="標楷體" w:eastAsia="標楷體" w:hAnsi="標楷體" w:cs="Times New Roman" w:hint="eastAsia"/>
                <w:szCs w:val="24"/>
              </w:rPr>
              <w:t>在情境扮演</w:t>
            </w:r>
            <w:r>
              <w:rPr>
                <w:rFonts w:ascii="標楷體" w:eastAsia="標楷體" w:hAnsi="標楷體" w:cs="Times New Roman" w:hint="eastAsia"/>
                <w:szCs w:val="24"/>
              </w:rPr>
              <w:t>與專注活動中，透過口語和非口語溝通技巧，覺察他人情緒及</w:t>
            </w:r>
            <w:r w:rsidRPr="00C86ED0">
              <w:rPr>
                <w:rFonts w:ascii="標楷體" w:eastAsia="標楷體" w:hAnsi="標楷體" w:cs="標楷體" w:hint="eastAsia"/>
                <w:color w:val="000000"/>
                <w:kern w:val="0"/>
                <w:szCs w:val="24"/>
              </w:rPr>
              <w:t>訊息的</w:t>
            </w:r>
            <w:r w:rsidRPr="00820C92">
              <w:rPr>
                <w:rFonts w:ascii="標楷體" w:eastAsia="標楷體" w:hAnsi="標楷體" w:cs="標楷體" w:hint="eastAsia"/>
                <w:kern w:val="0"/>
                <w:szCs w:val="24"/>
              </w:rPr>
              <w:t>解讀，</w:t>
            </w:r>
            <w:r w:rsidRPr="00820C92">
              <w:rPr>
                <w:rFonts w:ascii="標楷體" w:eastAsia="標楷體" w:hAnsi="標楷體" w:cs="Times New Roman" w:hint="eastAsia"/>
              </w:rPr>
              <w:t>並在與同儕互動時能調整自身行為</w:t>
            </w:r>
            <w:r>
              <w:rPr>
                <w:rFonts w:ascii="標楷體" w:eastAsia="標楷體" w:hAnsi="標楷體" w:cs="Times New Roman" w:hint="eastAsia"/>
              </w:rPr>
              <w:t>已配合他人</w:t>
            </w:r>
            <w:r w:rsidRPr="00820C92">
              <w:rPr>
                <w:rFonts w:ascii="標楷體" w:eastAsia="標楷體" w:hAnsi="標楷體" w:cs="Times New Roman" w:hint="eastAsia"/>
              </w:rPr>
              <w:t>。</w:t>
            </w:r>
          </w:p>
          <w:p w14:paraId="41A91867" w14:textId="77777777" w:rsidR="00673CC1" w:rsidRPr="006A70BA" w:rsidRDefault="00673CC1" w:rsidP="00673CC1">
            <w:pPr>
              <w:numPr>
                <w:ilvl w:val="0"/>
                <w:numId w:val="9"/>
              </w:numPr>
              <w:spacing w:line="0" w:lineRule="atLeast"/>
              <w:jc w:val="both"/>
              <w:rPr>
                <w:rFonts w:ascii="標楷體" w:eastAsia="標楷體" w:hAnsi="標楷體" w:cs="Times New Roman"/>
                <w:color w:val="FF0000"/>
              </w:rPr>
            </w:pPr>
            <w:r w:rsidRPr="00BC4F1C">
              <w:rPr>
                <w:rFonts w:ascii="標楷體" w:eastAsia="標楷體" w:hAnsi="標楷體" w:hint="eastAsia"/>
                <w:szCs w:val="24"/>
              </w:rPr>
              <w:t>在</w:t>
            </w:r>
            <w:r>
              <w:rPr>
                <w:rFonts w:ascii="標楷體" w:eastAsia="標楷體" w:hAnsi="標楷體" w:hint="eastAsia"/>
                <w:szCs w:val="24"/>
              </w:rPr>
              <w:t>小團體桌遊活動中</w:t>
            </w:r>
            <w:r w:rsidRPr="00820C92">
              <w:rPr>
                <w:rFonts w:ascii="標楷體" w:eastAsia="標楷體" w:hAnsi="標楷體" w:hint="eastAsia"/>
                <w:szCs w:val="24"/>
              </w:rPr>
              <w:t>，</w:t>
            </w:r>
            <w:r w:rsidRPr="00820C92">
              <w:rPr>
                <w:rFonts w:ascii="標楷體" w:eastAsia="標楷體" w:hAnsi="標楷體" w:cs="Times New Roman" w:hint="eastAsia"/>
              </w:rPr>
              <w:t>透過因果分析學會行為及後果之間的關聯，在小團體遊戲中表現出凡事須盡力</w:t>
            </w:r>
            <w:r w:rsidRPr="00820C92">
              <w:rPr>
                <w:rFonts w:ascii="標楷體" w:eastAsia="標楷體" w:hAnsi="標楷體" w:hint="eastAsia"/>
              </w:rPr>
              <w:t>，但不過度重視結果成敗的表現。</w:t>
            </w:r>
          </w:p>
        </w:tc>
      </w:tr>
      <w:tr w:rsidR="00673CC1" w:rsidRPr="00B0621F" w14:paraId="1626FC51" w14:textId="77777777" w:rsidTr="007C6932">
        <w:trPr>
          <w:trHeight w:val="480"/>
          <w:jc w:val="center"/>
        </w:trPr>
        <w:tc>
          <w:tcPr>
            <w:tcW w:w="542" w:type="dxa"/>
            <w:vAlign w:val="center"/>
          </w:tcPr>
          <w:p w14:paraId="71AC89CC"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32F3945"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45B4BDBE"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41E00C46"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4B43B9A3" w14:textId="77777777" w:rsidR="00673CC1"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003584C0" w14:textId="77777777" w:rsidR="00673CC1" w:rsidRPr="006A7386" w:rsidRDefault="00673CC1" w:rsidP="007C6932">
            <w:pPr>
              <w:widowControl/>
              <w:spacing w:line="0" w:lineRule="atLeast"/>
              <w:ind w:leftChars="52" w:left="125" w:firstLine="1"/>
              <w:rPr>
                <w:rFonts w:ascii="標楷體" w:eastAsia="標楷體" w:hAnsi="標楷體" w:cs="Times New Roman"/>
                <w:szCs w:val="24"/>
              </w:rPr>
            </w:pPr>
            <w:r>
              <w:rPr>
                <w:rFonts w:ascii="標楷體" w:eastAsia="標楷體" w:hAnsi="標楷體" w:cs="Times New Roman"/>
                <w:szCs w:val="24"/>
              </w:rPr>
              <w:t>c.</w:t>
            </w:r>
            <w:r>
              <w:rPr>
                <w:rFonts w:ascii="標楷體" w:eastAsia="標楷體" w:hAnsi="標楷體" w:cs="Times New Roman" w:hint="eastAsia"/>
                <w:szCs w:val="24"/>
              </w:rPr>
              <w:t>依據四</w:t>
            </w:r>
            <w:r w:rsidRPr="00820C92">
              <w:rPr>
                <w:rFonts w:ascii="標楷體" w:eastAsia="標楷體" w:hAnsi="標楷體" w:cs="Times New Roman" w:hint="eastAsia"/>
                <w:szCs w:val="24"/>
              </w:rPr>
              <w:t>年級學生各自的特質與需求，設計各種活動循序漸進的因應方式</w:t>
            </w:r>
          </w:p>
          <w:p w14:paraId="203267C2"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48C3452F"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0641FDC9"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2CB1B61A"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p>
          <w:p w14:paraId="38A3D21F"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d.</w:t>
            </w:r>
            <w:r w:rsidRPr="006A7386">
              <w:rPr>
                <w:rFonts w:ascii="Times New Roman" w:eastAsia="標楷體" w:hAnsi="Times New Roman" w:cs="Times New Roman" w:hint="eastAsia"/>
                <w:szCs w:val="24"/>
              </w:rPr>
              <w:t>影片回溯，練習覺察自身的學習表現。</w:t>
            </w:r>
          </w:p>
          <w:p w14:paraId="7FC0BE75"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20578E7C"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5A01E7D0"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57781D5C" w14:textId="77777777" w:rsidTr="007C6932">
        <w:trPr>
          <w:trHeight w:val="480"/>
          <w:jc w:val="center"/>
        </w:trPr>
        <w:tc>
          <w:tcPr>
            <w:tcW w:w="10132" w:type="dxa"/>
            <w:gridSpan w:val="8"/>
            <w:vAlign w:val="center"/>
          </w:tcPr>
          <w:p w14:paraId="70AA7C86"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008E15A2" w14:textId="77777777" w:rsidTr="007C6932">
        <w:trPr>
          <w:trHeight w:val="384"/>
          <w:jc w:val="center"/>
        </w:trPr>
        <w:tc>
          <w:tcPr>
            <w:tcW w:w="551" w:type="dxa"/>
            <w:gridSpan w:val="2"/>
            <w:vAlign w:val="center"/>
          </w:tcPr>
          <w:p w14:paraId="360B35DA"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671DC77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C79B67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45A8AD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0DFA1F64" w14:textId="77777777" w:rsidTr="007C6932">
        <w:trPr>
          <w:trHeight w:val="384"/>
          <w:jc w:val="center"/>
        </w:trPr>
        <w:tc>
          <w:tcPr>
            <w:tcW w:w="551" w:type="dxa"/>
            <w:gridSpan w:val="2"/>
            <w:vAlign w:val="center"/>
          </w:tcPr>
          <w:p w14:paraId="65E0970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740FDE8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r w:rsidRPr="00AD7588">
              <w:rPr>
                <w:rFonts w:ascii="標楷體" w:eastAsia="標楷體" w:hAnsi="標楷體" w:hint="eastAsia"/>
                <w:sz w:val="22"/>
              </w:rPr>
              <w:t>、同儕邀請討論</w:t>
            </w:r>
          </w:p>
        </w:tc>
        <w:tc>
          <w:tcPr>
            <w:tcW w:w="588" w:type="dxa"/>
            <w:vAlign w:val="center"/>
          </w:tcPr>
          <w:p w14:paraId="1FD9FD8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08DFD4FA" w14:textId="77777777" w:rsidR="00673CC1" w:rsidRPr="00820C92" w:rsidRDefault="00673CC1" w:rsidP="007C6932">
            <w:pPr>
              <w:snapToGrid w:val="0"/>
              <w:spacing w:line="24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sidRPr="00820C92">
              <w:rPr>
                <w:rFonts w:ascii="Times New Roman" w:eastAsia="標楷體" w:hAnsi="Times New Roman" w:cs="Times New Roman"/>
                <w:szCs w:val="24"/>
              </w:rPr>
              <w:t>1</w:t>
            </w:r>
            <w:r w:rsidRPr="00820C92">
              <w:rPr>
                <w:rFonts w:ascii="Times New Roman" w:eastAsia="標楷體" w:hAnsi="Times New Roman" w:cs="Times New Roman" w:hint="eastAsia"/>
                <w:szCs w:val="24"/>
              </w:rPr>
              <w:t>)</w:t>
            </w:r>
          </w:p>
        </w:tc>
      </w:tr>
      <w:tr w:rsidR="00673CC1" w:rsidRPr="00B0621F" w14:paraId="04229EFC" w14:textId="77777777" w:rsidTr="007C6932">
        <w:trPr>
          <w:trHeight w:val="384"/>
          <w:jc w:val="center"/>
        </w:trPr>
        <w:tc>
          <w:tcPr>
            <w:tcW w:w="551" w:type="dxa"/>
            <w:gridSpan w:val="2"/>
            <w:vAlign w:val="center"/>
          </w:tcPr>
          <w:p w14:paraId="4F92E5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tcPr>
          <w:p w14:paraId="5168B24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合作遊戲(一)</w:t>
            </w:r>
          </w:p>
        </w:tc>
        <w:tc>
          <w:tcPr>
            <w:tcW w:w="588" w:type="dxa"/>
            <w:vAlign w:val="center"/>
          </w:tcPr>
          <w:p w14:paraId="388D2AB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1AAD4451" w14:textId="77777777" w:rsidR="00673CC1" w:rsidRPr="00162C93" w:rsidRDefault="00673CC1" w:rsidP="007C6932">
            <w:pPr>
              <w:snapToGrid w:val="0"/>
              <w:spacing w:line="24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Pr>
                <w:rFonts w:ascii="Times New Roman" w:eastAsia="標楷體" w:hAnsi="Times New Roman" w:cs="Times New Roman"/>
                <w:szCs w:val="24"/>
              </w:rPr>
              <w:t>2</w:t>
            </w:r>
            <w:r w:rsidRPr="00820C92">
              <w:rPr>
                <w:rFonts w:ascii="Times New Roman" w:eastAsia="標楷體" w:hAnsi="Times New Roman" w:cs="Times New Roman" w:hint="eastAsia"/>
                <w:szCs w:val="24"/>
              </w:rPr>
              <w:t>)</w:t>
            </w:r>
          </w:p>
        </w:tc>
      </w:tr>
      <w:tr w:rsidR="00673CC1" w:rsidRPr="00B0621F" w14:paraId="6A683BC9" w14:textId="77777777" w:rsidTr="007C6932">
        <w:trPr>
          <w:trHeight w:val="384"/>
          <w:jc w:val="center"/>
        </w:trPr>
        <w:tc>
          <w:tcPr>
            <w:tcW w:w="551" w:type="dxa"/>
            <w:gridSpan w:val="2"/>
            <w:vAlign w:val="center"/>
          </w:tcPr>
          <w:p w14:paraId="3F39EEE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tcBorders>
              <w:bottom w:val="single" w:sz="4" w:space="0" w:color="auto"/>
            </w:tcBorders>
          </w:tcPr>
          <w:p w14:paraId="2C9001F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合作遊戲(二)</w:t>
            </w:r>
          </w:p>
        </w:tc>
        <w:tc>
          <w:tcPr>
            <w:tcW w:w="588" w:type="dxa"/>
            <w:vAlign w:val="center"/>
          </w:tcPr>
          <w:p w14:paraId="2BA7607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4F2C1D2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7C90B660" w14:textId="77777777" w:rsidTr="007C6932">
        <w:trPr>
          <w:trHeight w:val="384"/>
          <w:jc w:val="center"/>
        </w:trPr>
        <w:tc>
          <w:tcPr>
            <w:tcW w:w="551" w:type="dxa"/>
            <w:gridSpan w:val="2"/>
            <w:vAlign w:val="center"/>
          </w:tcPr>
          <w:p w14:paraId="3BCA723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tcPr>
          <w:p w14:paraId="608BE2B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BC4F1C">
              <w:rPr>
                <w:rFonts w:ascii="標楷體" w:eastAsia="標楷體" w:hAnsi="標楷體" w:hint="eastAsia"/>
              </w:rPr>
              <w:t>情緒覺察與分辨</w:t>
            </w:r>
          </w:p>
        </w:tc>
        <w:tc>
          <w:tcPr>
            <w:tcW w:w="588" w:type="dxa"/>
            <w:vAlign w:val="center"/>
          </w:tcPr>
          <w:p w14:paraId="7186998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53BC5EE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50F8CAAA" w14:textId="77777777" w:rsidTr="007C6932">
        <w:trPr>
          <w:trHeight w:val="384"/>
          <w:jc w:val="center"/>
        </w:trPr>
        <w:tc>
          <w:tcPr>
            <w:tcW w:w="551" w:type="dxa"/>
            <w:gridSpan w:val="2"/>
            <w:vAlign w:val="center"/>
          </w:tcPr>
          <w:p w14:paraId="56B17C8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tcPr>
          <w:p w14:paraId="720255F9"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小組競賽遊戲(一)</w:t>
            </w:r>
          </w:p>
        </w:tc>
        <w:tc>
          <w:tcPr>
            <w:tcW w:w="588" w:type="dxa"/>
            <w:vAlign w:val="center"/>
          </w:tcPr>
          <w:p w14:paraId="5EA92DF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1B56188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51CDCE58" w14:textId="77777777" w:rsidTr="007C6932">
        <w:trPr>
          <w:trHeight w:val="384"/>
          <w:jc w:val="center"/>
        </w:trPr>
        <w:tc>
          <w:tcPr>
            <w:tcW w:w="551" w:type="dxa"/>
            <w:gridSpan w:val="2"/>
            <w:vAlign w:val="center"/>
          </w:tcPr>
          <w:p w14:paraId="7383B5B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tcPr>
          <w:p w14:paraId="1EE03FF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小組競賽遊戲(二)</w:t>
            </w:r>
          </w:p>
        </w:tc>
        <w:tc>
          <w:tcPr>
            <w:tcW w:w="588" w:type="dxa"/>
            <w:vAlign w:val="center"/>
          </w:tcPr>
          <w:p w14:paraId="1C03EAC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tcPr>
          <w:p w14:paraId="5D52EFF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團體規範強化、贏家守則</w:t>
            </w:r>
          </w:p>
        </w:tc>
      </w:tr>
      <w:tr w:rsidR="00673CC1" w:rsidRPr="00B0621F" w14:paraId="224B7156" w14:textId="77777777" w:rsidTr="007C6932">
        <w:trPr>
          <w:trHeight w:val="384"/>
          <w:jc w:val="center"/>
        </w:trPr>
        <w:tc>
          <w:tcPr>
            <w:tcW w:w="551" w:type="dxa"/>
            <w:gridSpan w:val="2"/>
            <w:vAlign w:val="center"/>
          </w:tcPr>
          <w:p w14:paraId="5F71F57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tcPr>
          <w:p w14:paraId="31E2947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壓力覺察與分辨</w:t>
            </w:r>
          </w:p>
        </w:tc>
        <w:tc>
          <w:tcPr>
            <w:tcW w:w="588" w:type="dxa"/>
            <w:vAlign w:val="center"/>
          </w:tcPr>
          <w:p w14:paraId="5C67A3C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tcPr>
          <w:p w14:paraId="0F03DD3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分隊合作</w:t>
            </w:r>
            <w:r w:rsidRPr="00BC4F1C">
              <w:rPr>
                <w:rFonts w:ascii="標楷體" w:eastAsia="標楷體" w:hAnsi="標楷體" w:hint="eastAsia"/>
                <w:szCs w:val="24"/>
              </w:rPr>
              <w:t>活動(一)</w:t>
            </w:r>
          </w:p>
        </w:tc>
      </w:tr>
      <w:tr w:rsidR="00673CC1" w:rsidRPr="00B0621F" w14:paraId="70E25A24" w14:textId="77777777" w:rsidTr="007C6932">
        <w:trPr>
          <w:trHeight w:val="384"/>
          <w:jc w:val="center"/>
        </w:trPr>
        <w:tc>
          <w:tcPr>
            <w:tcW w:w="551" w:type="dxa"/>
            <w:gridSpan w:val="2"/>
            <w:vAlign w:val="center"/>
          </w:tcPr>
          <w:p w14:paraId="4347B39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tcPr>
          <w:p w14:paraId="30C2001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1D8AA12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tcPr>
          <w:p w14:paraId="6A55992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分隊合作</w:t>
            </w:r>
            <w:r w:rsidRPr="00BC4F1C">
              <w:rPr>
                <w:rFonts w:ascii="標楷體" w:eastAsia="標楷體" w:hAnsi="標楷體" w:hint="eastAsia"/>
              </w:rPr>
              <w:t>活動(二)</w:t>
            </w:r>
          </w:p>
        </w:tc>
      </w:tr>
      <w:tr w:rsidR="00673CC1" w:rsidRPr="00B0621F" w14:paraId="14D47ACA" w14:textId="77777777" w:rsidTr="007C6932">
        <w:trPr>
          <w:trHeight w:val="384"/>
          <w:jc w:val="center"/>
        </w:trPr>
        <w:tc>
          <w:tcPr>
            <w:tcW w:w="551" w:type="dxa"/>
            <w:gridSpan w:val="2"/>
            <w:vAlign w:val="center"/>
          </w:tcPr>
          <w:p w14:paraId="36A90E8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tcBorders>
              <w:top w:val="single" w:sz="4" w:space="0" w:color="auto"/>
              <w:left w:val="single" w:sz="4" w:space="0" w:color="auto"/>
              <w:bottom w:val="single" w:sz="4" w:space="0" w:color="auto"/>
              <w:right w:val="single" w:sz="4" w:space="0" w:color="auto"/>
            </w:tcBorders>
          </w:tcPr>
          <w:p w14:paraId="0E9EA61D"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szCs w:val="24"/>
              </w:rPr>
              <w:t>非口語溝通-手勢</w:t>
            </w:r>
          </w:p>
        </w:tc>
        <w:tc>
          <w:tcPr>
            <w:tcW w:w="588" w:type="dxa"/>
            <w:tcBorders>
              <w:left w:val="single" w:sz="4" w:space="0" w:color="auto"/>
            </w:tcBorders>
            <w:vAlign w:val="center"/>
          </w:tcPr>
          <w:p w14:paraId="775756F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CAF1C10"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5EE5E514" w14:textId="77777777" w:rsidTr="007C6932">
        <w:trPr>
          <w:trHeight w:val="384"/>
          <w:jc w:val="center"/>
        </w:trPr>
        <w:tc>
          <w:tcPr>
            <w:tcW w:w="551" w:type="dxa"/>
            <w:gridSpan w:val="2"/>
            <w:vAlign w:val="center"/>
          </w:tcPr>
          <w:p w14:paraId="36775D4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tcBorders>
              <w:top w:val="single" w:sz="4" w:space="0" w:color="auto"/>
              <w:left w:val="single" w:sz="4" w:space="0" w:color="auto"/>
              <w:bottom w:val="thickThinSmallGap" w:sz="24" w:space="0" w:color="auto"/>
              <w:right w:val="single" w:sz="4" w:space="0" w:color="auto"/>
            </w:tcBorders>
          </w:tcPr>
          <w:p w14:paraId="1C42CBC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rPr>
              <w:t>非口語溝通-表情</w:t>
            </w:r>
          </w:p>
        </w:tc>
        <w:tc>
          <w:tcPr>
            <w:tcW w:w="588" w:type="dxa"/>
            <w:tcBorders>
              <w:left w:val="single" w:sz="4" w:space="0" w:color="auto"/>
            </w:tcBorders>
            <w:vAlign w:val="center"/>
          </w:tcPr>
          <w:p w14:paraId="499080B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47A6A3C7"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34921DA9" w14:textId="77777777" w:rsidR="00673CC1" w:rsidRDefault="00673CC1" w:rsidP="00673CC1">
      <w:pPr>
        <w:jc w:val="center"/>
        <w:rPr>
          <w:rFonts w:ascii="Times New Roman" w:hAnsi="Times New Roman" w:cs="Times New Roman"/>
        </w:rPr>
      </w:pPr>
    </w:p>
    <w:p w14:paraId="6488BDB9" w14:textId="77777777" w:rsidR="00673CC1" w:rsidRPr="00B0621F" w:rsidRDefault="00673CC1" w:rsidP="00673CC1">
      <w:pP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5A90F18F" w14:textId="77777777" w:rsidTr="007C6932">
        <w:trPr>
          <w:trHeight w:val="475"/>
          <w:jc w:val="center"/>
        </w:trPr>
        <w:tc>
          <w:tcPr>
            <w:tcW w:w="10132" w:type="dxa"/>
            <w:gridSpan w:val="8"/>
            <w:vAlign w:val="center"/>
          </w:tcPr>
          <w:p w14:paraId="03B1E453"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3C8B8438" w14:textId="77777777" w:rsidTr="007C6932">
        <w:trPr>
          <w:trHeight w:val="596"/>
          <w:jc w:val="center"/>
        </w:trPr>
        <w:tc>
          <w:tcPr>
            <w:tcW w:w="1953" w:type="dxa"/>
            <w:gridSpan w:val="3"/>
            <w:vAlign w:val="center"/>
          </w:tcPr>
          <w:p w14:paraId="058FD7A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7A50562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70579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280C1B5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7381259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2A53B424" w14:textId="77777777" w:rsidTr="007C6932">
        <w:trPr>
          <w:trHeight w:val="561"/>
          <w:jc w:val="center"/>
        </w:trPr>
        <w:tc>
          <w:tcPr>
            <w:tcW w:w="1953" w:type="dxa"/>
            <w:gridSpan w:val="3"/>
            <w:vAlign w:val="center"/>
          </w:tcPr>
          <w:p w14:paraId="4F5C3016"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1EAD8A5F"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02A211D7"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1E9328D8"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0E92A1BE"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750BA6BE" w14:textId="77777777" w:rsidTr="007C6932">
        <w:trPr>
          <w:trHeight w:val="692"/>
          <w:jc w:val="center"/>
        </w:trPr>
        <w:tc>
          <w:tcPr>
            <w:tcW w:w="1953" w:type="dxa"/>
            <w:gridSpan w:val="3"/>
            <w:vAlign w:val="center"/>
          </w:tcPr>
          <w:p w14:paraId="683292CE"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7736DED8"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0F1007E5"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六年級郭生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及同儕、六年級鄭生</w:t>
            </w:r>
            <w:r>
              <w:rPr>
                <w:rFonts w:eastAsia="標楷體" w:hint="eastAsia"/>
                <w:szCs w:val="24"/>
              </w:rPr>
              <w:t>(LD)</w:t>
            </w:r>
            <w:r>
              <w:rPr>
                <w:rFonts w:eastAsia="標楷體" w:hint="eastAsia"/>
                <w:szCs w:val="24"/>
              </w:rPr>
              <w:t>及同儕、六年級黃生</w:t>
            </w:r>
            <w:r>
              <w:rPr>
                <w:rFonts w:eastAsia="標楷體" w:hint="eastAsia"/>
                <w:szCs w:val="24"/>
              </w:rPr>
              <w:t>(</w:t>
            </w:r>
            <w:r>
              <w:rPr>
                <w:rFonts w:eastAsia="標楷體" w:hint="eastAsia"/>
                <w:szCs w:val="24"/>
              </w:rPr>
              <w:t>自閉症</w:t>
            </w:r>
            <w:r>
              <w:rPr>
                <w:rFonts w:eastAsia="標楷體" w:hint="eastAsia"/>
                <w:szCs w:val="24"/>
              </w:rPr>
              <w:t xml:space="preserve">) </w:t>
            </w:r>
            <w:r>
              <w:rPr>
                <w:rFonts w:eastAsia="標楷體" w:hint="eastAsia"/>
                <w:szCs w:val="24"/>
              </w:rPr>
              <w:t>及同儕、六年級溫生</w:t>
            </w:r>
            <w:r>
              <w:rPr>
                <w:rFonts w:eastAsia="標楷體" w:hint="eastAsia"/>
                <w:szCs w:val="24"/>
              </w:rPr>
              <w:t>(</w:t>
            </w:r>
            <w:r>
              <w:rPr>
                <w:rFonts w:eastAsia="標楷體" w:hint="eastAsia"/>
                <w:szCs w:val="24"/>
              </w:rPr>
              <w:t>情障</w:t>
            </w:r>
            <w:r>
              <w:rPr>
                <w:rFonts w:eastAsia="標楷體" w:hint="eastAsia"/>
                <w:szCs w:val="24"/>
              </w:rPr>
              <w:t>)</w:t>
            </w:r>
            <w:r>
              <w:rPr>
                <w:rFonts w:eastAsia="標楷體" w:hint="eastAsia"/>
                <w:szCs w:val="24"/>
              </w:rPr>
              <w:t>及同儕、六年級蕭生</w:t>
            </w:r>
            <w:r>
              <w:rPr>
                <w:rFonts w:eastAsia="標楷體" w:hint="eastAsia"/>
                <w:szCs w:val="24"/>
              </w:rPr>
              <w:t>(ASD)</w:t>
            </w:r>
            <w:r>
              <w:rPr>
                <w:rFonts w:eastAsia="標楷體" w:hint="eastAsia"/>
                <w:szCs w:val="24"/>
              </w:rPr>
              <w:t>及同儕</w:t>
            </w:r>
          </w:p>
        </w:tc>
      </w:tr>
      <w:tr w:rsidR="00673CC1" w:rsidRPr="00B0621F" w14:paraId="7E8257E2" w14:textId="77777777" w:rsidTr="007C6932">
        <w:trPr>
          <w:trHeight w:val="480"/>
          <w:jc w:val="center"/>
        </w:trPr>
        <w:tc>
          <w:tcPr>
            <w:tcW w:w="542" w:type="dxa"/>
            <w:vMerge w:val="restart"/>
            <w:vAlign w:val="center"/>
          </w:tcPr>
          <w:p w14:paraId="5B08BCF6"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7945FF9B"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0D6BE023"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2B7E387" w14:textId="77777777" w:rsidTr="007C6932">
        <w:trPr>
          <w:trHeight w:val="480"/>
          <w:jc w:val="center"/>
        </w:trPr>
        <w:tc>
          <w:tcPr>
            <w:tcW w:w="542" w:type="dxa"/>
            <w:vMerge/>
            <w:vAlign w:val="center"/>
          </w:tcPr>
          <w:p w14:paraId="697269A4"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654BB22F"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23FFADB6"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27208630" w14:textId="77777777" w:rsidTr="007C6932">
        <w:trPr>
          <w:trHeight w:val="480"/>
          <w:jc w:val="center"/>
        </w:trPr>
        <w:tc>
          <w:tcPr>
            <w:tcW w:w="542" w:type="dxa"/>
            <w:vMerge/>
            <w:vAlign w:val="center"/>
          </w:tcPr>
          <w:p w14:paraId="03A085AB"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40349982"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3CF1E665"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57CEC56" w14:textId="77777777" w:rsidTr="007C6932">
        <w:trPr>
          <w:trHeight w:val="815"/>
          <w:jc w:val="center"/>
        </w:trPr>
        <w:tc>
          <w:tcPr>
            <w:tcW w:w="1953" w:type="dxa"/>
            <w:gridSpan w:val="3"/>
            <w:vAlign w:val="center"/>
          </w:tcPr>
          <w:p w14:paraId="25C89C95"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1C2BBC00"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54D8047F"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7E315453"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012B849C" w14:textId="77777777" w:rsidTr="007C6932">
        <w:trPr>
          <w:trHeight w:val="1066"/>
          <w:jc w:val="center"/>
        </w:trPr>
        <w:tc>
          <w:tcPr>
            <w:tcW w:w="1953" w:type="dxa"/>
            <w:gridSpan w:val="3"/>
            <w:vAlign w:val="center"/>
          </w:tcPr>
          <w:p w14:paraId="6483869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24CE5506"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1AA093AF"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1D4E6583" w14:textId="77777777" w:rsidR="00673CC1" w:rsidRDefault="00673CC1" w:rsidP="00673CC1">
            <w:pPr>
              <w:numPr>
                <w:ilvl w:val="0"/>
                <w:numId w:val="10"/>
              </w:numPr>
              <w:jc w:val="both"/>
              <w:rPr>
                <w:rFonts w:ascii="標楷體" w:eastAsia="標楷體" w:hAnsi="標楷體" w:cs="Times New Roman"/>
              </w:rPr>
            </w:pPr>
            <w:r w:rsidRPr="006A7386">
              <w:rPr>
                <w:rFonts w:ascii="標楷體" w:eastAsia="標楷體" w:hAnsi="標楷體" w:cs="Times New Roman" w:hint="eastAsia"/>
              </w:rPr>
              <w:t>在小團體活動中，能透過角色扮演學習換位思考的能力，在與同儕互動時能主動說出自己及他人現在的感受並表現出調整</w:t>
            </w:r>
            <w:r>
              <w:rPr>
                <w:rFonts w:ascii="標楷體" w:eastAsia="標楷體" w:hAnsi="標楷體" w:cs="Times New Roman" w:hint="eastAsia"/>
              </w:rPr>
              <w:t>自己以符合團體利益</w:t>
            </w:r>
            <w:r w:rsidRPr="00621466">
              <w:rPr>
                <w:rFonts w:ascii="標楷體" w:eastAsia="標楷體" w:hAnsi="標楷體" w:cs="Times New Roman" w:hint="eastAsia"/>
              </w:rPr>
              <w:t>的態度。</w:t>
            </w:r>
          </w:p>
          <w:p w14:paraId="63990A42" w14:textId="77777777" w:rsidR="00673CC1" w:rsidRPr="00621466" w:rsidRDefault="00673CC1" w:rsidP="00673CC1">
            <w:pPr>
              <w:numPr>
                <w:ilvl w:val="0"/>
                <w:numId w:val="10"/>
              </w:numPr>
              <w:jc w:val="both"/>
              <w:rPr>
                <w:rFonts w:ascii="標楷體" w:eastAsia="標楷體" w:hAnsi="標楷體" w:cs="Times New Roman"/>
              </w:rPr>
            </w:pPr>
            <w:r>
              <w:rPr>
                <w:rFonts w:ascii="標楷體" w:eastAsia="標楷體" w:hAnsi="標楷體" w:cs="Times New Roman" w:hint="eastAsia"/>
              </w:rPr>
              <w:t>能在小團體</w:t>
            </w:r>
            <w:r w:rsidRPr="006A7386">
              <w:rPr>
                <w:rFonts w:ascii="標楷體" w:eastAsia="標楷體" w:hAnsi="標楷體" w:cs="Times New Roman" w:hint="eastAsia"/>
              </w:rPr>
              <w:t>活動中，透過</w:t>
            </w:r>
            <w:r w:rsidRPr="00BC4F1C">
              <w:rPr>
                <w:rFonts w:ascii="標楷體" w:eastAsia="標楷體" w:hAnsi="標楷體" w:hint="eastAsia"/>
                <w:szCs w:val="24"/>
              </w:rPr>
              <w:t>團體互動技巧</w:t>
            </w:r>
            <w:r w:rsidRPr="006A7386">
              <w:rPr>
                <w:rFonts w:ascii="標楷體" w:eastAsia="標楷體" w:hAnsi="標楷體" w:cs="Times New Roman" w:hint="eastAsia"/>
              </w:rPr>
              <w:t>評估</w:t>
            </w:r>
            <w:r>
              <w:rPr>
                <w:rFonts w:ascii="標楷體" w:eastAsia="標楷體" w:hAnsi="標楷體" w:cs="Times New Roman" w:hint="eastAsia"/>
              </w:rPr>
              <w:t>個人行為與他人觀感的</w:t>
            </w:r>
            <w:r w:rsidRPr="006A7386">
              <w:rPr>
                <w:rFonts w:ascii="標楷體" w:eastAsia="標楷體" w:hAnsi="標楷體" w:cs="Times New Roman" w:hint="eastAsia"/>
              </w:rPr>
              <w:t>關係，在遊戲中</w:t>
            </w:r>
            <w:r>
              <w:rPr>
                <w:rFonts w:ascii="標楷體" w:eastAsia="標楷體" w:hAnsi="標楷體" w:cs="Times New Roman" w:hint="eastAsia"/>
              </w:rPr>
              <w:t>與他人建立關係</w:t>
            </w:r>
            <w:r w:rsidRPr="006A7386">
              <w:rPr>
                <w:rFonts w:ascii="標楷體" w:eastAsia="標楷體" w:hAnsi="標楷體" w:hint="eastAsia"/>
              </w:rPr>
              <w:t>，</w:t>
            </w:r>
            <w:r>
              <w:rPr>
                <w:rFonts w:ascii="標楷體" w:eastAsia="標楷體" w:hAnsi="標楷體" w:hint="eastAsia"/>
              </w:rPr>
              <w:t>並增加教室的參與與適應</w:t>
            </w:r>
            <w:r w:rsidRPr="006A7386">
              <w:rPr>
                <w:rFonts w:ascii="標楷體" w:eastAsia="標楷體" w:hAnsi="標楷體" w:hint="eastAsia"/>
              </w:rPr>
              <w:t>。</w:t>
            </w:r>
          </w:p>
        </w:tc>
      </w:tr>
      <w:tr w:rsidR="00673CC1" w:rsidRPr="00B0621F" w14:paraId="31107A76" w14:textId="77777777" w:rsidTr="007C6932">
        <w:trPr>
          <w:trHeight w:val="480"/>
          <w:jc w:val="center"/>
        </w:trPr>
        <w:tc>
          <w:tcPr>
            <w:tcW w:w="542" w:type="dxa"/>
            <w:vAlign w:val="center"/>
          </w:tcPr>
          <w:p w14:paraId="7D8B0718"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599C2D49"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578241C7"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3B225D97"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306D2BB8" w14:textId="77777777" w:rsidR="00673CC1"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6732FEB8" w14:textId="77777777" w:rsidR="00673CC1" w:rsidRPr="006A7386" w:rsidRDefault="00673CC1" w:rsidP="007C6932">
            <w:pPr>
              <w:widowControl/>
              <w:spacing w:line="0" w:lineRule="atLeast"/>
              <w:ind w:leftChars="52" w:left="125" w:firstLine="1"/>
              <w:rPr>
                <w:rFonts w:ascii="標楷體" w:eastAsia="標楷體" w:hAnsi="標楷體" w:cs="Times New Roman"/>
                <w:szCs w:val="24"/>
              </w:rPr>
            </w:pPr>
            <w:r>
              <w:rPr>
                <w:rFonts w:ascii="標楷體" w:eastAsia="標楷體" w:hAnsi="標楷體" w:cs="Times New Roman"/>
                <w:szCs w:val="24"/>
              </w:rPr>
              <w:t>c.</w:t>
            </w:r>
            <w:r w:rsidRPr="00820C92">
              <w:rPr>
                <w:rFonts w:ascii="標楷體" w:eastAsia="標楷體" w:hAnsi="標楷體" w:cs="Times New Roman" w:hint="eastAsia"/>
                <w:szCs w:val="24"/>
              </w:rPr>
              <w:t>依據</w:t>
            </w:r>
            <w:r>
              <w:rPr>
                <w:rFonts w:ascii="標楷體" w:eastAsia="標楷體" w:hAnsi="標楷體" w:cs="Times New Roman" w:hint="eastAsia"/>
                <w:szCs w:val="24"/>
              </w:rPr>
              <w:t>六</w:t>
            </w:r>
            <w:r w:rsidRPr="00820C92">
              <w:rPr>
                <w:rFonts w:ascii="標楷體" w:eastAsia="標楷體" w:hAnsi="標楷體" w:cs="Times New Roman" w:hint="eastAsia"/>
                <w:szCs w:val="24"/>
              </w:rPr>
              <w:t>年級學生各自的特質與需求，設計各種活動循序漸進的因應方式</w:t>
            </w:r>
          </w:p>
          <w:p w14:paraId="2A62C09F"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29845D3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55F7FAF0"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2562B6BC"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r w:rsidRPr="006A7386">
              <w:rPr>
                <w:rFonts w:ascii="Times New Roman" w:eastAsia="標楷體" w:hAnsi="Times New Roman" w:cs="Times New Roman"/>
                <w:szCs w:val="24"/>
              </w:rPr>
              <w:t xml:space="preserve"> </w:t>
            </w:r>
          </w:p>
          <w:p w14:paraId="57091333"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1232819E"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36A34811"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2FDF0C8D" w14:textId="77777777" w:rsidTr="007C6932">
        <w:trPr>
          <w:trHeight w:val="480"/>
          <w:jc w:val="center"/>
        </w:trPr>
        <w:tc>
          <w:tcPr>
            <w:tcW w:w="10132" w:type="dxa"/>
            <w:gridSpan w:val="8"/>
            <w:vAlign w:val="center"/>
          </w:tcPr>
          <w:p w14:paraId="6036C2E1"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1B23C2CE" w14:textId="77777777" w:rsidTr="007C6932">
        <w:trPr>
          <w:trHeight w:val="384"/>
          <w:jc w:val="center"/>
        </w:trPr>
        <w:tc>
          <w:tcPr>
            <w:tcW w:w="551" w:type="dxa"/>
            <w:gridSpan w:val="2"/>
            <w:vAlign w:val="center"/>
          </w:tcPr>
          <w:p w14:paraId="1AF15CC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388048A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2C70282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5C03E5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0980B9E" w14:textId="77777777" w:rsidTr="007C6932">
        <w:trPr>
          <w:trHeight w:val="384"/>
          <w:jc w:val="center"/>
        </w:trPr>
        <w:tc>
          <w:tcPr>
            <w:tcW w:w="551" w:type="dxa"/>
            <w:gridSpan w:val="2"/>
            <w:vAlign w:val="center"/>
          </w:tcPr>
          <w:p w14:paraId="45F52BB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699A948B"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r w:rsidRPr="00AD7588">
              <w:rPr>
                <w:rFonts w:ascii="標楷體" w:eastAsia="標楷體" w:hAnsi="標楷體" w:hint="eastAsia"/>
                <w:sz w:val="22"/>
              </w:rPr>
              <w:t>、同儕邀請討論</w:t>
            </w:r>
          </w:p>
        </w:tc>
        <w:tc>
          <w:tcPr>
            <w:tcW w:w="588" w:type="dxa"/>
            <w:vAlign w:val="center"/>
          </w:tcPr>
          <w:p w14:paraId="6A4197D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716C3E1E" w14:textId="77777777" w:rsidR="00673CC1" w:rsidRPr="00820C92" w:rsidRDefault="00673CC1" w:rsidP="007C6932">
            <w:pPr>
              <w:snapToGrid w:val="0"/>
              <w:spacing w:line="24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Pr>
                <w:rFonts w:ascii="Times New Roman" w:eastAsia="標楷體" w:hAnsi="Times New Roman" w:cs="Times New Roman"/>
                <w:szCs w:val="24"/>
              </w:rPr>
              <w:t>2</w:t>
            </w:r>
            <w:r w:rsidRPr="00820C92">
              <w:rPr>
                <w:rFonts w:ascii="Times New Roman" w:eastAsia="標楷體" w:hAnsi="Times New Roman" w:cs="Times New Roman" w:hint="eastAsia"/>
                <w:szCs w:val="24"/>
              </w:rPr>
              <w:t>)</w:t>
            </w:r>
          </w:p>
        </w:tc>
      </w:tr>
      <w:tr w:rsidR="00673CC1" w:rsidRPr="00B0621F" w14:paraId="278631AD" w14:textId="77777777" w:rsidTr="007C6932">
        <w:trPr>
          <w:trHeight w:val="384"/>
          <w:jc w:val="center"/>
        </w:trPr>
        <w:tc>
          <w:tcPr>
            <w:tcW w:w="551" w:type="dxa"/>
            <w:gridSpan w:val="2"/>
            <w:vAlign w:val="center"/>
          </w:tcPr>
          <w:p w14:paraId="44029D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tcPr>
          <w:p w14:paraId="334E7C8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分隊遊戲(一)</w:t>
            </w:r>
          </w:p>
        </w:tc>
        <w:tc>
          <w:tcPr>
            <w:tcW w:w="588" w:type="dxa"/>
            <w:vAlign w:val="center"/>
          </w:tcPr>
          <w:p w14:paraId="650BBA8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0DFFC070"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7F6FE8FB" w14:textId="77777777" w:rsidTr="007C6932">
        <w:trPr>
          <w:trHeight w:val="384"/>
          <w:jc w:val="center"/>
        </w:trPr>
        <w:tc>
          <w:tcPr>
            <w:tcW w:w="551" w:type="dxa"/>
            <w:gridSpan w:val="2"/>
            <w:vAlign w:val="center"/>
          </w:tcPr>
          <w:p w14:paraId="622C7B0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tcBorders>
              <w:bottom w:val="single" w:sz="4" w:space="0" w:color="auto"/>
            </w:tcBorders>
          </w:tcPr>
          <w:p w14:paraId="5F78E32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分隊遊戲(二)</w:t>
            </w:r>
          </w:p>
        </w:tc>
        <w:tc>
          <w:tcPr>
            <w:tcW w:w="588" w:type="dxa"/>
            <w:vAlign w:val="center"/>
          </w:tcPr>
          <w:p w14:paraId="3BAF5C0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516A8B54"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5367F1B4" w14:textId="77777777" w:rsidTr="007C6932">
        <w:trPr>
          <w:trHeight w:val="384"/>
          <w:jc w:val="center"/>
        </w:trPr>
        <w:tc>
          <w:tcPr>
            <w:tcW w:w="551" w:type="dxa"/>
            <w:gridSpan w:val="2"/>
            <w:vAlign w:val="center"/>
          </w:tcPr>
          <w:p w14:paraId="0349F2B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tcPr>
          <w:p w14:paraId="46F181B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情緒劇場:</w:t>
            </w:r>
            <w:r w:rsidRPr="00BC4F1C">
              <w:rPr>
                <w:rFonts w:ascii="標楷體" w:eastAsia="標楷體" w:hAnsi="標楷體" w:hint="eastAsia"/>
              </w:rPr>
              <w:t>情緒覺察與分辨</w:t>
            </w:r>
          </w:p>
        </w:tc>
        <w:tc>
          <w:tcPr>
            <w:tcW w:w="588" w:type="dxa"/>
            <w:vAlign w:val="center"/>
          </w:tcPr>
          <w:p w14:paraId="3A093F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0FC35386"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3AFA9FDB" w14:textId="77777777" w:rsidTr="007C6932">
        <w:trPr>
          <w:trHeight w:val="384"/>
          <w:jc w:val="center"/>
        </w:trPr>
        <w:tc>
          <w:tcPr>
            <w:tcW w:w="551" w:type="dxa"/>
            <w:gridSpan w:val="2"/>
            <w:vAlign w:val="center"/>
          </w:tcPr>
          <w:p w14:paraId="55B05EC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tcPr>
          <w:p w14:paraId="6A31EB8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小組合作遊戲(一)</w:t>
            </w:r>
          </w:p>
        </w:tc>
        <w:tc>
          <w:tcPr>
            <w:tcW w:w="588" w:type="dxa"/>
            <w:vAlign w:val="center"/>
          </w:tcPr>
          <w:p w14:paraId="1826CE4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23C440E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團體規範強化、贏家守則</w:t>
            </w:r>
          </w:p>
        </w:tc>
      </w:tr>
      <w:tr w:rsidR="00673CC1" w:rsidRPr="00B0621F" w14:paraId="06D92C75" w14:textId="77777777" w:rsidTr="007C6932">
        <w:trPr>
          <w:trHeight w:val="384"/>
          <w:jc w:val="center"/>
        </w:trPr>
        <w:tc>
          <w:tcPr>
            <w:tcW w:w="551" w:type="dxa"/>
            <w:gridSpan w:val="2"/>
            <w:vAlign w:val="center"/>
          </w:tcPr>
          <w:p w14:paraId="3BD3686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tcPr>
          <w:p w14:paraId="38591B13"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小組合作遊戲(二)</w:t>
            </w:r>
          </w:p>
        </w:tc>
        <w:tc>
          <w:tcPr>
            <w:tcW w:w="588" w:type="dxa"/>
            <w:vAlign w:val="center"/>
          </w:tcPr>
          <w:p w14:paraId="4D7071B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tcPr>
          <w:p w14:paraId="6DC7035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分隊合作</w:t>
            </w:r>
            <w:r w:rsidRPr="00BC4F1C">
              <w:rPr>
                <w:rFonts w:ascii="標楷體" w:eastAsia="標楷體" w:hAnsi="標楷體" w:hint="eastAsia"/>
                <w:szCs w:val="24"/>
              </w:rPr>
              <w:t>活動(一)</w:t>
            </w:r>
          </w:p>
        </w:tc>
      </w:tr>
      <w:tr w:rsidR="00673CC1" w:rsidRPr="00B0621F" w14:paraId="00BD9DB1" w14:textId="77777777" w:rsidTr="007C6932">
        <w:trPr>
          <w:trHeight w:val="384"/>
          <w:jc w:val="center"/>
        </w:trPr>
        <w:tc>
          <w:tcPr>
            <w:tcW w:w="551" w:type="dxa"/>
            <w:gridSpan w:val="2"/>
            <w:vAlign w:val="center"/>
          </w:tcPr>
          <w:p w14:paraId="548B28F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tcPr>
          <w:p w14:paraId="79B083B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分工合作的重要</w:t>
            </w:r>
          </w:p>
        </w:tc>
        <w:tc>
          <w:tcPr>
            <w:tcW w:w="588" w:type="dxa"/>
            <w:vAlign w:val="center"/>
          </w:tcPr>
          <w:p w14:paraId="03BA15D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tcPr>
          <w:p w14:paraId="14E3C30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分隊合作</w:t>
            </w:r>
            <w:r w:rsidRPr="00BC4F1C">
              <w:rPr>
                <w:rFonts w:ascii="標楷體" w:eastAsia="標楷體" w:hAnsi="標楷體" w:hint="eastAsia"/>
              </w:rPr>
              <w:t>活動(二)</w:t>
            </w:r>
          </w:p>
        </w:tc>
      </w:tr>
      <w:tr w:rsidR="00673CC1" w:rsidRPr="00B0621F" w14:paraId="761390BC" w14:textId="77777777" w:rsidTr="007C6932">
        <w:trPr>
          <w:trHeight w:val="384"/>
          <w:jc w:val="center"/>
        </w:trPr>
        <w:tc>
          <w:tcPr>
            <w:tcW w:w="551" w:type="dxa"/>
            <w:gridSpan w:val="2"/>
            <w:vAlign w:val="center"/>
          </w:tcPr>
          <w:p w14:paraId="055740F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tcPr>
          <w:p w14:paraId="7F64A11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szCs w:val="24"/>
              </w:rPr>
              <w:t>非口語溝通-手勢</w:t>
            </w:r>
          </w:p>
        </w:tc>
        <w:tc>
          <w:tcPr>
            <w:tcW w:w="588" w:type="dxa"/>
            <w:vAlign w:val="center"/>
          </w:tcPr>
          <w:p w14:paraId="5284043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tcPr>
          <w:p w14:paraId="2DA38AE0"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分隊合作</w:t>
            </w:r>
            <w:r w:rsidRPr="00BC4F1C">
              <w:rPr>
                <w:rFonts w:ascii="標楷體" w:eastAsia="標楷體" w:hAnsi="標楷體" w:hint="eastAsia"/>
              </w:rPr>
              <w:t>活動(二)</w:t>
            </w:r>
          </w:p>
        </w:tc>
      </w:tr>
      <w:tr w:rsidR="00673CC1" w:rsidRPr="00B0621F" w14:paraId="499EADCE" w14:textId="77777777" w:rsidTr="007C6932">
        <w:trPr>
          <w:trHeight w:val="384"/>
          <w:jc w:val="center"/>
        </w:trPr>
        <w:tc>
          <w:tcPr>
            <w:tcW w:w="551" w:type="dxa"/>
            <w:gridSpan w:val="2"/>
            <w:vAlign w:val="center"/>
          </w:tcPr>
          <w:p w14:paraId="67A4629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tcBorders>
              <w:top w:val="single" w:sz="4" w:space="0" w:color="auto"/>
              <w:left w:val="single" w:sz="4" w:space="0" w:color="auto"/>
              <w:bottom w:val="single" w:sz="4" w:space="0" w:color="auto"/>
              <w:right w:val="single" w:sz="4" w:space="0" w:color="auto"/>
            </w:tcBorders>
          </w:tcPr>
          <w:p w14:paraId="286678F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rPr>
              <w:t>非口語溝通-表情</w:t>
            </w:r>
          </w:p>
        </w:tc>
        <w:tc>
          <w:tcPr>
            <w:tcW w:w="588" w:type="dxa"/>
            <w:tcBorders>
              <w:left w:val="single" w:sz="4" w:space="0" w:color="auto"/>
            </w:tcBorders>
            <w:vAlign w:val="center"/>
          </w:tcPr>
          <w:p w14:paraId="7E3C8F1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7449ADD5"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自我規劃、下學期展望</w:t>
            </w:r>
          </w:p>
        </w:tc>
      </w:tr>
      <w:tr w:rsidR="00673CC1" w:rsidRPr="00B0621F" w14:paraId="1D2FA2A1" w14:textId="77777777" w:rsidTr="007C6932">
        <w:trPr>
          <w:trHeight w:val="384"/>
          <w:jc w:val="center"/>
        </w:trPr>
        <w:tc>
          <w:tcPr>
            <w:tcW w:w="551" w:type="dxa"/>
            <w:gridSpan w:val="2"/>
            <w:vAlign w:val="center"/>
          </w:tcPr>
          <w:p w14:paraId="677E813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tcBorders>
              <w:top w:val="single" w:sz="4" w:space="0" w:color="auto"/>
              <w:left w:val="single" w:sz="4" w:space="0" w:color="auto"/>
              <w:bottom w:val="thickThinSmallGap" w:sz="24" w:space="0" w:color="auto"/>
              <w:right w:val="single" w:sz="4" w:space="0" w:color="auto"/>
            </w:tcBorders>
          </w:tcPr>
          <w:p w14:paraId="7B2F07F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sidRPr="00820C92">
              <w:rPr>
                <w:rFonts w:ascii="Times New Roman" w:eastAsia="標楷體" w:hAnsi="Times New Roman" w:cs="Times New Roman"/>
                <w:szCs w:val="24"/>
              </w:rPr>
              <w:t>1</w:t>
            </w:r>
            <w:r w:rsidRPr="00820C92">
              <w:rPr>
                <w:rFonts w:ascii="Times New Roman" w:eastAsia="標楷體" w:hAnsi="Times New Roman" w:cs="Times New Roman" w:hint="eastAsia"/>
                <w:szCs w:val="24"/>
              </w:rPr>
              <w:t>)</w:t>
            </w:r>
          </w:p>
        </w:tc>
        <w:tc>
          <w:tcPr>
            <w:tcW w:w="588" w:type="dxa"/>
            <w:tcBorders>
              <w:left w:val="single" w:sz="4" w:space="0" w:color="auto"/>
            </w:tcBorders>
            <w:vAlign w:val="center"/>
          </w:tcPr>
          <w:p w14:paraId="5651A6C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15774F73"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r w:rsidR="00673CC1" w:rsidRPr="00B0621F" w14:paraId="7D0211C1" w14:textId="77777777" w:rsidTr="007C6932">
        <w:trPr>
          <w:trHeight w:val="475"/>
          <w:jc w:val="center"/>
        </w:trPr>
        <w:tc>
          <w:tcPr>
            <w:tcW w:w="10132" w:type="dxa"/>
            <w:gridSpan w:val="8"/>
            <w:vAlign w:val="center"/>
          </w:tcPr>
          <w:p w14:paraId="41CD5351"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6B6F441A" w14:textId="77777777" w:rsidTr="007C6932">
        <w:trPr>
          <w:trHeight w:val="596"/>
          <w:jc w:val="center"/>
        </w:trPr>
        <w:tc>
          <w:tcPr>
            <w:tcW w:w="1953" w:type="dxa"/>
            <w:gridSpan w:val="3"/>
            <w:vAlign w:val="center"/>
          </w:tcPr>
          <w:p w14:paraId="537016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0E150F59"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58FA8EB7"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1F41E3F7"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3DD33A4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772C14B1" w14:textId="77777777" w:rsidTr="007C6932">
        <w:trPr>
          <w:trHeight w:val="561"/>
          <w:jc w:val="center"/>
        </w:trPr>
        <w:tc>
          <w:tcPr>
            <w:tcW w:w="1953" w:type="dxa"/>
            <w:gridSpan w:val="3"/>
            <w:vAlign w:val="center"/>
          </w:tcPr>
          <w:p w14:paraId="26948DE3" w14:textId="77777777" w:rsidR="00673CC1" w:rsidRPr="00C03FCD" w:rsidRDefault="00673CC1" w:rsidP="007C6932">
            <w:pPr>
              <w:jc w:val="center"/>
              <w:rPr>
                <w:rFonts w:ascii="Times New Roman" w:eastAsia="標楷體" w:hAnsi="Times New Roman" w:cs="Times New Roman"/>
                <w:b/>
                <w:szCs w:val="24"/>
              </w:rPr>
            </w:pPr>
            <w:r w:rsidRPr="00C03FCD">
              <w:rPr>
                <w:rFonts w:ascii="Times New Roman" w:eastAsia="標楷體" w:hAnsi="Times New Roman" w:cs="Times New Roman" w:hint="eastAsia"/>
                <w:b/>
                <w:szCs w:val="24"/>
              </w:rPr>
              <w:t>國語</w:t>
            </w:r>
          </w:p>
        </w:tc>
        <w:tc>
          <w:tcPr>
            <w:tcW w:w="2726" w:type="dxa"/>
            <w:vAlign w:val="center"/>
          </w:tcPr>
          <w:p w14:paraId="2C13FB6F"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15A18D1F"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71AF8FC9"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2B492B2C" w14:textId="77777777" w:rsidTr="007C6932">
        <w:trPr>
          <w:trHeight w:val="692"/>
          <w:jc w:val="center"/>
        </w:trPr>
        <w:tc>
          <w:tcPr>
            <w:tcW w:w="1953" w:type="dxa"/>
            <w:gridSpan w:val="3"/>
            <w:vAlign w:val="center"/>
          </w:tcPr>
          <w:p w14:paraId="7122C21C"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5D7D9718"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361A555A"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二年級李生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、二年級黃生</w:t>
            </w:r>
            <w:r>
              <w:rPr>
                <w:rFonts w:eastAsia="標楷體" w:hint="eastAsia"/>
                <w:szCs w:val="24"/>
              </w:rPr>
              <w:t>(</w:t>
            </w:r>
            <w:r>
              <w:rPr>
                <w:rFonts w:eastAsia="標楷體" w:hint="eastAsia"/>
                <w:szCs w:val="24"/>
              </w:rPr>
              <w:t>其他</w:t>
            </w:r>
            <w:r>
              <w:rPr>
                <w:rFonts w:eastAsia="標楷體" w:hint="eastAsia"/>
                <w:szCs w:val="24"/>
              </w:rPr>
              <w:t>)</w:t>
            </w:r>
          </w:p>
        </w:tc>
      </w:tr>
      <w:tr w:rsidR="00673CC1" w:rsidRPr="00B0621F" w14:paraId="3467F4AA" w14:textId="77777777" w:rsidTr="007C6932">
        <w:trPr>
          <w:trHeight w:val="480"/>
          <w:jc w:val="center"/>
        </w:trPr>
        <w:tc>
          <w:tcPr>
            <w:tcW w:w="542" w:type="dxa"/>
            <w:vMerge w:val="restart"/>
            <w:vAlign w:val="center"/>
          </w:tcPr>
          <w:p w14:paraId="310A09C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69260C7B"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73B9A7D1"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64BCD5A" w14:textId="77777777" w:rsidTr="007C6932">
        <w:trPr>
          <w:trHeight w:val="480"/>
          <w:jc w:val="center"/>
        </w:trPr>
        <w:tc>
          <w:tcPr>
            <w:tcW w:w="542" w:type="dxa"/>
            <w:vMerge/>
            <w:vAlign w:val="center"/>
          </w:tcPr>
          <w:p w14:paraId="1321DB6D"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14EBAAE2"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3007621D"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759BB8DE" w14:textId="77777777" w:rsidTr="007C6932">
        <w:trPr>
          <w:trHeight w:val="480"/>
          <w:jc w:val="center"/>
        </w:trPr>
        <w:tc>
          <w:tcPr>
            <w:tcW w:w="542" w:type="dxa"/>
            <w:vMerge/>
            <w:vAlign w:val="center"/>
          </w:tcPr>
          <w:p w14:paraId="4511AED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526E44D4"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6B534C1C"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16591BB3" w14:textId="77777777" w:rsidTr="007C6932">
        <w:trPr>
          <w:trHeight w:val="815"/>
          <w:jc w:val="center"/>
        </w:trPr>
        <w:tc>
          <w:tcPr>
            <w:tcW w:w="1953" w:type="dxa"/>
            <w:gridSpan w:val="3"/>
            <w:vAlign w:val="center"/>
          </w:tcPr>
          <w:p w14:paraId="72100FA9"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D35BFB3"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4208393A"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50884202"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22D4902C" w14:textId="77777777" w:rsidTr="007C6932">
        <w:trPr>
          <w:trHeight w:val="1066"/>
          <w:jc w:val="center"/>
        </w:trPr>
        <w:tc>
          <w:tcPr>
            <w:tcW w:w="1953" w:type="dxa"/>
            <w:gridSpan w:val="3"/>
            <w:vAlign w:val="center"/>
          </w:tcPr>
          <w:p w14:paraId="738854C0"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502848D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347EC94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7EFB8D17" w14:textId="77777777" w:rsidR="00673CC1" w:rsidRDefault="00673CC1" w:rsidP="00673CC1">
            <w:pPr>
              <w:numPr>
                <w:ilvl w:val="0"/>
                <w:numId w:val="11"/>
              </w:numPr>
              <w:rPr>
                <w:rFonts w:ascii="標楷體" w:eastAsia="標楷體" w:hAnsi="標楷體"/>
              </w:rPr>
            </w:pPr>
            <w:r w:rsidRPr="006E123B">
              <w:rPr>
                <w:rFonts w:ascii="標楷體" w:eastAsia="標楷體" w:hAnsi="標楷體" w:hint="eastAsia"/>
                <w:lang w:eastAsia="zh-HK"/>
              </w:rPr>
              <w:t>利用偏旁部首和結構輔助識字，並熟悉國字筆畫的書寫順序，增進書寫及識字能力，在課堂中完成</w:t>
            </w:r>
            <w:r>
              <w:rPr>
                <w:rFonts w:ascii="標楷體" w:eastAsia="標楷體" w:hAnsi="標楷體" w:hint="eastAsia"/>
              </w:rPr>
              <w:t>生字認識並</w:t>
            </w:r>
            <w:r w:rsidRPr="006E123B">
              <w:rPr>
                <w:rFonts w:ascii="標楷體" w:eastAsia="標楷體" w:hAnsi="標楷體" w:hint="eastAsia"/>
                <w:lang w:eastAsia="zh-HK"/>
              </w:rPr>
              <w:t>造詞。</w:t>
            </w:r>
          </w:p>
          <w:p w14:paraId="13609A54" w14:textId="77777777" w:rsidR="00673CC1" w:rsidRDefault="00673CC1" w:rsidP="00673CC1">
            <w:pPr>
              <w:numPr>
                <w:ilvl w:val="0"/>
                <w:numId w:val="11"/>
              </w:numPr>
              <w:rPr>
                <w:rFonts w:ascii="標楷體" w:eastAsia="標楷體" w:hAnsi="標楷體"/>
              </w:rPr>
            </w:pPr>
            <w:r w:rsidRPr="006E123B">
              <w:rPr>
                <w:rFonts w:ascii="標楷體" w:eastAsia="標楷體" w:hAnsi="標楷體" w:hint="eastAsia"/>
                <w:lang w:eastAsia="zh-HK"/>
              </w:rPr>
              <w:t>能把握「人事時地物」的聆聽主軸，</w:t>
            </w:r>
            <w:r>
              <w:rPr>
                <w:rFonts w:ascii="標楷體" w:eastAsia="標楷體" w:hAnsi="標楷體" w:hint="eastAsia"/>
              </w:rPr>
              <w:t>依教師提問提取</w:t>
            </w:r>
            <w:r w:rsidRPr="006E123B">
              <w:rPr>
                <w:rFonts w:ascii="標楷體" w:eastAsia="標楷體" w:hAnsi="標楷體" w:hint="eastAsia"/>
                <w:lang w:eastAsia="zh-HK"/>
              </w:rPr>
              <w:t>課文內容，在課堂中主動用口語回答問題。</w:t>
            </w:r>
          </w:p>
          <w:p w14:paraId="7C0D3C70" w14:textId="77777777" w:rsidR="00673CC1" w:rsidRPr="004D009A" w:rsidRDefault="00673CC1" w:rsidP="00673CC1">
            <w:pPr>
              <w:numPr>
                <w:ilvl w:val="0"/>
                <w:numId w:val="11"/>
              </w:numPr>
              <w:rPr>
                <w:rFonts w:ascii="標楷體" w:eastAsia="標楷體" w:hAnsi="標楷體"/>
              </w:rPr>
            </w:pPr>
            <w:r w:rsidRPr="004D009A">
              <w:rPr>
                <w:rFonts w:ascii="標楷體" w:eastAsia="標楷體" w:hAnsi="標楷體" w:hint="eastAsia"/>
                <w:lang w:eastAsia="zh-HK"/>
              </w:rPr>
              <w:t>能</w:t>
            </w:r>
            <w:r>
              <w:rPr>
                <w:rFonts w:ascii="標楷體" w:eastAsia="標楷體" w:hAnsi="標楷體" w:hint="eastAsia"/>
              </w:rPr>
              <w:t>依據教師提示之情境了解</w:t>
            </w:r>
            <w:r w:rsidRPr="004D009A">
              <w:rPr>
                <w:rFonts w:ascii="標楷體" w:eastAsia="標楷體" w:hAnsi="標楷體" w:hint="eastAsia"/>
                <w:lang w:eastAsia="zh-HK"/>
              </w:rPr>
              <w:t>句型</w:t>
            </w:r>
            <w:r>
              <w:rPr>
                <w:rFonts w:ascii="標楷體" w:eastAsia="標楷體" w:hAnsi="標楷體" w:hint="eastAsia"/>
              </w:rPr>
              <w:t>的</w:t>
            </w:r>
            <w:r w:rsidRPr="004D009A">
              <w:rPr>
                <w:rFonts w:ascii="標楷體" w:eastAsia="標楷體" w:hAnsi="標楷體" w:hint="eastAsia"/>
                <w:lang w:eastAsia="zh-HK"/>
              </w:rPr>
              <w:t>前後關係，</w:t>
            </w:r>
            <w:r>
              <w:rPr>
                <w:rFonts w:ascii="標楷體" w:eastAsia="標楷體" w:hAnsi="標楷體" w:hint="eastAsia"/>
              </w:rPr>
              <w:t>在課堂中</w:t>
            </w:r>
            <w:r w:rsidRPr="004D009A">
              <w:rPr>
                <w:rFonts w:ascii="標楷體" w:eastAsia="標楷體" w:hAnsi="標楷體" w:hint="eastAsia"/>
                <w:lang w:eastAsia="zh-HK"/>
              </w:rPr>
              <w:t>選擇正確連接詞接寫句子或自行完成造句。</w:t>
            </w:r>
          </w:p>
        </w:tc>
      </w:tr>
      <w:tr w:rsidR="00673CC1" w:rsidRPr="00B0621F" w14:paraId="0B471B10" w14:textId="77777777" w:rsidTr="007C6932">
        <w:trPr>
          <w:trHeight w:val="480"/>
          <w:jc w:val="center"/>
        </w:trPr>
        <w:tc>
          <w:tcPr>
            <w:tcW w:w="542" w:type="dxa"/>
            <w:vAlign w:val="center"/>
          </w:tcPr>
          <w:p w14:paraId="4FABA8A6"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771B8C8"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0CA8748"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64B49897"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康軒版二年級國語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三</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7F4EC4F9"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運用操作性教具及網路影音資源，</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學生對</w:t>
            </w:r>
            <w:r>
              <w:rPr>
                <w:rFonts w:ascii="Times New Roman" w:eastAsia="標楷體" w:hAnsi="Times New Roman" w:cs="Times New Roman" w:hint="eastAsia"/>
                <w:szCs w:val="24"/>
              </w:rPr>
              <w:t>生字及造詞的</w:t>
            </w:r>
            <w:r>
              <w:rPr>
                <w:rFonts w:ascii="Times New Roman" w:eastAsia="標楷體" w:hAnsi="Times New Roman" w:cs="Times New Roman" w:hint="eastAsia"/>
                <w:szCs w:val="24"/>
                <w:lang w:eastAsia="zh-HK"/>
              </w:rPr>
              <w:t>學習效果。</w:t>
            </w:r>
          </w:p>
          <w:p w14:paraId="0BE788C9"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4C77321A"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運用多媒體教學、具體教具操作。</w:t>
            </w:r>
          </w:p>
          <w:p w14:paraId="13C9FA4C"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4693E9D6"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運用部件拆解法、</w:t>
            </w:r>
            <w:r w:rsidRPr="001A068A">
              <w:rPr>
                <w:rFonts w:ascii="Times New Roman" w:eastAsia="標楷體" w:hAnsi="Times New Roman" w:cs="Times New Roman"/>
                <w:szCs w:val="24"/>
              </w:rPr>
              <w:t>構字規律</w:t>
            </w:r>
            <w:r w:rsidRPr="001A068A">
              <w:rPr>
                <w:rFonts w:ascii="Times New Roman" w:eastAsia="標楷體" w:hAnsi="Times New Roman" w:cs="Times New Roman" w:hint="eastAsia"/>
                <w:szCs w:val="24"/>
              </w:rPr>
              <w:t>法、</w:t>
            </w:r>
            <w:r w:rsidRPr="001A068A">
              <w:rPr>
                <w:rFonts w:ascii="Times New Roman" w:eastAsia="標楷體" w:hAnsi="Times New Roman" w:cs="Times New Roman"/>
                <w:szCs w:val="24"/>
              </w:rPr>
              <w:t>花蕊帶字</w:t>
            </w:r>
            <w:r>
              <w:rPr>
                <w:rFonts w:ascii="Times New Roman" w:eastAsia="標楷體" w:hAnsi="Times New Roman" w:cs="Times New Roman" w:hint="eastAsia"/>
                <w:szCs w:val="24"/>
              </w:rPr>
              <w:t>等方法學習國字。</w:t>
            </w:r>
          </w:p>
          <w:p w14:paraId="337E815F"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1735F00F"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szCs w:val="24"/>
              </w:rPr>
              <w:t>隨堂紙筆測驗</w:t>
            </w:r>
          </w:p>
        </w:tc>
      </w:tr>
      <w:tr w:rsidR="00673CC1" w:rsidRPr="00B0621F" w14:paraId="2A698370" w14:textId="77777777" w:rsidTr="007C6932">
        <w:trPr>
          <w:trHeight w:val="480"/>
          <w:jc w:val="center"/>
        </w:trPr>
        <w:tc>
          <w:tcPr>
            <w:tcW w:w="10132" w:type="dxa"/>
            <w:gridSpan w:val="8"/>
            <w:vAlign w:val="center"/>
          </w:tcPr>
          <w:p w14:paraId="41E5DD59"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5C9F40EC" w14:textId="77777777" w:rsidTr="007C6932">
        <w:trPr>
          <w:trHeight w:val="384"/>
          <w:jc w:val="center"/>
        </w:trPr>
        <w:tc>
          <w:tcPr>
            <w:tcW w:w="551" w:type="dxa"/>
            <w:gridSpan w:val="2"/>
            <w:vAlign w:val="center"/>
          </w:tcPr>
          <w:p w14:paraId="2CE42CF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489CD77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4401E53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17C4312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584F9F2D" w14:textId="77777777" w:rsidTr="007C6932">
        <w:trPr>
          <w:trHeight w:val="384"/>
          <w:jc w:val="center"/>
        </w:trPr>
        <w:tc>
          <w:tcPr>
            <w:tcW w:w="551" w:type="dxa"/>
            <w:gridSpan w:val="2"/>
            <w:vAlign w:val="center"/>
          </w:tcPr>
          <w:p w14:paraId="648A72B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2E5F3C7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第一課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新學年新希望</w:t>
            </w:r>
          </w:p>
          <w:p w14:paraId="16A0136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16150C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408563B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故事重組及口說表達</w:t>
            </w:r>
            <w:r>
              <w:rPr>
                <w:rFonts w:ascii="Times New Roman" w:eastAsia="標楷體" w:hAnsi="Times New Roman" w:cs="Times New Roman" w:hint="eastAsia"/>
              </w:rPr>
              <w:t>(</w:t>
            </w:r>
            <w:r>
              <w:rPr>
                <w:rFonts w:ascii="Times New Roman" w:eastAsia="標楷體" w:hAnsi="Times New Roman" w:cs="Times New Roman"/>
              </w:rPr>
              <w:t>1)</w:t>
            </w:r>
          </w:p>
        </w:tc>
      </w:tr>
      <w:tr w:rsidR="00673CC1" w:rsidRPr="00B0621F" w14:paraId="68116D3A" w14:textId="77777777" w:rsidTr="007C6932">
        <w:trPr>
          <w:trHeight w:val="384"/>
          <w:jc w:val="center"/>
        </w:trPr>
        <w:tc>
          <w:tcPr>
            <w:tcW w:w="551" w:type="dxa"/>
            <w:gridSpan w:val="2"/>
            <w:vAlign w:val="center"/>
          </w:tcPr>
          <w:p w14:paraId="019A5B9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19B7717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我會查字典</w:t>
            </w:r>
          </w:p>
        </w:tc>
        <w:tc>
          <w:tcPr>
            <w:tcW w:w="588" w:type="dxa"/>
            <w:vAlign w:val="center"/>
          </w:tcPr>
          <w:p w14:paraId="2D88A7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6E7C200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第八課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「聰明」的小熊</w:t>
            </w:r>
          </w:p>
          <w:p w14:paraId="2AE681E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02049A4E" w14:textId="77777777" w:rsidTr="007C6932">
        <w:trPr>
          <w:trHeight w:val="384"/>
          <w:jc w:val="center"/>
        </w:trPr>
        <w:tc>
          <w:tcPr>
            <w:tcW w:w="551" w:type="dxa"/>
            <w:gridSpan w:val="2"/>
            <w:vAlign w:val="center"/>
          </w:tcPr>
          <w:p w14:paraId="7F9837C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0DA0310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第二課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一起做早餐</w:t>
            </w:r>
          </w:p>
          <w:p w14:paraId="558660E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1F40DCC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1661B99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第九課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大象有多重？</w:t>
            </w:r>
          </w:p>
          <w:p w14:paraId="3E19E21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777FC4A9" w14:textId="77777777" w:rsidTr="007C6932">
        <w:trPr>
          <w:trHeight w:val="384"/>
          <w:jc w:val="center"/>
        </w:trPr>
        <w:tc>
          <w:tcPr>
            <w:tcW w:w="551" w:type="dxa"/>
            <w:gridSpan w:val="2"/>
            <w:vAlign w:val="center"/>
          </w:tcPr>
          <w:p w14:paraId="05A04A0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7145928A" w14:textId="77777777" w:rsidR="00673CC1" w:rsidRPr="00C54FAD" w:rsidRDefault="00673CC1" w:rsidP="007C6932">
            <w:pPr>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第三課</w:t>
            </w:r>
            <w:r w:rsidRPr="00C54FAD">
              <w:rPr>
                <w:rFonts w:ascii="Times New Roman" w:eastAsia="標楷體" w:hAnsi="Times New Roman" w:cs="Times New Roman" w:hint="eastAsia"/>
                <w:lang w:eastAsia="zh-HK"/>
              </w:rPr>
              <w:t xml:space="preserve"> </w:t>
            </w:r>
            <w:r w:rsidRPr="00C54FAD">
              <w:rPr>
                <w:rFonts w:ascii="Times New Roman" w:eastAsia="標楷體" w:hAnsi="Times New Roman" w:cs="Times New Roman" w:hint="eastAsia"/>
                <w:lang w:eastAsia="zh-HK"/>
              </w:rPr>
              <w:t>走過小巷</w:t>
            </w:r>
          </w:p>
          <w:p w14:paraId="1513A35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2D6E553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7CC6F3B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故事重組及口說表達</w:t>
            </w:r>
            <w:r>
              <w:rPr>
                <w:rFonts w:ascii="Times New Roman" w:eastAsia="標楷體" w:hAnsi="Times New Roman" w:cs="Times New Roman" w:hint="eastAsia"/>
              </w:rPr>
              <w:t>(</w:t>
            </w:r>
            <w:r>
              <w:rPr>
                <w:rFonts w:ascii="Times New Roman" w:eastAsia="標楷體" w:hAnsi="Times New Roman" w:cs="Times New Roman"/>
              </w:rPr>
              <w:t>2)</w:t>
            </w:r>
          </w:p>
        </w:tc>
      </w:tr>
      <w:tr w:rsidR="00673CC1" w:rsidRPr="00B0621F" w14:paraId="550EC218" w14:textId="77777777" w:rsidTr="007C6932">
        <w:trPr>
          <w:trHeight w:val="384"/>
          <w:jc w:val="center"/>
        </w:trPr>
        <w:tc>
          <w:tcPr>
            <w:tcW w:w="551" w:type="dxa"/>
            <w:gridSpan w:val="2"/>
            <w:vAlign w:val="center"/>
          </w:tcPr>
          <w:p w14:paraId="7BA86E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07B23503"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rPr>
              <w:t>語感培養</w:t>
            </w:r>
            <w:r>
              <w:rPr>
                <w:rFonts w:ascii="Times New Roman" w:eastAsia="標楷體" w:hAnsi="Times New Roman" w:cs="Times New Roman" w:hint="eastAsia"/>
              </w:rPr>
              <w:t>:</w:t>
            </w:r>
            <w:r>
              <w:rPr>
                <w:rFonts w:ascii="Times New Roman" w:eastAsia="標楷體" w:hAnsi="Times New Roman" w:cs="Times New Roman" w:hint="eastAsia"/>
              </w:rPr>
              <w:t>挑出句子中多餘的詞語</w:t>
            </w:r>
          </w:p>
        </w:tc>
        <w:tc>
          <w:tcPr>
            <w:tcW w:w="588" w:type="dxa"/>
            <w:vAlign w:val="center"/>
          </w:tcPr>
          <w:p w14:paraId="5AA8590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076C507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第十課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我愛冬天</w:t>
            </w:r>
          </w:p>
          <w:p w14:paraId="6156ABE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32BFC8E6" w14:textId="77777777" w:rsidTr="007C6932">
        <w:trPr>
          <w:trHeight w:val="384"/>
          <w:jc w:val="center"/>
        </w:trPr>
        <w:tc>
          <w:tcPr>
            <w:tcW w:w="551" w:type="dxa"/>
            <w:gridSpan w:val="2"/>
            <w:vAlign w:val="center"/>
          </w:tcPr>
          <w:p w14:paraId="3238FD7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4F619E6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第四課</w:t>
            </w:r>
            <w:r w:rsidRPr="00C54FAD">
              <w:rPr>
                <w:rFonts w:ascii="Times New Roman" w:eastAsia="標楷體" w:hAnsi="Times New Roman" w:cs="Times New Roman" w:hint="eastAsia"/>
                <w:lang w:eastAsia="zh-HK"/>
              </w:rPr>
              <w:t xml:space="preserve"> </w:t>
            </w:r>
            <w:r w:rsidRPr="00C54FAD">
              <w:rPr>
                <w:rFonts w:ascii="Times New Roman" w:eastAsia="標楷體" w:hAnsi="Times New Roman" w:cs="Times New Roman" w:hint="eastAsia"/>
                <w:lang w:eastAsia="zh-HK"/>
              </w:rPr>
              <w:t>運動會</w:t>
            </w:r>
          </w:p>
          <w:p w14:paraId="6F06577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6155603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235919F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第十一課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遠方來的黑皮</w:t>
            </w:r>
          </w:p>
          <w:p w14:paraId="2C46C9F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5D426D66" w14:textId="77777777" w:rsidTr="007C6932">
        <w:trPr>
          <w:trHeight w:val="384"/>
          <w:jc w:val="center"/>
        </w:trPr>
        <w:tc>
          <w:tcPr>
            <w:tcW w:w="551" w:type="dxa"/>
            <w:gridSpan w:val="2"/>
            <w:vAlign w:val="center"/>
          </w:tcPr>
          <w:p w14:paraId="028AFF2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296BBF6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第五課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水上木偶戲</w:t>
            </w:r>
          </w:p>
          <w:p w14:paraId="259AC7C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3DEE393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7714CCD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第十二課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新年快樂</w:t>
            </w:r>
          </w:p>
          <w:p w14:paraId="74041FB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6230B47E" w14:textId="77777777" w:rsidTr="007C6932">
        <w:trPr>
          <w:trHeight w:val="384"/>
          <w:jc w:val="center"/>
        </w:trPr>
        <w:tc>
          <w:tcPr>
            <w:tcW w:w="551" w:type="dxa"/>
            <w:gridSpan w:val="2"/>
            <w:vAlign w:val="center"/>
          </w:tcPr>
          <w:p w14:paraId="586BD6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8</w:t>
            </w:r>
          </w:p>
        </w:tc>
        <w:tc>
          <w:tcPr>
            <w:tcW w:w="4515" w:type="dxa"/>
            <w:gridSpan w:val="3"/>
            <w:vAlign w:val="center"/>
          </w:tcPr>
          <w:p w14:paraId="3C1EE34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情境圖片下仿寫及接寫練習</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c>
          <w:tcPr>
            <w:tcW w:w="588" w:type="dxa"/>
            <w:vAlign w:val="center"/>
          </w:tcPr>
          <w:p w14:paraId="08030D5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78229811" w14:textId="77777777" w:rsidR="00673CC1" w:rsidRPr="00C54FAD" w:rsidRDefault="00673CC1" w:rsidP="007C6932">
            <w:pPr>
              <w:snapToGrid w:val="0"/>
              <w:spacing w:line="320" w:lineRule="exact"/>
              <w:jc w:val="center"/>
              <w:rPr>
                <w:rFonts w:ascii="Times New Roman" w:eastAsia="標楷體" w:hAnsi="Times New Roman" w:cs="Times New Roman"/>
              </w:rPr>
            </w:pPr>
            <w:r w:rsidRPr="00C54FAD">
              <w:rPr>
                <w:rFonts w:ascii="Times New Roman" w:eastAsia="標楷體" w:hAnsi="Times New Roman" w:cs="Times New Roman" w:hint="eastAsia"/>
                <w:lang w:eastAsia="zh-HK"/>
              </w:rPr>
              <w:t>情境圖片下仿寫及接寫練習</w:t>
            </w:r>
            <w:r>
              <w:rPr>
                <w:rFonts w:ascii="Times New Roman" w:eastAsia="標楷體" w:hAnsi="Times New Roman" w:cs="Times New Roman" w:hint="eastAsia"/>
              </w:rPr>
              <w:t>(</w:t>
            </w:r>
            <w:r>
              <w:rPr>
                <w:rFonts w:ascii="Times New Roman" w:eastAsia="標楷體" w:hAnsi="Times New Roman" w:cs="Times New Roman"/>
              </w:rPr>
              <w:t>2)</w:t>
            </w:r>
          </w:p>
        </w:tc>
      </w:tr>
      <w:tr w:rsidR="00673CC1" w:rsidRPr="00B0621F" w14:paraId="74A71805" w14:textId="77777777" w:rsidTr="007C6932">
        <w:trPr>
          <w:trHeight w:val="384"/>
          <w:jc w:val="center"/>
        </w:trPr>
        <w:tc>
          <w:tcPr>
            <w:tcW w:w="551" w:type="dxa"/>
            <w:gridSpan w:val="2"/>
            <w:vAlign w:val="center"/>
          </w:tcPr>
          <w:p w14:paraId="01892A6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062C891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第六課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小鎮的柿餅節</w:t>
            </w:r>
          </w:p>
          <w:p w14:paraId="7593D86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43E1AA5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43517C3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閱讀階梯</w:t>
            </w:r>
            <w:r w:rsidRPr="00C54FAD">
              <w:rPr>
                <w:rFonts w:ascii="Times New Roman" w:eastAsia="標楷體" w:hAnsi="Times New Roman" w:cs="Times New Roman" w:hint="eastAsia"/>
                <w:lang w:eastAsia="zh-HK"/>
              </w:rPr>
              <w:t>:</w:t>
            </w:r>
            <w:r w:rsidRPr="00C54FAD">
              <w:rPr>
                <w:rFonts w:ascii="Times New Roman" w:eastAsia="標楷體" w:hAnsi="Times New Roman" w:cs="Times New Roman"/>
                <w:lang w:eastAsia="zh-HK"/>
              </w:rPr>
              <w:t>我最喜歡上學了</w:t>
            </w:r>
          </w:p>
          <w:p w14:paraId="28162571"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6F43586F" w14:textId="77777777" w:rsidTr="007C6932">
        <w:trPr>
          <w:trHeight w:val="384"/>
          <w:jc w:val="center"/>
        </w:trPr>
        <w:tc>
          <w:tcPr>
            <w:tcW w:w="551" w:type="dxa"/>
            <w:gridSpan w:val="2"/>
            <w:vAlign w:val="center"/>
          </w:tcPr>
          <w:p w14:paraId="49516BF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53A75E7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第七課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國王的新衣裳</w:t>
            </w:r>
          </w:p>
          <w:p w14:paraId="56DFA125"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5C35DED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19B27BC8"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05A47DAF" w14:textId="77777777" w:rsidR="00673CC1" w:rsidRDefault="00673CC1" w:rsidP="00673CC1">
      <w:pPr>
        <w:jc w:val="center"/>
        <w:rPr>
          <w:rFonts w:ascii="Times New Roman" w:hAnsi="Times New Roman" w:cs="Times New Roman"/>
        </w:rPr>
      </w:pPr>
    </w:p>
    <w:p w14:paraId="127650A9" w14:textId="77777777" w:rsidR="00673CC1" w:rsidRDefault="00673CC1" w:rsidP="00673CC1">
      <w:pPr>
        <w:jc w:val="center"/>
        <w:rPr>
          <w:rFonts w:ascii="Times New Roman" w:hAnsi="Times New Roman" w:cs="Times New Roman"/>
        </w:rPr>
      </w:pPr>
    </w:p>
    <w:p w14:paraId="60010BB4" w14:textId="77777777" w:rsidR="00673CC1" w:rsidRDefault="00673CC1" w:rsidP="00673CC1">
      <w:pPr>
        <w:jc w:val="center"/>
        <w:rPr>
          <w:rFonts w:ascii="Times New Roman" w:hAnsi="Times New Roman" w:cs="Times New Roman"/>
        </w:rPr>
      </w:pPr>
    </w:p>
    <w:p w14:paraId="232AEDF5" w14:textId="77777777" w:rsidR="00673CC1" w:rsidRPr="00B0621F" w:rsidRDefault="00673CC1" w:rsidP="00673CC1">
      <w:pPr>
        <w:jc w:val="center"/>
        <w:rPr>
          <w:rFonts w:ascii="Times New Roman" w:hAnsi="Times New Roman" w:cs="Times New Roman"/>
        </w:rPr>
      </w:pPr>
    </w:p>
    <w:p w14:paraId="477EC8A3" w14:textId="77777777" w:rsidR="00673CC1" w:rsidRDefault="00673CC1" w:rsidP="00673CC1">
      <w:pPr>
        <w:jc w:val="center"/>
        <w:rPr>
          <w:rFonts w:ascii="Times New Roman" w:hAnsi="Times New Roman" w:cs="Times New Roman"/>
        </w:rPr>
      </w:pPr>
    </w:p>
    <w:p w14:paraId="65E4005C" w14:textId="77777777" w:rsidR="00673CC1" w:rsidRPr="00B0621F" w:rsidRDefault="00673CC1" w:rsidP="00673CC1">
      <w:pPr>
        <w:rPr>
          <w:rFonts w:ascii="Times New Roman" w:hAnsi="Times New Roman" w:cs="Times New Roman"/>
        </w:rPr>
      </w:pPr>
    </w:p>
    <w:p w14:paraId="76EEBFE1" w14:textId="77777777" w:rsidR="00673CC1" w:rsidRDefault="00673CC1" w:rsidP="00673CC1"/>
    <w:p w14:paraId="58E7862C" w14:textId="4C504C96" w:rsidR="00673CC1" w:rsidRDefault="00673CC1" w:rsidP="00673CC1">
      <w:pPr>
        <w:rPr>
          <w:rFonts w:ascii="Times New Roman" w:hAnsi="Times New Roman" w:cs="Times New Roman"/>
        </w:rPr>
      </w:pPr>
    </w:p>
    <w:p w14:paraId="3F9706BC" w14:textId="1FEA37E2" w:rsidR="00673CC1" w:rsidRDefault="00673CC1" w:rsidP="00673CC1">
      <w:pPr>
        <w:rPr>
          <w:rFonts w:ascii="Times New Roman" w:hAnsi="Times New Roman" w:cs="Times New Roman"/>
        </w:rPr>
      </w:pPr>
    </w:p>
    <w:p w14:paraId="776EADEB" w14:textId="6C1301E3" w:rsidR="00673CC1" w:rsidRDefault="00673CC1" w:rsidP="00673CC1">
      <w:pPr>
        <w:rPr>
          <w:rFonts w:ascii="Times New Roman" w:hAnsi="Times New Roman" w:cs="Times New Roman"/>
        </w:rPr>
      </w:pPr>
    </w:p>
    <w:p w14:paraId="303C4280" w14:textId="77777777" w:rsidR="00673CC1" w:rsidRPr="00B0621F" w:rsidRDefault="00673CC1" w:rsidP="00673CC1">
      <w:pPr>
        <w:rPr>
          <w:rFonts w:ascii="Times New Roman" w:hAnsi="Times New Roman" w:cs="Times New Roman"/>
        </w:rPr>
      </w:pPr>
    </w:p>
    <w:p w14:paraId="44A77FA1" w14:textId="40F78341" w:rsidR="00673CC1" w:rsidRDefault="00673CC1" w:rsidP="002C0A0D">
      <w:pPr>
        <w:jc w:val="center"/>
        <w:rPr>
          <w:rFonts w:ascii="Times New Roman" w:hAnsi="Times New Roman" w:cs="Times New Roman"/>
        </w:rPr>
      </w:pPr>
    </w:p>
    <w:p w14:paraId="727337BE" w14:textId="492E59C7" w:rsidR="00673CC1" w:rsidRDefault="00673CC1" w:rsidP="002C0A0D">
      <w:pPr>
        <w:jc w:val="center"/>
        <w:rPr>
          <w:rFonts w:ascii="Times New Roman" w:hAnsi="Times New Roman" w:cs="Times New Roman"/>
        </w:rPr>
      </w:pPr>
    </w:p>
    <w:p w14:paraId="1236F48C" w14:textId="61505CC0" w:rsidR="00673CC1" w:rsidRDefault="00673CC1" w:rsidP="002C0A0D">
      <w:pPr>
        <w:jc w:val="center"/>
        <w:rPr>
          <w:rFonts w:ascii="Times New Roman" w:hAnsi="Times New Roman" w:cs="Times New Roman"/>
        </w:rPr>
      </w:pPr>
    </w:p>
    <w:p w14:paraId="63030CF0" w14:textId="07142F34" w:rsidR="00673CC1" w:rsidRDefault="00673CC1" w:rsidP="002C0A0D">
      <w:pPr>
        <w:jc w:val="center"/>
        <w:rPr>
          <w:rFonts w:ascii="Times New Roman" w:hAnsi="Times New Roman" w:cs="Times New Roman"/>
        </w:rPr>
      </w:pPr>
    </w:p>
    <w:p w14:paraId="2C639377" w14:textId="031D1134" w:rsidR="00673CC1" w:rsidRDefault="00673CC1" w:rsidP="002C0A0D">
      <w:pPr>
        <w:jc w:val="center"/>
        <w:rPr>
          <w:rFonts w:ascii="Times New Roman" w:hAnsi="Times New Roman" w:cs="Times New Roman"/>
        </w:rPr>
      </w:pPr>
    </w:p>
    <w:p w14:paraId="0D29AA9F" w14:textId="1283481E" w:rsidR="00673CC1" w:rsidRDefault="00673CC1" w:rsidP="002C0A0D">
      <w:pPr>
        <w:jc w:val="center"/>
        <w:rPr>
          <w:rFonts w:ascii="Times New Roman" w:hAnsi="Times New Roman" w:cs="Times New Roman"/>
        </w:rPr>
      </w:pPr>
    </w:p>
    <w:p w14:paraId="517273C4" w14:textId="2ECFFEBB" w:rsidR="00673CC1" w:rsidRDefault="00673CC1" w:rsidP="002C0A0D">
      <w:pPr>
        <w:jc w:val="center"/>
        <w:rPr>
          <w:rFonts w:ascii="Times New Roman" w:hAnsi="Times New Roman" w:cs="Times New Roman"/>
        </w:rPr>
      </w:pPr>
    </w:p>
    <w:p w14:paraId="7C6C29E4" w14:textId="5C90077D" w:rsidR="00673CC1" w:rsidRDefault="00673CC1" w:rsidP="002C0A0D">
      <w:pPr>
        <w:jc w:val="center"/>
        <w:rPr>
          <w:rFonts w:ascii="Times New Roman" w:hAnsi="Times New Roman" w:cs="Times New Roman"/>
        </w:rPr>
      </w:pPr>
    </w:p>
    <w:p w14:paraId="1C7C2366" w14:textId="6166C37D" w:rsidR="00673CC1" w:rsidRDefault="00673CC1" w:rsidP="002C0A0D">
      <w:pPr>
        <w:jc w:val="center"/>
        <w:rPr>
          <w:rFonts w:ascii="Times New Roman" w:hAnsi="Times New Roman" w:cs="Times New Roman"/>
        </w:rPr>
      </w:pPr>
    </w:p>
    <w:p w14:paraId="3E667E88" w14:textId="7D11055D" w:rsidR="00673CC1" w:rsidRDefault="00673CC1" w:rsidP="002C0A0D">
      <w:pPr>
        <w:jc w:val="center"/>
        <w:rPr>
          <w:rFonts w:ascii="Times New Roman" w:hAnsi="Times New Roman" w:cs="Times New Roman"/>
        </w:rPr>
      </w:pPr>
    </w:p>
    <w:p w14:paraId="1107B873" w14:textId="703BCA66" w:rsidR="00673CC1" w:rsidRDefault="00673CC1" w:rsidP="002C0A0D">
      <w:pPr>
        <w:jc w:val="center"/>
        <w:rPr>
          <w:rFonts w:ascii="Times New Roman" w:hAnsi="Times New Roman" w:cs="Times New Roman"/>
        </w:rPr>
      </w:pPr>
    </w:p>
    <w:p w14:paraId="40D094DB" w14:textId="1CEB5B52" w:rsidR="00673CC1" w:rsidRDefault="00673CC1" w:rsidP="002C0A0D">
      <w:pPr>
        <w:jc w:val="center"/>
        <w:rPr>
          <w:rFonts w:ascii="Times New Roman" w:hAnsi="Times New Roman" w:cs="Times New Roman"/>
        </w:rPr>
      </w:pPr>
    </w:p>
    <w:p w14:paraId="0C1B1064" w14:textId="05507744" w:rsidR="00673CC1" w:rsidRDefault="00673CC1" w:rsidP="002C0A0D">
      <w:pPr>
        <w:jc w:val="center"/>
        <w:rPr>
          <w:rFonts w:ascii="Times New Roman" w:hAnsi="Times New Roman" w:cs="Times New Roman"/>
        </w:rPr>
      </w:pPr>
    </w:p>
    <w:p w14:paraId="7AFC223F" w14:textId="35BAD415" w:rsidR="00673CC1" w:rsidRDefault="00673CC1" w:rsidP="002C0A0D">
      <w:pPr>
        <w:jc w:val="center"/>
        <w:rPr>
          <w:rFonts w:ascii="Times New Roman" w:hAnsi="Times New Roman" w:cs="Times New Roman"/>
        </w:rPr>
      </w:pPr>
    </w:p>
    <w:p w14:paraId="5B66F395" w14:textId="179B7FAF" w:rsidR="00673CC1" w:rsidRDefault="00673CC1" w:rsidP="002C0A0D">
      <w:pPr>
        <w:jc w:val="center"/>
        <w:rPr>
          <w:rFonts w:ascii="Times New Roman" w:hAnsi="Times New Roman" w:cs="Times New Roman"/>
        </w:rPr>
      </w:pPr>
    </w:p>
    <w:p w14:paraId="437E2D46" w14:textId="5A9BA1F5" w:rsidR="00673CC1" w:rsidRDefault="00673CC1" w:rsidP="002C0A0D">
      <w:pPr>
        <w:jc w:val="center"/>
        <w:rPr>
          <w:rFonts w:ascii="Times New Roman" w:hAnsi="Times New Roman" w:cs="Times New Roman"/>
        </w:rPr>
      </w:pPr>
    </w:p>
    <w:p w14:paraId="1FA11171" w14:textId="0126E2F0" w:rsidR="00673CC1" w:rsidRDefault="00673CC1" w:rsidP="002C0A0D">
      <w:pPr>
        <w:jc w:val="center"/>
        <w:rPr>
          <w:rFonts w:ascii="Times New Roman" w:hAnsi="Times New Roman" w:cs="Times New Roman"/>
        </w:rPr>
      </w:pPr>
    </w:p>
    <w:p w14:paraId="4BDCBE38" w14:textId="6E7A4A8D" w:rsidR="00673CC1" w:rsidRDefault="00673CC1" w:rsidP="002C0A0D">
      <w:pPr>
        <w:jc w:val="center"/>
        <w:rPr>
          <w:rFonts w:ascii="Times New Roman" w:hAnsi="Times New Roman" w:cs="Times New Roman"/>
        </w:rPr>
      </w:pPr>
    </w:p>
    <w:p w14:paraId="648AF137" w14:textId="4154BDB2" w:rsidR="00673CC1" w:rsidRDefault="00673CC1" w:rsidP="002C0A0D">
      <w:pPr>
        <w:jc w:val="center"/>
        <w:rPr>
          <w:rFonts w:ascii="Times New Roman" w:hAnsi="Times New Roman" w:cs="Times New Roman"/>
        </w:rPr>
      </w:pPr>
    </w:p>
    <w:p w14:paraId="6AFE3306" w14:textId="34F85375" w:rsidR="00673CC1" w:rsidRDefault="00673CC1" w:rsidP="002C0A0D">
      <w:pPr>
        <w:jc w:val="center"/>
        <w:rPr>
          <w:rFonts w:ascii="Times New Roman" w:hAnsi="Times New Roman" w:cs="Times New Roman"/>
        </w:rPr>
      </w:pPr>
    </w:p>
    <w:p w14:paraId="35A68719" w14:textId="50998A85" w:rsidR="00673CC1" w:rsidRDefault="00673CC1" w:rsidP="002C0A0D">
      <w:pPr>
        <w:jc w:val="center"/>
        <w:rPr>
          <w:rFonts w:ascii="Times New Roman" w:hAnsi="Times New Roman" w:cs="Times New Roman"/>
        </w:rPr>
      </w:pPr>
    </w:p>
    <w:p w14:paraId="2D63F240" w14:textId="6E51443C" w:rsidR="00673CC1" w:rsidRDefault="00673CC1" w:rsidP="002C0A0D">
      <w:pPr>
        <w:jc w:val="center"/>
        <w:rPr>
          <w:rFonts w:ascii="Times New Roman" w:hAnsi="Times New Roman" w:cs="Times New Roman"/>
        </w:rPr>
      </w:pPr>
    </w:p>
    <w:p w14:paraId="3EB39A79" w14:textId="0B39E45C" w:rsidR="00673CC1" w:rsidRDefault="00673CC1" w:rsidP="002C0A0D">
      <w:pPr>
        <w:jc w:val="center"/>
        <w:rPr>
          <w:rFonts w:ascii="Times New Roman" w:hAnsi="Times New Roman" w:cs="Times New Roman"/>
        </w:rPr>
      </w:pPr>
    </w:p>
    <w:p w14:paraId="46FA4D14" w14:textId="0B6BBFD3" w:rsidR="00673CC1" w:rsidRDefault="00673CC1" w:rsidP="002C0A0D">
      <w:pPr>
        <w:jc w:val="center"/>
        <w:rPr>
          <w:rFonts w:ascii="Times New Roman" w:hAnsi="Times New Roman" w:cs="Times New Roman"/>
        </w:rPr>
      </w:pPr>
    </w:p>
    <w:p w14:paraId="3FAAC709" w14:textId="15A285C1" w:rsidR="00673CC1" w:rsidRDefault="00673CC1" w:rsidP="002C0A0D">
      <w:pPr>
        <w:jc w:val="center"/>
        <w:rPr>
          <w:rFonts w:ascii="Times New Roman" w:hAnsi="Times New Roman" w:cs="Times New Roman"/>
        </w:rPr>
      </w:pPr>
    </w:p>
    <w:p w14:paraId="16F1FCA8" w14:textId="5C766DB4" w:rsidR="00673CC1" w:rsidRDefault="00673CC1" w:rsidP="002C0A0D">
      <w:pPr>
        <w:jc w:val="center"/>
        <w:rPr>
          <w:rFonts w:ascii="Times New Roman" w:hAnsi="Times New Roman" w:cs="Times New Roman"/>
        </w:rPr>
      </w:pPr>
    </w:p>
    <w:p w14:paraId="465B86D4" w14:textId="40505732" w:rsidR="00673CC1" w:rsidRDefault="00673CC1" w:rsidP="002C0A0D">
      <w:pPr>
        <w:jc w:val="center"/>
        <w:rPr>
          <w:rFonts w:ascii="Times New Roman" w:hAnsi="Times New Roman" w:cs="Times New Roman"/>
        </w:rPr>
      </w:pPr>
    </w:p>
    <w:p w14:paraId="652DED62" w14:textId="2DF8A8BC"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2F09D3EF" w14:textId="77777777" w:rsidTr="007C6932">
        <w:trPr>
          <w:trHeight w:val="475"/>
          <w:jc w:val="center"/>
        </w:trPr>
        <w:tc>
          <w:tcPr>
            <w:tcW w:w="10132" w:type="dxa"/>
            <w:gridSpan w:val="8"/>
            <w:vAlign w:val="center"/>
          </w:tcPr>
          <w:p w14:paraId="197B6CCE"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3A0D79A5" w14:textId="77777777" w:rsidTr="007C6932">
        <w:trPr>
          <w:trHeight w:val="596"/>
          <w:jc w:val="center"/>
        </w:trPr>
        <w:tc>
          <w:tcPr>
            <w:tcW w:w="1953" w:type="dxa"/>
            <w:gridSpan w:val="3"/>
            <w:vAlign w:val="center"/>
          </w:tcPr>
          <w:p w14:paraId="27143B09"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E299F7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2DD8425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C7706A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5D484F0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71DA27B5" w14:textId="77777777" w:rsidTr="007C6932">
        <w:trPr>
          <w:trHeight w:val="561"/>
          <w:jc w:val="center"/>
        </w:trPr>
        <w:tc>
          <w:tcPr>
            <w:tcW w:w="1953" w:type="dxa"/>
            <w:gridSpan w:val="3"/>
            <w:vAlign w:val="center"/>
          </w:tcPr>
          <w:p w14:paraId="32007334"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56505793"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3</w:t>
            </w:r>
            <w:r w:rsidRPr="006A7386">
              <w:rPr>
                <w:rFonts w:ascii="Times New Roman" w:eastAsia="標楷體" w:hAnsi="Times New Roman" w:cs="Times New Roman"/>
                <w:szCs w:val="24"/>
              </w:rPr>
              <w:t>節</w:t>
            </w:r>
          </w:p>
        </w:tc>
        <w:tc>
          <w:tcPr>
            <w:tcW w:w="2726" w:type="dxa"/>
            <w:gridSpan w:val="3"/>
            <w:vAlign w:val="center"/>
          </w:tcPr>
          <w:p w14:paraId="633C7964"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2209ED1D"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5F7B9D9E" w14:textId="77777777" w:rsidTr="007C6932">
        <w:trPr>
          <w:trHeight w:val="692"/>
          <w:jc w:val="center"/>
        </w:trPr>
        <w:tc>
          <w:tcPr>
            <w:tcW w:w="1953" w:type="dxa"/>
            <w:gridSpan w:val="3"/>
            <w:vAlign w:val="center"/>
          </w:tcPr>
          <w:p w14:paraId="5932311B"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7592B771"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189453B4" w14:textId="77777777" w:rsidR="00673CC1" w:rsidRDefault="00673CC1" w:rsidP="007C6932">
            <w:pPr>
              <w:spacing w:line="280" w:lineRule="exact"/>
              <w:rPr>
                <w:rFonts w:eastAsia="標楷體"/>
                <w:szCs w:val="24"/>
              </w:rPr>
            </w:pP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w:t>
            </w:r>
          </w:p>
          <w:p w14:paraId="0D5BD85E" w14:textId="77777777" w:rsidR="00673CC1" w:rsidRDefault="00673CC1" w:rsidP="007C6932">
            <w:pPr>
              <w:spacing w:line="280" w:lineRule="exact"/>
              <w:rPr>
                <w:rFonts w:eastAsia="標楷體"/>
                <w:szCs w:val="24"/>
              </w:rPr>
            </w:pPr>
            <w:r>
              <w:rPr>
                <w:rFonts w:eastAsia="標楷體" w:hint="eastAsia"/>
                <w:szCs w:val="24"/>
              </w:rPr>
              <w:t>四年級魏生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、四年級鍾生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、四年級莊生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w:t>
            </w:r>
          </w:p>
          <w:p w14:paraId="17883590"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四年級鄧生</w:t>
            </w:r>
            <w:r>
              <w:rPr>
                <w:rFonts w:eastAsia="標楷體" w:hint="eastAsia"/>
                <w:szCs w:val="24"/>
              </w:rPr>
              <w:t>(LD)</w:t>
            </w:r>
            <w:r>
              <w:rPr>
                <w:rFonts w:eastAsia="標楷體" w:hint="eastAsia"/>
                <w:szCs w:val="24"/>
              </w:rPr>
              <w:t>、四年級李生</w:t>
            </w:r>
            <w:r>
              <w:rPr>
                <w:rFonts w:eastAsia="標楷體" w:hint="eastAsia"/>
                <w:szCs w:val="24"/>
              </w:rPr>
              <w:t>(LD)</w:t>
            </w:r>
            <w:r>
              <w:rPr>
                <w:rFonts w:eastAsia="標楷體" w:hint="eastAsia"/>
                <w:szCs w:val="24"/>
              </w:rPr>
              <w:t>、四年級張生</w:t>
            </w:r>
            <w:r>
              <w:rPr>
                <w:rFonts w:eastAsia="標楷體" w:hint="eastAsia"/>
                <w:szCs w:val="24"/>
              </w:rPr>
              <w:t>(</w:t>
            </w:r>
            <w:r>
              <w:rPr>
                <w:rFonts w:eastAsia="標楷體" w:hint="eastAsia"/>
                <w:szCs w:val="24"/>
              </w:rPr>
              <w:t>疑情</w:t>
            </w:r>
            <w:r>
              <w:rPr>
                <w:rFonts w:eastAsia="標楷體" w:hint="eastAsia"/>
                <w:szCs w:val="24"/>
              </w:rPr>
              <w:t>)</w:t>
            </w:r>
          </w:p>
        </w:tc>
      </w:tr>
      <w:tr w:rsidR="00673CC1" w:rsidRPr="00B0621F" w14:paraId="69222231" w14:textId="77777777" w:rsidTr="007C6932">
        <w:trPr>
          <w:trHeight w:val="480"/>
          <w:jc w:val="center"/>
        </w:trPr>
        <w:tc>
          <w:tcPr>
            <w:tcW w:w="542" w:type="dxa"/>
            <w:vMerge w:val="restart"/>
            <w:vAlign w:val="center"/>
          </w:tcPr>
          <w:p w14:paraId="245A9B1B"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42FD1314"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01D1CFEB"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6DB2C3B1" w14:textId="77777777" w:rsidTr="007C6932">
        <w:trPr>
          <w:trHeight w:val="480"/>
          <w:jc w:val="center"/>
        </w:trPr>
        <w:tc>
          <w:tcPr>
            <w:tcW w:w="542" w:type="dxa"/>
            <w:vMerge/>
            <w:vAlign w:val="center"/>
          </w:tcPr>
          <w:p w14:paraId="5D869801"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0F8245EB"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3C0FCE6"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0A576B6E" w14:textId="77777777" w:rsidTr="007C6932">
        <w:trPr>
          <w:trHeight w:val="480"/>
          <w:jc w:val="center"/>
        </w:trPr>
        <w:tc>
          <w:tcPr>
            <w:tcW w:w="542" w:type="dxa"/>
            <w:vMerge/>
            <w:vAlign w:val="center"/>
          </w:tcPr>
          <w:p w14:paraId="7E0A49B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6BBB11C0"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02A4E0F9"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7BCB5C6C" w14:textId="77777777" w:rsidTr="007C6932">
        <w:trPr>
          <w:trHeight w:val="815"/>
          <w:jc w:val="center"/>
        </w:trPr>
        <w:tc>
          <w:tcPr>
            <w:tcW w:w="1953" w:type="dxa"/>
            <w:gridSpan w:val="3"/>
            <w:vAlign w:val="center"/>
          </w:tcPr>
          <w:p w14:paraId="56C10C91"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470BEA96"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2F3357D5"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5FBD49F6"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23FABBD7" w14:textId="77777777" w:rsidTr="007C6932">
        <w:trPr>
          <w:trHeight w:val="1066"/>
          <w:jc w:val="center"/>
        </w:trPr>
        <w:tc>
          <w:tcPr>
            <w:tcW w:w="1953" w:type="dxa"/>
            <w:gridSpan w:val="3"/>
            <w:vAlign w:val="center"/>
          </w:tcPr>
          <w:p w14:paraId="43A5975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42AAD079"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2E0C87D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31C389A3" w14:textId="77777777" w:rsidR="00673CC1" w:rsidRDefault="00673CC1" w:rsidP="00673CC1">
            <w:pPr>
              <w:numPr>
                <w:ilvl w:val="0"/>
                <w:numId w:val="15"/>
              </w:numPr>
              <w:rPr>
                <w:rFonts w:ascii="標楷體" w:eastAsia="標楷體" w:hAnsi="標楷體"/>
              </w:rPr>
            </w:pPr>
            <w:r>
              <w:rPr>
                <w:rFonts w:ascii="標楷體" w:eastAsia="標楷體" w:hAnsi="標楷體" w:hint="eastAsia"/>
                <w:lang w:eastAsia="zh-HK"/>
              </w:rPr>
              <w:t>能把</w:t>
            </w:r>
            <w:r>
              <w:rPr>
                <w:rFonts w:ascii="標楷體" w:eastAsia="標楷體" w:hAnsi="標楷體" w:hint="eastAsia"/>
              </w:rPr>
              <w:t>握六何法及文章標題</w:t>
            </w:r>
            <w:r w:rsidRPr="006E123B">
              <w:rPr>
                <w:rFonts w:ascii="標楷體" w:eastAsia="標楷體" w:hAnsi="標楷體" w:hint="eastAsia"/>
                <w:lang w:eastAsia="zh-HK"/>
              </w:rPr>
              <w:t>的聆聽主軸，</w:t>
            </w:r>
            <w:r>
              <w:rPr>
                <w:rFonts w:ascii="標楷體" w:eastAsia="標楷體" w:hAnsi="標楷體" w:hint="eastAsia"/>
              </w:rPr>
              <w:t>依教師提問提取</w:t>
            </w:r>
            <w:r w:rsidRPr="006E123B">
              <w:rPr>
                <w:rFonts w:ascii="標楷體" w:eastAsia="標楷體" w:hAnsi="標楷體" w:hint="eastAsia"/>
                <w:lang w:eastAsia="zh-HK"/>
              </w:rPr>
              <w:t>課文內容，在課堂中主動用口語回答問題。</w:t>
            </w:r>
          </w:p>
          <w:p w14:paraId="3583FFD7" w14:textId="77777777" w:rsidR="00673CC1" w:rsidRPr="004D009A" w:rsidRDefault="00673CC1" w:rsidP="00673CC1">
            <w:pPr>
              <w:numPr>
                <w:ilvl w:val="0"/>
                <w:numId w:val="15"/>
              </w:numPr>
              <w:rPr>
                <w:rFonts w:ascii="標楷體" w:eastAsia="標楷體" w:hAnsi="標楷體"/>
              </w:rPr>
            </w:pPr>
            <w:r w:rsidRPr="004D009A">
              <w:rPr>
                <w:rFonts w:ascii="標楷體" w:eastAsia="標楷體" w:hAnsi="標楷體" w:hint="eastAsia"/>
                <w:lang w:eastAsia="zh-HK"/>
              </w:rPr>
              <w:t>能</w:t>
            </w:r>
            <w:r>
              <w:rPr>
                <w:rFonts w:ascii="標楷體" w:eastAsia="標楷體" w:hAnsi="標楷體" w:hint="eastAsia"/>
              </w:rPr>
              <w:t>依據教師提示之分項概念分解課文內容</w:t>
            </w:r>
            <w:r w:rsidRPr="004D009A">
              <w:rPr>
                <w:rFonts w:ascii="標楷體" w:eastAsia="標楷體" w:hAnsi="標楷體" w:hint="eastAsia"/>
                <w:lang w:eastAsia="zh-HK"/>
              </w:rPr>
              <w:t>，</w:t>
            </w:r>
            <w:r>
              <w:rPr>
                <w:rFonts w:ascii="標楷體" w:eastAsia="標楷體" w:hAnsi="標楷體" w:hint="eastAsia"/>
              </w:rPr>
              <w:t>在課堂中閱讀並配對正確的主軸及分支，完成課文統整圖。</w:t>
            </w:r>
          </w:p>
        </w:tc>
      </w:tr>
      <w:tr w:rsidR="00673CC1" w:rsidRPr="00B0621F" w14:paraId="020BE9CB" w14:textId="77777777" w:rsidTr="007C6932">
        <w:trPr>
          <w:trHeight w:val="480"/>
          <w:jc w:val="center"/>
        </w:trPr>
        <w:tc>
          <w:tcPr>
            <w:tcW w:w="542" w:type="dxa"/>
            <w:vAlign w:val="center"/>
          </w:tcPr>
          <w:p w14:paraId="6504EDB0"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91F56D4"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1252A6FC"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07DCCC38"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康軒版四年級國語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八</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3C933C70"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運用網路影音資源及</w:t>
            </w:r>
            <w:r>
              <w:rPr>
                <w:rFonts w:ascii="Times New Roman" w:eastAsia="標楷體" w:hAnsi="Times New Roman" w:cs="Times New Roman" w:hint="eastAsia"/>
                <w:szCs w:val="24"/>
              </w:rPr>
              <w:t>字條、字卡、學習單等</w:t>
            </w:r>
            <w:r>
              <w:rPr>
                <w:rFonts w:ascii="Times New Roman" w:eastAsia="標楷體" w:hAnsi="Times New Roman" w:cs="Times New Roman" w:hint="eastAsia"/>
                <w:szCs w:val="24"/>
                <w:lang w:eastAsia="zh-HK"/>
              </w:rPr>
              <w:t>，</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w:t>
            </w:r>
            <w:r>
              <w:rPr>
                <w:rFonts w:ascii="Times New Roman" w:eastAsia="標楷體" w:hAnsi="Times New Roman" w:cs="Times New Roman" w:hint="eastAsia"/>
                <w:szCs w:val="24"/>
              </w:rPr>
              <w:t>聚焦及擷取課文重點的能力</w:t>
            </w:r>
            <w:r>
              <w:rPr>
                <w:rFonts w:ascii="Times New Roman" w:eastAsia="標楷體" w:hAnsi="Times New Roman" w:cs="Times New Roman" w:hint="eastAsia"/>
                <w:szCs w:val="24"/>
                <w:lang w:eastAsia="zh-HK"/>
              </w:rPr>
              <w:t>。</w:t>
            </w:r>
          </w:p>
          <w:p w14:paraId="77826216"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5FF9D82E"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運用多媒體教學、重點閱讀擷取、六何法故事分析法等方式理解課文文意。</w:t>
            </w:r>
          </w:p>
          <w:p w14:paraId="0EE75606"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5BDBDA94"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每課皆提供課文統整圖，以標題統整的方式提供課文統整線索。</w:t>
            </w:r>
          </w:p>
          <w:p w14:paraId="1C5D34A9"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3EBA0984"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1E062CE4" w14:textId="77777777" w:rsidTr="007C6932">
        <w:trPr>
          <w:trHeight w:val="480"/>
          <w:jc w:val="center"/>
        </w:trPr>
        <w:tc>
          <w:tcPr>
            <w:tcW w:w="10132" w:type="dxa"/>
            <w:gridSpan w:val="8"/>
            <w:vAlign w:val="center"/>
          </w:tcPr>
          <w:p w14:paraId="1E14C63F"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2384E032" w14:textId="77777777" w:rsidTr="007C6932">
        <w:trPr>
          <w:trHeight w:val="384"/>
          <w:jc w:val="center"/>
        </w:trPr>
        <w:tc>
          <w:tcPr>
            <w:tcW w:w="551" w:type="dxa"/>
            <w:gridSpan w:val="2"/>
            <w:vAlign w:val="center"/>
          </w:tcPr>
          <w:p w14:paraId="6DF4F4A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695B867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74323C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5C0763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4F168CE5" w14:textId="77777777" w:rsidTr="007C6932">
        <w:trPr>
          <w:trHeight w:val="384"/>
          <w:jc w:val="center"/>
        </w:trPr>
        <w:tc>
          <w:tcPr>
            <w:tcW w:w="551" w:type="dxa"/>
            <w:gridSpan w:val="2"/>
            <w:vAlign w:val="center"/>
          </w:tcPr>
          <w:p w14:paraId="3B99B66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12F872C1"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605712F4"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077F075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2F4A43C4"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世界風情畫</w:t>
            </w:r>
            <w:r>
              <w:rPr>
                <w:rFonts w:ascii="Times New Roman" w:eastAsia="標楷體" w:hAnsi="Times New Roman" w:cs="Times New Roman" w:hint="eastAsia"/>
              </w:rPr>
              <w:t>:</w:t>
            </w:r>
            <w:r>
              <w:rPr>
                <w:rFonts w:ascii="標楷體" w:eastAsia="標楷體" w:hAnsi="標楷體" w:cs="Times New Roman" w:hint="eastAsia"/>
                <w:lang w:eastAsia="zh-HK"/>
              </w:rPr>
              <w:t>「</w:t>
            </w:r>
            <w:r>
              <w:rPr>
                <w:rFonts w:ascii="Times New Roman" w:eastAsia="標楷體" w:hAnsi="Times New Roman" w:cs="Times New Roman" w:hint="eastAsia"/>
              </w:rPr>
              <w:t>體驗各國的味道</w:t>
            </w:r>
            <w:r>
              <w:rPr>
                <w:rFonts w:ascii="標楷體" w:eastAsia="標楷體" w:hAnsi="標楷體" w:cs="Times New Roman" w:hint="eastAsia"/>
                <w:lang w:eastAsia="zh-HK"/>
              </w:rPr>
              <w:t>」</w:t>
            </w:r>
          </w:p>
        </w:tc>
      </w:tr>
      <w:tr w:rsidR="00673CC1" w:rsidRPr="00B0621F" w14:paraId="452B049D" w14:textId="77777777" w:rsidTr="007C6932">
        <w:trPr>
          <w:trHeight w:val="384"/>
          <w:jc w:val="center"/>
        </w:trPr>
        <w:tc>
          <w:tcPr>
            <w:tcW w:w="551" w:type="dxa"/>
            <w:gridSpan w:val="2"/>
            <w:vAlign w:val="center"/>
          </w:tcPr>
          <w:p w14:paraId="2F280D1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2E8B651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34B27B4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3E30FF2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78BA691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225F82D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32517FD6" w14:textId="77777777" w:rsidTr="007C6932">
        <w:trPr>
          <w:trHeight w:val="384"/>
          <w:jc w:val="center"/>
        </w:trPr>
        <w:tc>
          <w:tcPr>
            <w:tcW w:w="551" w:type="dxa"/>
            <w:gridSpan w:val="2"/>
            <w:vAlign w:val="center"/>
          </w:tcPr>
          <w:p w14:paraId="1E5CCFB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69990FF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語感培養</w:t>
            </w:r>
            <w:r>
              <w:rPr>
                <w:rFonts w:ascii="Times New Roman" w:eastAsia="標楷體" w:hAnsi="Times New Roman" w:cs="Times New Roman" w:hint="eastAsia"/>
              </w:rPr>
              <w:t>:</w:t>
            </w:r>
            <w:r>
              <w:rPr>
                <w:rFonts w:ascii="Times New Roman" w:eastAsia="標楷體" w:hAnsi="Times New Roman" w:cs="Times New Roman" w:hint="eastAsia"/>
              </w:rPr>
              <w:t>句子擴寫</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c>
          <w:tcPr>
            <w:tcW w:w="588" w:type="dxa"/>
            <w:vAlign w:val="center"/>
          </w:tcPr>
          <w:p w14:paraId="300686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055AC5FD"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066A2D1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7062E145" w14:textId="77777777" w:rsidTr="007C6932">
        <w:trPr>
          <w:trHeight w:val="384"/>
          <w:jc w:val="center"/>
        </w:trPr>
        <w:tc>
          <w:tcPr>
            <w:tcW w:w="551" w:type="dxa"/>
            <w:gridSpan w:val="2"/>
            <w:vAlign w:val="center"/>
          </w:tcPr>
          <w:p w14:paraId="7BA2077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12052817"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6ADFB55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233C091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5136A754"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統整活動三</w:t>
            </w:r>
            <w:r>
              <w:rPr>
                <w:rFonts w:ascii="Times New Roman" w:eastAsia="標楷體" w:hAnsi="Times New Roman" w:cs="Times New Roman" w:hint="eastAsia"/>
              </w:rPr>
              <w:t>；</w:t>
            </w:r>
          </w:p>
          <w:p w14:paraId="38BE1CC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遊記式記敘文的認識及寫作特點</w:t>
            </w:r>
          </w:p>
        </w:tc>
      </w:tr>
      <w:tr w:rsidR="00673CC1" w:rsidRPr="00B0621F" w14:paraId="5B36CED0" w14:textId="77777777" w:rsidTr="007C6932">
        <w:trPr>
          <w:trHeight w:val="384"/>
          <w:jc w:val="center"/>
        </w:trPr>
        <w:tc>
          <w:tcPr>
            <w:tcW w:w="551" w:type="dxa"/>
            <w:gridSpan w:val="2"/>
            <w:vAlign w:val="center"/>
          </w:tcPr>
          <w:p w14:paraId="1C69124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05EDD03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四、永遠的馬偕</w:t>
            </w:r>
          </w:p>
          <w:p w14:paraId="0F5A3D01"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13E3137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096EE71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7EA3566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55CA50B2" w14:textId="77777777" w:rsidTr="007C6932">
        <w:trPr>
          <w:trHeight w:val="384"/>
          <w:jc w:val="center"/>
        </w:trPr>
        <w:tc>
          <w:tcPr>
            <w:tcW w:w="551" w:type="dxa"/>
            <w:gridSpan w:val="2"/>
            <w:vAlign w:val="center"/>
          </w:tcPr>
          <w:p w14:paraId="60A8E54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4A713F05"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統整活動一</w:t>
            </w:r>
          </w:p>
          <w:p w14:paraId="758B754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語感培養</w:t>
            </w:r>
            <w:r>
              <w:rPr>
                <w:rFonts w:ascii="Times New Roman" w:eastAsia="標楷體" w:hAnsi="Times New Roman" w:cs="Times New Roman" w:hint="eastAsia"/>
              </w:rPr>
              <w:t>:</w:t>
            </w:r>
            <w:r>
              <w:rPr>
                <w:rFonts w:ascii="Times New Roman" w:eastAsia="標楷體" w:hAnsi="Times New Roman" w:cs="Times New Roman" w:hint="eastAsia"/>
              </w:rPr>
              <w:t>句子擴寫</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c>
          <w:tcPr>
            <w:tcW w:w="588" w:type="dxa"/>
            <w:vAlign w:val="center"/>
          </w:tcPr>
          <w:p w14:paraId="0220576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2DC4EB7F"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768B370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32E48DEF" w14:textId="77777777" w:rsidTr="007C6932">
        <w:trPr>
          <w:trHeight w:val="384"/>
          <w:jc w:val="center"/>
        </w:trPr>
        <w:tc>
          <w:tcPr>
            <w:tcW w:w="551" w:type="dxa"/>
            <w:gridSpan w:val="2"/>
            <w:vAlign w:val="center"/>
          </w:tcPr>
          <w:p w14:paraId="4D86980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3F8221F3"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7E5D3AF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59AC382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3EF3E865"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2E27409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569C0AAB" w14:textId="77777777" w:rsidTr="007C6932">
        <w:trPr>
          <w:trHeight w:val="384"/>
          <w:jc w:val="center"/>
        </w:trPr>
        <w:tc>
          <w:tcPr>
            <w:tcW w:w="551" w:type="dxa"/>
            <w:gridSpan w:val="2"/>
            <w:vAlign w:val="center"/>
          </w:tcPr>
          <w:p w14:paraId="0525D77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17C73783"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50A9632C"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0D4E6CD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14B37158"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430FF7A3" w14:textId="77777777" w:rsidR="00673CC1" w:rsidRPr="00C54FAD"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166958B7" w14:textId="77777777" w:rsidTr="007C6932">
        <w:trPr>
          <w:trHeight w:val="384"/>
          <w:jc w:val="center"/>
        </w:trPr>
        <w:tc>
          <w:tcPr>
            <w:tcW w:w="551" w:type="dxa"/>
            <w:gridSpan w:val="2"/>
            <w:vAlign w:val="center"/>
          </w:tcPr>
          <w:p w14:paraId="3B5235E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9</w:t>
            </w:r>
          </w:p>
        </w:tc>
        <w:tc>
          <w:tcPr>
            <w:tcW w:w="4515" w:type="dxa"/>
            <w:gridSpan w:val="3"/>
            <w:vAlign w:val="center"/>
          </w:tcPr>
          <w:p w14:paraId="5BEA114A"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3DA63D3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2D865D9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16C03236"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6652ED60"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16FAB358" w14:textId="77777777" w:rsidTr="007C6932">
        <w:trPr>
          <w:trHeight w:val="384"/>
          <w:jc w:val="center"/>
        </w:trPr>
        <w:tc>
          <w:tcPr>
            <w:tcW w:w="551" w:type="dxa"/>
            <w:gridSpan w:val="2"/>
            <w:vAlign w:val="center"/>
          </w:tcPr>
          <w:p w14:paraId="627D19FA"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745A802E" w14:textId="77777777" w:rsidR="00673CC1" w:rsidRDefault="00673CC1" w:rsidP="007C6932">
            <w:pPr>
              <w:snapToGrid w:val="0"/>
              <w:spacing w:line="320" w:lineRule="exact"/>
              <w:jc w:val="center"/>
              <w:rPr>
                <w:rFonts w:ascii="Times New Roman" w:eastAsia="標楷體" w:hAnsi="Times New Roman" w:cs="Times New Roman"/>
              </w:rPr>
            </w:pPr>
            <w:r w:rsidRPr="00E857B7">
              <w:rPr>
                <w:rFonts w:ascii="Times New Roman" w:eastAsia="標楷體" w:hAnsi="Times New Roman" w:cs="Times New Roman" w:hint="eastAsia"/>
              </w:rPr>
              <w:t>統整活動二</w:t>
            </w:r>
            <w:r>
              <w:rPr>
                <w:rFonts w:ascii="Times New Roman" w:eastAsia="標楷體" w:hAnsi="Times New Roman" w:cs="Times New Roman" w:hint="eastAsia"/>
              </w:rPr>
              <w:t xml:space="preserve"> </w:t>
            </w:r>
            <w:r w:rsidRPr="00E857B7">
              <w:rPr>
                <w:rFonts w:ascii="Times New Roman" w:eastAsia="標楷體" w:hAnsi="Times New Roman" w:cs="Times New Roman" w:hint="eastAsia"/>
              </w:rPr>
              <w:t>種樹的人</w:t>
            </w:r>
          </w:p>
          <w:p w14:paraId="4EF46849"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人物傳記的寫作特點</w:t>
            </w:r>
          </w:p>
        </w:tc>
        <w:tc>
          <w:tcPr>
            <w:tcW w:w="588" w:type="dxa"/>
            <w:vAlign w:val="center"/>
          </w:tcPr>
          <w:p w14:paraId="115190D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012F27AF" w14:textId="77777777" w:rsidR="00673CC1"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統整活動四／沙漠之舟</w:t>
            </w:r>
            <w:r>
              <w:rPr>
                <w:rFonts w:ascii="Times New Roman" w:eastAsia="標楷體" w:hAnsi="Times New Roman" w:cs="Times New Roman" w:hint="eastAsia"/>
              </w:rPr>
              <w:t>:</w:t>
            </w:r>
            <w:r w:rsidRPr="00376053">
              <w:rPr>
                <w:rFonts w:ascii="Times New Roman" w:eastAsia="標楷體" w:hAnsi="Times New Roman" w:cs="Times New Roman" w:hint="eastAsia"/>
                <w:lang w:eastAsia="zh-HK"/>
              </w:rPr>
              <w:t>駱駝</w:t>
            </w:r>
          </w:p>
          <w:p w14:paraId="09121D4C"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期末總複習</w:t>
            </w:r>
          </w:p>
        </w:tc>
      </w:tr>
    </w:tbl>
    <w:p w14:paraId="2ABF07EE" w14:textId="77777777" w:rsidR="00673CC1" w:rsidRDefault="00673CC1" w:rsidP="00673CC1">
      <w:pPr>
        <w:jc w:val="center"/>
        <w:rPr>
          <w:rFonts w:ascii="Times New Roman" w:hAnsi="Times New Roman" w:cs="Times New Roman"/>
        </w:rPr>
      </w:pPr>
    </w:p>
    <w:p w14:paraId="7DA00631" w14:textId="77777777" w:rsidR="00673CC1" w:rsidRDefault="00673CC1" w:rsidP="00673CC1">
      <w:pPr>
        <w:jc w:val="center"/>
        <w:rPr>
          <w:rFonts w:ascii="Times New Roman" w:hAnsi="Times New Roman" w:cs="Times New Roman"/>
        </w:rPr>
      </w:pPr>
    </w:p>
    <w:p w14:paraId="7F1A8E5B" w14:textId="77777777" w:rsidR="00673CC1" w:rsidRDefault="00673CC1" w:rsidP="00673CC1">
      <w:pPr>
        <w:jc w:val="center"/>
        <w:rPr>
          <w:rFonts w:ascii="Times New Roman" w:hAnsi="Times New Roman" w:cs="Times New Roman"/>
        </w:rPr>
      </w:pPr>
    </w:p>
    <w:p w14:paraId="38D427BA" w14:textId="77777777" w:rsidR="00673CC1" w:rsidRDefault="00673CC1" w:rsidP="00673CC1">
      <w:pPr>
        <w:jc w:val="center"/>
        <w:rPr>
          <w:rFonts w:ascii="Times New Roman" w:hAnsi="Times New Roman" w:cs="Times New Roman"/>
        </w:rPr>
      </w:pPr>
    </w:p>
    <w:p w14:paraId="3E04EF59" w14:textId="77777777" w:rsidR="00673CC1" w:rsidRDefault="00673CC1" w:rsidP="00673CC1">
      <w:pPr>
        <w:jc w:val="center"/>
        <w:rPr>
          <w:rFonts w:ascii="Times New Roman" w:hAnsi="Times New Roman" w:cs="Times New Roman"/>
        </w:rPr>
      </w:pPr>
    </w:p>
    <w:p w14:paraId="5E5F0EEF" w14:textId="77777777" w:rsidR="00673CC1" w:rsidRDefault="00673CC1" w:rsidP="00673CC1">
      <w:pPr>
        <w:jc w:val="center"/>
        <w:rPr>
          <w:rFonts w:ascii="Times New Roman" w:hAnsi="Times New Roman" w:cs="Times New Roman"/>
        </w:rPr>
      </w:pPr>
    </w:p>
    <w:p w14:paraId="7FCCCC59" w14:textId="77777777" w:rsidR="00673CC1" w:rsidRDefault="00673CC1" w:rsidP="00673CC1">
      <w:pPr>
        <w:jc w:val="center"/>
        <w:rPr>
          <w:rFonts w:ascii="Times New Roman" w:hAnsi="Times New Roman" w:cs="Times New Roman"/>
        </w:rPr>
      </w:pPr>
    </w:p>
    <w:p w14:paraId="6EC87741" w14:textId="77777777" w:rsidR="00673CC1" w:rsidRDefault="00673CC1" w:rsidP="00673CC1">
      <w:pPr>
        <w:jc w:val="center"/>
        <w:rPr>
          <w:rFonts w:ascii="Times New Roman" w:hAnsi="Times New Roman" w:cs="Times New Roman"/>
        </w:rPr>
      </w:pPr>
    </w:p>
    <w:p w14:paraId="1B93DB72" w14:textId="77777777" w:rsidR="00673CC1" w:rsidRDefault="00673CC1" w:rsidP="00673CC1">
      <w:pPr>
        <w:jc w:val="center"/>
        <w:rPr>
          <w:rFonts w:ascii="Times New Roman" w:hAnsi="Times New Roman" w:cs="Times New Roman"/>
        </w:rPr>
      </w:pPr>
    </w:p>
    <w:p w14:paraId="12566E5F" w14:textId="77777777" w:rsidR="00673CC1" w:rsidRDefault="00673CC1" w:rsidP="00673CC1">
      <w:pPr>
        <w:jc w:val="center"/>
        <w:rPr>
          <w:rFonts w:ascii="Times New Roman" w:hAnsi="Times New Roman" w:cs="Times New Roman"/>
        </w:rPr>
      </w:pPr>
    </w:p>
    <w:p w14:paraId="18D4F0B4" w14:textId="77777777" w:rsidR="00673CC1" w:rsidRDefault="00673CC1" w:rsidP="00673CC1">
      <w:pPr>
        <w:jc w:val="center"/>
        <w:rPr>
          <w:rFonts w:ascii="Times New Roman" w:hAnsi="Times New Roman" w:cs="Times New Roman"/>
        </w:rPr>
      </w:pPr>
    </w:p>
    <w:p w14:paraId="3C22FA17" w14:textId="77777777" w:rsidR="00673CC1" w:rsidRDefault="00673CC1" w:rsidP="00673CC1">
      <w:pPr>
        <w:jc w:val="center"/>
        <w:rPr>
          <w:rFonts w:ascii="Times New Roman" w:hAnsi="Times New Roman" w:cs="Times New Roman"/>
        </w:rPr>
      </w:pPr>
    </w:p>
    <w:p w14:paraId="24E10FE3" w14:textId="77777777" w:rsidR="00673CC1" w:rsidRDefault="00673CC1" w:rsidP="00673CC1">
      <w:pPr>
        <w:jc w:val="center"/>
        <w:rPr>
          <w:rFonts w:ascii="Times New Roman" w:hAnsi="Times New Roman" w:cs="Times New Roman"/>
        </w:rPr>
      </w:pPr>
    </w:p>
    <w:p w14:paraId="692B2E89" w14:textId="77777777" w:rsidR="00673CC1" w:rsidRDefault="00673CC1" w:rsidP="00673CC1">
      <w:pPr>
        <w:jc w:val="center"/>
        <w:rPr>
          <w:rFonts w:ascii="Times New Roman" w:hAnsi="Times New Roman" w:cs="Times New Roman"/>
        </w:rPr>
      </w:pPr>
    </w:p>
    <w:p w14:paraId="38A52B04" w14:textId="77777777" w:rsidR="00673CC1" w:rsidRDefault="00673CC1" w:rsidP="00673CC1">
      <w:pPr>
        <w:jc w:val="center"/>
        <w:rPr>
          <w:rFonts w:ascii="Times New Roman" w:hAnsi="Times New Roman" w:cs="Times New Roman"/>
        </w:rPr>
      </w:pPr>
    </w:p>
    <w:p w14:paraId="33700BD9" w14:textId="77777777" w:rsidR="00673CC1" w:rsidRDefault="00673CC1" w:rsidP="00673CC1">
      <w:pPr>
        <w:jc w:val="center"/>
        <w:rPr>
          <w:rFonts w:ascii="Times New Roman" w:hAnsi="Times New Roman" w:cs="Times New Roman"/>
        </w:rPr>
      </w:pPr>
    </w:p>
    <w:p w14:paraId="6C83640A" w14:textId="77777777" w:rsidR="00673CC1" w:rsidRDefault="00673CC1" w:rsidP="00673CC1">
      <w:pPr>
        <w:jc w:val="center"/>
        <w:rPr>
          <w:rFonts w:ascii="Times New Roman" w:hAnsi="Times New Roman" w:cs="Times New Roman"/>
        </w:rPr>
      </w:pPr>
    </w:p>
    <w:p w14:paraId="07A1B62B" w14:textId="77777777" w:rsidR="00673CC1" w:rsidRDefault="00673CC1" w:rsidP="00673CC1">
      <w:pPr>
        <w:jc w:val="center"/>
        <w:rPr>
          <w:rFonts w:ascii="Times New Roman" w:hAnsi="Times New Roman" w:cs="Times New Roman"/>
        </w:rPr>
      </w:pPr>
    </w:p>
    <w:p w14:paraId="61D63DB3" w14:textId="77777777" w:rsidR="00673CC1" w:rsidRDefault="00673CC1" w:rsidP="00673CC1">
      <w:pPr>
        <w:jc w:val="center"/>
        <w:rPr>
          <w:rFonts w:ascii="Times New Roman" w:hAnsi="Times New Roman" w:cs="Times New Roman"/>
        </w:rPr>
      </w:pPr>
    </w:p>
    <w:p w14:paraId="7309F110" w14:textId="77777777" w:rsidR="00673CC1" w:rsidRDefault="00673CC1" w:rsidP="00673CC1">
      <w:pPr>
        <w:jc w:val="center"/>
        <w:rPr>
          <w:rFonts w:ascii="Times New Roman" w:hAnsi="Times New Roman" w:cs="Times New Roman"/>
        </w:rPr>
      </w:pPr>
    </w:p>
    <w:p w14:paraId="5F71E860" w14:textId="77777777" w:rsidR="00673CC1" w:rsidRDefault="00673CC1" w:rsidP="00673CC1">
      <w:pPr>
        <w:jc w:val="center"/>
        <w:rPr>
          <w:rFonts w:ascii="Times New Roman" w:hAnsi="Times New Roman" w:cs="Times New Roman"/>
        </w:rPr>
      </w:pPr>
    </w:p>
    <w:p w14:paraId="2FEC8491" w14:textId="77777777" w:rsidR="00673CC1" w:rsidRDefault="00673CC1" w:rsidP="00673CC1">
      <w:pPr>
        <w:jc w:val="center"/>
        <w:rPr>
          <w:rFonts w:ascii="Times New Roman" w:hAnsi="Times New Roman" w:cs="Times New Roman"/>
        </w:rPr>
      </w:pPr>
    </w:p>
    <w:p w14:paraId="1FA6726A" w14:textId="77777777" w:rsidR="00673CC1" w:rsidRDefault="00673CC1" w:rsidP="00673CC1">
      <w:pPr>
        <w:jc w:val="center"/>
        <w:rPr>
          <w:rFonts w:ascii="Times New Roman" w:hAnsi="Times New Roman" w:cs="Times New Roman"/>
        </w:rPr>
      </w:pPr>
    </w:p>
    <w:p w14:paraId="4F8007C7" w14:textId="77777777" w:rsidR="00673CC1" w:rsidRDefault="00673CC1" w:rsidP="00673CC1">
      <w:pPr>
        <w:jc w:val="center"/>
        <w:rPr>
          <w:rFonts w:ascii="Times New Roman" w:hAnsi="Times New Roman" w:cs="Times New Roman"/>
        </w:rPr>
      </w:pPr>
    </w:p>
    <w:p w14:paraId="7DB72AC4" w14:textId="77777777" w:rsidR="00673CC1" w:rsidRDefault="00673CC1" w:rsidP="00673CC1">
      <w:pPr>
        <w:jc w:val="center"/>
        <w:rPr>
          <w:rFonts w:ascii="Times New Roman" w:hAnsi="Times New Roman" w:cs="Times New Roman"/>
        </w:rPr>
      </w:pPr>
    </w:p>
    <w:p w14:paraId="76F09A5C" w14:textId="77777777" w:rsidR="00673CC1" w:rsidRDefault="00673CC1" w:rsidP="00673CC1">
      <w:pPr>
        <w:jc w:val="center"/>
        <w:rPr>
          <w:rFonts w:ascii="Times New Roman" w:hAnsi="Times New Roman" w:cs="Times New Roman"/>
        </w:rPr>
      </w:pPr>
    </w:p>
    <w:p w14:paraId="075EB0B0" w14:textId="77777777" w:rsidR="00673CC1" w:rsidRDefault="00673CC1" w:rsidP="00673CC1">
      <w:pPr>
        <w:jc w:val="center"/>
        <w:rPr>
          <w:rFonts w:ascii="Times New Roman" w:hAnsi="Times New Roman" w:cs="Times New Roman"/>
        </w:rPr>
      </w:pPr>
    </w:p>
    <w:p w14:paraId="56AD0DC1" w14:textId="77777777" w:rsidR="00673CC1" w:rsidRDefault="00673CC1" w:rsidP="00673CC1">
      <w:pPr>
        <w:jc w:val="center"/>
        <w:rPr>
          <w:rFonts w:ascii="Times New Roman" w:hAnsi="Times New Roman" w:cs="Times New Roman"/>
        </w:rPr>
      </w:pPr>
    </w:p>
    <w:p w14:paraId="47F57955" w14:textId="77777777" w:rsidR="00673CC1" w:rsidRDefault="00673CC1" w:rsidP="00673CC1">
      <w:pPr>
        <w:jc w:val="center"/>
        <w:rPr>
          <w:rFonts w:ascii="Times New Roman" w:hAnsi="Times New Roman" w:cs="Times New Roman"/>
        </w:rPr>
      </w:pPr>
    </w:p>
    <w:p w14:paraId="2F3C9203" w14:textId="77777777" w:rsidR="00673CC1" w:rsidRDefault="00673CC1" w:rsidP="00673CC1">
      <w:pPr>
        <w:jc w:val="center"/>
        <w:rPr>
          <w:rFonts w:ascii="Times New Roman" w:hAnsi="Times New Roman" w:cs="Times New Roman"/>
        </w:rPr>
      </w:pPr>
    </w:p>
    <w:p w14:paraId="41BA58A7" w14:textId="77777777" w:rsidR="00673CC1" w:rsidRDefault="00673CC1" w:rsidP="00673CC1">
      <w:pPr>
        <w:jc w:val="center"/>
        <w:rPr>
          <w:rFonts w:ascii="Times New Roman" w:hAnsi="Times New Roman" w:cs="Times New Roman"/>
        </w:rPr>
      </w:pPr>
    </w:p>
    <w:p w14:paraId="24E7D729" w14:textId="77777777" w:rsidR="00673CC1" w:rsidRDefault="00673CC1" w:rsidP="00673CC1">
      <w:pPr>
        <w:jc w:val="center"/>
        <w:rPr>
          <w:rFonts w:ascii="Times New Roman" w:hAnsi="Times New Roman" w:cs="Times New Roman"/>
        </w:rPr>
      </w:pPr>
    </w:p>
    <w:p w14:paraId="6D360739" w14:textId="77777777" w:rsidR="00673CC1" w:rsidRDefault="00673CC1" w:rsidP="00673CC1">
      <w:pPr>
        <w:jc w:val="center"/>
        <w:rPr>
          <w:rFonts w:ascii="Times New Roman" w:hAnsi="Times New Roman" w:cs="Times New Roman"/>
        </w:rPr>
      </w:pPr>
    </w:p>
    <w:p w14:paraId="4CC012E9" w14:textId="77777777" w:rsidR="00673CC1" w:rsidRDefault="00673CC1" w:rsidP="00673CC1">
      <w:pPr>
        <w:jc w:val="center"/>
        <w:rPr>
          <w:rFonts w:ascii="Times New Roman" w:hAnsi="Times New Roman" w:cs="Times New Roman"/>
        </w:rPr>
      </w:pPr>
    </w:p>
    <w:p w14:paraId="7FA26290" w14:textId="77777777" w:rsidR="00673CC1" w:rsidRDefault="00673CC1" w:rsidP="00673CC1">
      <w:pPr>
        <w:jc w:val="center"/>
        <w:rPr>
          <w:rFonts w:ascii="Times New Roman" w:hAnsi="Times New Roman" w:cs="Times New Roman"/>
        </w:rPr>
      </w:pPr>
    </w:p>
    <w:p w14:paraId="13AC1A10" w14:textId="77777777" w:rsidR="00673CC1" w:rsidRDefault="00673CC1" w:rsidP="00673CC1">
      <w:pPr>
        <w:jc w:val="center"/>
        <w:rPr>
          <w:rFonts w:ascii="Times New Roman" w:hAnsi="Times New Roman" w:cs="Times New Roman"/>
        </w:rPr>
      </w:pPr>
    </w:p>
    <w:p w14:paraId="4C709315" w14:textId="77777777" w:rsidR="00673CC1" w:rsidRDefault="00673CC1" w:rsidP="00673CC1">
      <w:pPr>
        <w:jc w:val="center"/>
        <w:rPr>
          <w:rFonts w:ascii="Times New Roman" w:hAnsi="Times New Roman" w:cs="Times New Roman"/>
        </w:rPr>
      </w:pPr>
    </w:p>
    <w:p w14:paraId="15C75A1C" w14:textId="77777777" w:rsidR="00673CC1" w:rsidRDefault="00673CC1" w:rsidP="00673CC1">
      <w:pPr>
        <w:jc w:val="center"/>
        <w:rPr>
          <w:rFonts w:ascii="Times New Roman" w:hAnsi="Times New Roman" w:cs="Times New Roman"/>
        </w:rPr>
      </w:pPr>
    </w:p>
    <w:p w14:paraId="1BD8909B" w14:textId="77777777" w:rsidR="00673CC1" w:rsidRDefault="00673CC1" w:rsidP="00673CC1">
      <w:pPr>
        <w:jc w:val="center"/>
        <w:rPr>
          <w:rFonts w:ascii="Times New Roman" w:hAnsi="Times New Roman" w:cs="Times New Roman"/>
        </w:rPr>
      </w:pPr>
    </w:p>
    <w:p w14:paraId="5E305922" w14:textId="77777777" w:rsidR="00673CC1"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27AE6EC9" w14:textId="77777777" w:rsidTr="007C6932">
        <w:trPr>
          <w:trHeight w:val="475"/>
          <w:jc w:val="center"/>
        </w:trPr>
        <w:tc>
          <w:tcPr>
            <w:tcW w:w="10132" w:type="dxa"/>
            <w:gridSpan w:val="8"/>
            <w:vAlign w:val="center"/>
          </w:tcPr>
          <w:p w14:paraId="7FD84A7C"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7DA461DA" w14:textId="77777777" w:rsidTr="007C6932">
        <w:trPr>
          <w:trHeight w:val="596"/>
          <w:jc w:val="center"/>
        </w:trPr>
        <w:tc>
          <w:tcPr>
            <w:tcW w:w="1953" w:type="dxa"/>
            <w:gridSpan w:val="3"/>
            <w:vAlign w:val="center"/>
          </w:tcPr>
          <w:p w14:paraId="69DCD2A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578B703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1B5CFCB9"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957F9A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1F11819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057DACF8" w14:textId="77777777" w:rsidTr="007C6932">
        <w:trPr>
          <w:trHeight w:val="561"/>
          <w:jc w:val="center"/>
        </w:trPr>
        <w:tc>
          <w:tcPr>
            <w:tcW w:w="1953" w:type="dxa"/>
            <w:gridSpan w:val="3"/>
            <w:vAlign w:val="center"/>
          </w:tcPr>
          <w:p w14:paraId="264AE1A8"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21BFAE71"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6A7386">
              <w:rPr>
                <w:rFonts w:ascii="Times New Roman" w:eastAsia="標楷體" w:hAnsi="Times New Roman" w:cs="Times New Roman"/>
                <w:szCs w:val="24"/>
              </w:rPr>
              <w:t>節</w:t>
            </w:r>
          </w:p>
        </w:tc>
        <w:tc>
          <w:tcPr>
            <w:tcW w:w="2726" w:type="dxa"/>
            <w:gridSpan w:val="3"/>
            <w:vAlign w:val="center"/>
          </w:tcPr>
          <w:p w14:paraId="5193F8AC"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34B7AD3C"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1719DFB2" w14:textId="77777777" w:rsidTr="007C6932">
        <w:trPr>
          <w:trHeight w:val="692"/>
          <w:jc w:val="center"/>
        </w:trPr>
        <w:tc>
          <w:tcPr>
            <w:tcW w:w="1953" w:type="dxa"/>
            <w:gridSpan w:val="3"/>
            <w:vAlign w:val="center"/>
          </w:tcPr>
          <w:p w14:paraId="41615539"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4E0F4F36"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3C5EACD9"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、四年級鍾生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、四年級張生</w:t>
            </w:r>
            <w:r>
              <w:rPr>
                <w:rFonts w:eastAsia="標楷體" w:hint="eastAsia"/>
                <w:szCs w:val="24"/>
              </w:rPr>
              <w:t>(</w:t>
            </w:r>
            <w:r>
              <w:rPr>
                <w:rFonts w:eastAsia="標楷體" w:hint="eastAsia"/>
                <w:szCs w:val="24"/>
              </w:rPr>
              <w:t>疑情</w:t>
            </w:r>
            <w:r>
              <w:rPr>
                <w:rFonts w:eastAsia="標楷體" w:hint="eastAsia"/>
                <w:szCs w:val="24"/>
              </w:rPr>
              <w:t>)</w:t>
            </w:r>
          </w:p>
        </w:tc>
      </w:tr>
      <w:tr w:rsidR="00673CC1" w:rsidRPr="00B0621F" w14:paraId="6B0366EA" w14:textId="77777777" w:rsidTr="007C6932">
        <w:trPr>
          <w:trHeight w:val="480"/>
          <w:jc w:val="center"/>
        </w:trPr>
        <w:tc>
          <w:tcPr>
            <w:tcW w:w="542" w:type="dxa"/>
            <w:vMerge w:val="restart"/>
            <w:vAlign w:val="center"/>
          </w:tcPr>
          <w:p w14:paraId="56A7617E"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6E53F098"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2541DE8C"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631B1A12" w14:textId="77777777" w:rsidTr="007C6932">
        <w:trPr>
          <w:trHeight w:val="480"/>
          <w:jc w:val="center"/>
        </w:trPr>
        <w:tc>
          <w:tcPr>
            <w:tcW w:w="542" w:type="dxa"/>
            <w:vMerge/>
            <w:vAlign w:val="center"/>
          </w:tcPr>
          <w:p w14:paraId="7C9018D6"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3F15D76F"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43F68362"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1EBFBFAA" w14:textId="77777777" w:rsidTr="007C6932">
        <w:trPr>
          <w:trHeight w:val="480"/>
          <w:jc w:val="center"/>
        </w:trPr>
        <w:tc>
          <w:tcPr>
            <w:tcW w:w="542" w:type="dxa"/>
            <w:vMerge/>
            <w:vAlign w:val="center"/>
          </w:tcPr>
          <w:p w14:paraId="21C40BB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90249E3"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67D98492"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70A6A258" w14:textId="77777777" w:rsidTr="007C6932">
        <w:trPr>
          <w:trHeight w:val="815"/>
          <w:jc w:val="center"/>
        </w:trPr>
        <w:tc>
          <w:tcPr>
            <w:tcW w:w="1953" w:type="dxa"/>
            <w:gridSpan w:val="3"/>
            <w:vAlign w:val="center"/>
          </w:tcPr>
          <w:p w14:paraId="3D28A271"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5AECA00B"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42C49B6A"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0B8B0E0C"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372DBB4F" w14:textId="77777777" w:rsidTr="007C6932">
        <w:trPr>
          <w:trHeight w:val="1066"/>
          <w:jc w:val="center"/>
        </w:trPr>
        <w:tc>
          <w:tcPr>
            <w:tcW w:w="1953" w:type="dxa"/>
            <w:gridSpan w:val="3"/>
            <w:vAlign w:val="center"/>
          </w:tcPr>
          <w:p w14:paraId="43AF0ED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2DD843B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5CAA8A83"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1590A4ED" w14:textId="77777777" w:rsidR="00673CC1" w:rsidRDefault="00673CC1" w:rsidP="00673CC1">
            <w:pPr>
              <w:numPr>
                <w:ilvl w:val="0"/>
                <w:numId w:val="12"/>
              </w:numPr>
              <w:rPr>
                <w:rFonts w:ascii="標楷體" w:eastAsia="標楷體" w:hAnsi="標楷體"/>
              </w:rPr>
            </w:pPr>
            <w:r>
              <w:rPr>
                <w:rFonts w:ascii="標楷體" w:eastAsia="標楷體" w:hAnsi="標楷體" w:hint="eastAsia"/>
              </w:rPr>
              <w:t>能在課文例句提示下分析短語中的詞性，省略添加的敘述後，先完成主要句子，再依短語指定方式添加詞彙以完成照樣造句。</w:t>
            </w:r>
          </w:p>
          <w:p w14:paraId="6913C9B3" w14:textId="77777777" w:rsidR="00673CC1" w:rsidRPr="00D07D67" w:rsidRDefault="00673CC1" w:rsidP="00673CC1">
            <w:pPr>
              <w:numPr>
                <w:ilvl w:val="0"/>
                <w:numId w:val="12"/>
              </w:numPr>
              <w:rPr>
                <w:rFonts w:ascii="標楷體" w:eastAsia="標楷體" w:hAnsi="標楷體"/>
              </w:rPr>
            </w:pPr>
            <w:r w:rsidRPr="00D07D67">
              <w:rPr>
                <w:rFonts w:ascii="標楷體" w:eastAsia="標楷體" w:hAnsi="標楷體" w:hint="eastAsia"/>
                <w:lang w:eastAsia="zh-HK"/>
              </w:rPr>
              <w:t>能</w:t>
            </w:r>
            <w:r>
              <w:rPr>
                <w:rFonts w:ascii="標楷體" w:eastAsia="標楷體" w:hAnsi="標楷體" w:hint="eastAsia"/>
              </w:rPr>
              <w:t>在情境提示下</w:t>
            </w:r>
            <w:r>
              <w:rPr>
                <w:rFonts w:ascii="標楷體" w:eastAsia="標楷體" w:hAnsi="標楷體" w:hint="eastAsia"/>
                <w:lang w:eastAsia="zh-HK"/>
              </w:rPr>
              <w:t>分析句型前後關係，</w:t>
            </w:r>
            <w:r>
              <w:rPr>
                <w:rFonts w:ascii="標楷體" w:eastAsia="標楷體" w:hAnsi="標楷體" w:hint="eastAsia"/>
              </w:rPr>
              <w:t>配合情境</w:t>
            </w:r>
            <w:r>
              <w:rPr>
                <w:rFonts w:ascii="標楷體" w:eastAsia="標楷體" w:hAnsi="標楷體" w:hint="eastAsia"/>
                <w:lang w:eastAsia="zh-HK"/>
              </w:rPr>
              <w:t>選擇正確連接</w:t>
            </w:r>
            <w:r>
              <w:rPr>
                <w:rFonts w:ascii="標楷體" w:eastAsia="標楷體" w:hAnsi="標楷體" w:hint="eastAsia"/>
              </w:rPr>
              <w:t>詞</w:t>
            </w:r>
            <w:r>
              <w:rPr>
                <w:rFonts w:ascii="標楷體" w:eastAsia="標楷體" w:hAnsi="標楷體" w:hint="eastAsia"/>
                <w:lang w:eastAsia="zh-HK"/>
              </w:rPr>
              <w:t>接寫句子或自行完成造句</w:t>
            </w:r>
          </w:p>
        </w:tc>
      </w:tr>
      <w:tr w:rsidR="00673CC1" w:rsidRPr="00B0621F" w14:paraId="27822132" w14:textId="77777777" w:rsidTr="007C6932">
        <w:trPr>
          <w:trHeight w:val="480"/>
          <w:jc w:val="center"/>
        </w:trPr>
        <w:tc>
          <w:tcPr>
            <w:tcW w:w="542" w:type="dxa"/>
            <w:vAlign w:val="center"/>
          </w:tcPr>
          <w:p w14:paraId="70779306"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36503867"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E909E8F"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4D1FB74E"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康軒版四年級國語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八</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54C7FFA1"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w:t>
            </w:r>
            <w:r>
              <w:rPr>
                <w:rFonts w:ascii="Times New Roman" w:eastAsia="標楷體" w:hAnsi="Times New Roman" w:cs="Times New Roman" w:hint="eastAsia"/>
                <w:szCs w:val="24"/>
              </w:rPr>
              <w:t>情境圖片、影片、字條、學習單等</w:t>
            </w:r>
            <w:r>
              <w:rPr>
                <w:rFonts w:ascii="Times New Roman" w:eastAsia="標楷體" w:hAnsi="Times New Roman" w:cs="Times New Roman" w:hint="eastAsia"/>
                <w:szCs w:val="24"/>
                <w:lang w:eastAsia="zh-HK"/>
              </w:rPr>
              <w:t>，</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w:t>
            </w:r>
            <w:r>
              <w:rPr>
                <w:rFonts w:ascii="Times New Roman" w:eastAsia="標楷體" w:hAnsi="Times New Roman" w:cs="Times New Roman" w:hint="eastAsia"/>
                <w:szCs w:val="24"/>
              </w:rPr>
              <w:t>辨識及分類詞性的能力</w:t>
            </w:r>
            <w:r>
              <w:rPr>
                <w:rFonts w:ascii="Times New Roman" w:eastAsia="標楷體" w:hAnsi="Times New Roman" w:cs="Times New Roman" w:hint="eastAsia"/>
                <w:szCs w:val="24"/>
                <w:lang w:eastAsia="zh-HK"/>
              </w:rPr>
              <w:t>。</w:t>
            </w:r>
          </w:p>
          <w:p w14:paraId="17A6AA98"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6FEB3A4B"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運用字條整合、動作演示、圖片提示等策略題詩學生對詞語的理解及詞性的分類。</w:t>
            </w:r>
          </w:p>
          <w:p w14:paraId="2E284E7A"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5B576247"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每課皆提供學習單，以詞性分析或情境提示的方法協助學生再短語及句型的使用。</w:t>
            </w:r>
          </w:p>
          <w:p w14:paraId="42623454"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4C7E61FE"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29CDFE48" w14:textId="77777777" w:rsidTr="007C6932">
        <w:trPr>
          <w:trHeight w:val="480"/>
          <w:jc w:val="center"/>
        </w:trPr>
        <w:tc>
          <w:tcPr>
            <w:tcW w:w="10132" w:type="dxa"/>
            <w:gridSpan w:val="8"/>
            <w:vAlign w:val="center"/>
          </w:tcPr>
          <w:p w14:paraId="46403F6C"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4B58F8DC" w14:textId="77777777" w:rsidTr="007C6932">
        <w:trPr>
          <w:trHeight w:val="384"/>
          <w:jc w:val="center"/>
        </w:trPr>
        <w:tc>
          <w:tcPr>
            <w:tcW w:w="551" w:type="dxa"/>
            <w:gridSpan w:val="2"/>
            <w:vAlign w:val="center"/>
          </w:tcPr>
          <w:p w14:paraId="5EA0E72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5DD07239"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20BAD13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39FA1DE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518BFB10" w14:textId="77777777" w:rsidTr="007C6932">
        <w:trPr>
          <w:trHeight w:val="384"/>
          <w:jc w:val="center"/>
        </w:trPr>
        <w:tc>
          <w:tcPr>
            <w:tcW w:w="551" w:type="dxa"/>
            <w:gridSpan w:val="2"/>
            <w:vAlign w:val="center"/>
          </w:tcPr>
          <w:p w14:paraId="2F4FEBA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280F8C48"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7785653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5389F97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6F34A43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世界風情畫</w:t>
            </w:r>
            <w:r>
              <w:rPr>
                <w:rFonts w:ascii="Times New Roman" w:eastAsia="標楷體" w:hAnsi="Times New Roman" w:cs="Times New Roman" w:hint="eastAsia"/>
              </w:rPr>
              <w:t>:</w:t>
            </w:r>
            <w:r>
              <w:rPr>
                <w:rFonts w:ascii="標楷體" w:eastAsia="標楷體" w:hAnsi="標楷體" w:cs="Times New Roman" w:hint="eastAsia"/>
                <w:lang w:eastAsia="zh-HK"/>
              </w:rPr>
              <w:t>「</w:t>
            </w:r>
            <w:r>
              <w:rPr>
                <w:rFonts w:ascii="Times New Roman" w:eastAsia="標楷體" w:hAnsi="Times New Roman" w:cs="Times New Roman" w:hint="eastAsia"/>
              </w:rPr>
              <w:t>體驗各國的味道</w:t>
            </w:r>
            <w:r>
              <w:rPr>
                <w:rFonts w:ascii="標楷體" w:eastAsia="標楷體" w:hAnsi="標楷體" w:cs="Times New Roman" w:hint="eastAsia"/>
                <w:lang w:eastAsia="zh-HK"/>
              </w:rPr>
              <w:t>」</w:t>
            </w:r>
          </w:p>
        </w:tc>
      </w:tr>
      <w:tr w:rsidR="00673CC1" w:rsidRPr="00B0621F" w14:paraId="4591CC48" w14:textId="77777777" w:rsidTr="007C6932">
        <w:trPr>
          <w:trHeight w:val="384"/>
          <w:jc w:val="center"/>
        </w:trPr>
        <w:tc>
          <w:tcPr>
            <w:tcW w:w="551" w:type="dxa"/>
            <w:gridSpan w:val="2"/>
            <w:vAlign w:val="center"/>
          </w:tcPr>
          <w:p w14:paraId="022B7A0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58F5BAA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6607986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4C6D92A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22A12E6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1C7EBFD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3EAFE216" w14:textId="77777777" w:rsidTr="007C6932">
        <w:trPr>
          <w:trHeight w:val="384"/>
          <w:jc w:val="center"/>
        </w:trPr>
        <w:tc>
          <w:tcPr>
            <w:tcW w:w="551" w:type="dxa"/>
            <w:gridSpan w:val="2"/>
            <w:vAlign w:val="center"/>
          </w:tcPr>
          <w:p w14:paraId="0556BCB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6B91F0F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因果句及並列複句的應用與連接詞替換</w:t>
            </w:r>
          </w:p>
        </w:tc>
        <w:tc>
          <w:tcPr>
            <w:tcW w:w="588" w:type="dxa"/>
            <w:vAlign w:val="center"/>
          </w:tcPr>
          <w:p w14:paraId="58D75BE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58ED6ABC"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2724828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0826CC40" w14:textId="77777777" w:rsidTr="007C6932">
        <w:trPr>
          <w:trHeight w:val="384"/>
          <w:jc w:val="center"/>
        </w:trPr>
        <w:tc>
          <w:tcPr>
            <w:tcW w:w="551" w:type="dxa"/>
            <w:gridSpan w:val="2"/>
            <w:vAlign w:val="center"/>
          </w:tcPr>
          <w:p w14:paraId="7C81418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05BCBD15"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34AE6FA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22FEF74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2A61E1F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轉折複句語假設複句的應用與連接詞替換</w:t>
            </w:r>
          </w:p>
        </w:tc>
      </w:tr>
      <w:tr w:rsidR="00673CC1" w:rsidRPr="00B0621F" w14:paraId="55C27490" w14:textId="77777777" w:rsidTr="007C6932">
        <w:trPr>
          <w:trHeight w:val="384"/>
          <w:jc w:val="center"/>
        </w:trPr>
        <w:tc>
          <w:tcPr>
            <w:tcW w:w="551" w:type="dxa"/>
            <w:gridSpan w:val="2"/>
            <w:vAlign w:val="center"/>
          </w:tcPr>
          <w:p w14:paraId="53766EF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018BF10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四、永遠的馬偕</w:t>
            </w:r>
          </w:p>
          <w:p w14:paraId="70AA06E2"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45D7038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64AF98A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3F8112F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5BB57001" w14:textId="77777777" w:rsidTr="007C6932">
        <w:trPr>
          <w:trHeight w:val="384"/>
          <w:jc w:val="center"/>
        </w:trPr>
        <w:tc>
          <w:tcPr>
            <w:tcW w:w="551" w:type="dxa"/>
            <w:gridSpan w:val="2"/>
            <w:vAlign w:val="center"/>
          </w:tcPr>
          <w:p w14:paraId="1FFE8D6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03849BF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承接複句及條件複句的應用與連接詞替換</w:t>
            </w:r>
          </w:p>
        </w:tc>
        <w:tc>
          <w:tcPr>
            <w:tcW w:w="588" w:type="dxa"/>
            <w:vAlign w:val="center"/>
          </w:tcPr>
          <w:p w14:paraId="1161096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52B1D196"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0AC2514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602DC5D1" w14:textId="77777777" w:rsidTr="007C6932">
        <w:trPr>
          <w:trHeight w:val="384"/>
          <w:jc w:val="center"/>
        </w:trPr>
        <w:tc>
          <w:tcPr>
            <w:tcW w:w="551" w:type="dxa"/>
            <w:gridSpan w:val="2"/>
            <w:vAlign w:val="center"/>
          </w:tcPr>
          <w:p w14:paraId="5A96B45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6290A573"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622809B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350887C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234D5A73"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6993A4F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14AFE833" w14:textId="77777777" w:rsidTr="007C6932">
        <w:trPr>
          <w:trHeight w:val="384"/>
          <w:jc w:val="center"/>
        </w:trPr>
        <w:tc>
          <w:tcPr>
            <w:tcW w:w="551" w:type="dxa"/>
            <w:gridSpan w:val="2"/>
            <w:vAlign w:val="center"/>
          </w:tcPr>
          <w:p w14:paraId="570AD47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5584D402"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63C62C36"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449B0B8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0B151F52"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445F3CE5" w14:textId="77777777" w:rsidR="00673CC1" w:rsidRPr="00C54FAD"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177B2A4A" w14:textId="77777777" w:rsidTr="007C6932">
        <w:trPr>
          <w:trHeight w:val="384"/>
          <w:jc w:val="center"/>
        </w:trPr>
        <w:tc>
          <w:tcPr>
            <w:tcW w:w="551" w:type="dxa"/>
            <w:gridSpan w:val="2"/>
            <w:vAlign w:val="center"/>
          </w:tcPr>
          <w:p w14:paraId="3B6B992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9</w:t>
            </w:r>
          </w:p>
        </w:tc>
        <w:tc>
          <w:tcPr>
            <w:tcW w:w="4515" w:type="dxa"/>
            <w:gridSpan w:val="3"/>
            <w:vAlign w:val="center"/>
          </w:tcPr>
          <w:p w14:paraId="29E083CE"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252D469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54FAA12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2E05C7F0"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2ED40972"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1152DDCC" w14:textId="77777777" w:rsidTr="007C6932">
        <w:trPr>
          <w:trHeight w:val="384"/>
          <w:jc w:val="center"/>
        </w:trPr>
        <w:tc>
          <w:tcPr>
            <w:tcW w:w="551" w:type="dxa"/>
            <w:gridSpan w:val="2"/>
            <w:vAlign w:val="center"/>
          </w:tcPr>
          <w:p w14:paraId="6B12247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320E8D74" w14:textId="77777777" w:rsidR="00673CC1" w:rsidRDefault="00673CC1" w:rsidP="007C6932">
            <w:pPr>
              <w:snapToGrid w:val="0"/>
              <w:spacing w:line="320" w:lineRule="exact"/>
              <w:jc w:val="center"/>
              <w:rPr>
                <w:rFonts w:ascii="Times New Roman" w:eastAsia="標楷體" w:hAnsi="Times New Roman" w:cs="Times New Roman"/>
              </w:rPr>
            </w:pPr>
            <w:r w:rsidRPr="00E857B7">
              <w:rPr>
                <w:rFonts w:ascii="Times New Roman" w:eastAsia="標楷體" w:hAnsi="Times New Roman" w:cs="Times New Roman" w:hint="eastAsia"/>
              </w:rPr>
              <w:t>統整活動二</w:t>
            </w:r>
            <w:r>
              <w:rPr>
                <w:rFonts w:ascii="Times New Roman" w:eastAsia="標楷體" w:hAnsi="Times New Roman" w:cs="Times New Roman" w:hint="eastAsia"/>
              </w:rPr>
              <w:t xml:space="preserve"> </w:t>
            </w:r>
            <w:r w:rsidRPr="00E857B7">
              <w:rPr>
                <w:rFonts w:ascii="Times New Roman" w:eastAsia="標楷體" w:hAnsi="Times New Roman" w:cs="Times New Roman" w:hint="eastAsia"/>
              </w:rPr>
              <w:t>種樹的人</w:t>
            </w:r>
          </w:p>
          <w:p w14:paraId="73555DE6"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人物傳記的寫作特點</w:t>
            </w:r>
          </w:p>
        </w:tc>
        <w:tc>
          <w:tcPr>
            <w:tcW w:w="588" w:type="dxa"/>
            <w:vAlign w:val="center"/>
          </w:tcPr>
          <w:p w14:paraId="2D003AB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7CD84EC5"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目的複句語選擇複句</w:t>
            </w:r>
            <w:r>
              <w:rPr>
                <w:rFonts w:ascii="Times New Roman" w:eastAsia="標楷體" w:hAnsi="Times New Roman" w:cs="Times New Roman" w:hint="eastAsia"/>
              </w:rPr>
              <w:t>的應用與連接詞替換</w:t>
            </w:r>
          </w:p>
        </w:tc>
      </w:tr>
    </w:tbl>
    <w:p w14:paraId="331382E6" w14:textId="77777777" w:rsidR="00673CC1" w:rsidRDefault="00673CC1" w:rsidP="00673CC1">
      <w:pPr>
        <w:jc w:val="center"/>
        <w:rPr>
          <w:rFonts w:ascii="Times New Roman" w:hAnsi="Times New Roman" w:cs="Times New Roman"/>
        </w:rPr>
      </w:pPr>
    </w:p>
    <w:p w14:paraId="0E917658" w14:textId="77777777" w:rsidR="00673CC1" w:rsidRDefault="00673CC1" w:rsidP="00673CC1">
      <w:pPr>
        <w:jc w:val="center"/>
        <w:rPr>
          <w:rFonts w:ascii="Times New Roman" w:hAnsi="Times New Roman" w:cs="Times New Roman"/>
        </w:rPr>
      </w:pPr>
    </w:p>
    <w:p w14:paraId="7D75B7B3" w14:textId="77777777" w:rsidR="00673CC1" w:rsidRDefault="00673CC1" w:rsidP="00673CC1">
      <w:pPr>
        <w:jc w:val="center"/>
        <w:rPr>
          <w:rFonts w:ascii="Times New Roman" w:hAnsi="Times New Roman" w:cs="Times New Roman"/>
        </w:rPr>
      </w:pPr>
    </w:p>
    <w:p w14:paraId="281554E6" w14:textId="77777777" w:rsidR="00673CC1" w:rsidRDefault="00673CC1" w:rsidP="00673CC1">
      <w:pPr>
        <w:jc w:val="center"/>
        <w:rPr>
          <w:rFonts w:ascii="Times New Roman" w:hAnsi="Times New Roman" w:cs="Times New Roman"/>
        </w:rPr>
      </w:pPr>
    </w:p>
    <w:p w14:paraId="5566D398" w14:textId="77777777" w:rsidR="00673CC1" w:rsidRDefault="00673CC1" w:rsidP="00673CC1">
      <w:pPr>
        <w:jc w:val="center"/>
        <w:rPr>
          <w:rFonts w:ascii="Times New Roman" w:hAnsi="Times New Roman" w:cs="Times New Roman"/>
        </w:rPr>
      </w:pPr>
    </w:p>
    <w:p w14:paraId="64D05877" w14:textId="77777777" w:rsidR="00673CC1" w:rsidRDefault="00673CC1" w:rsidP="00673CC1">
      <w:pPr>
        <w:jc w:val="center"/>
        <w:rPr>
          <w:rFonts w:ascii="Times New Roman" w:hAnsi="Times New Roman" w:cs="Times New Roman"/>
        </w:rPr>
      </w:pPr>
    </w:p>
    <w:p w14:paraId="27DEBCCD" w14:textId="77777777" w:rsidR="00673CC1" w:rsidRDefault="00673CC1" w:rsidP="00673CC1">
      <w:pPr>
        <w:jc w:val="center"/>
        <w:rPr>
          <w:rFonts w:ascii="Times New Roman" w:hAnsi="Times New Roman" w:cs="Times New Roman"/>
        </w:rPr>
      </w:pPr>
    </w:p>
    <w:p w14:paraId="26FDC9B5" w14:textId="77777777" w:rsidR="00673CC1" w:rsidRDefault="00673CC1" w:rsidP="00673CC1">
      <w:pPr>
        <w:jc w:val="center"/>
        <w:rPr>
          <w:rFonts w:ascii="Times New Roman" w:hAnsi="Times New Roman" w:cs="Times New Roman"/>
        </w:rPr>
      </w:pPr>
    </w:p>
    <w:p w14:paraId="712FF84C" w14:textId="77777777" w:rsidR="00673CC1" w:rsidRDefault="00673CC1" w:rsidP="00673CC1">
      <w:pPr>
        <w:jc w:val="center"/>
        <w:rPr>
          <w:rFonts w:ascii="Times New Roman" w:hAnsi="Times New Roman" w:cs="Times New Roman"/>
        </w:rPr>
      </w:pPr>
    </w:p>
    <w:p w14:paraId="585569C1" w14:textId="77777777" w:rsidR="00673CC1" w:rsidRDefault="00673CC1" w:rsidP="00673CC1">
      <w:pPr>
        <w:jc w:val="center"/>
        <w:rPr>
          <w:rFonts w:ascii="Times New Roman" w:hAnsi="Times New Roman" w:cs="Times New Roman"/>
        </w:rPr>
      </w:pPr>
    </w:p>
    <w:p w14:paraId="5FC6EB8D" w14:textId="77777777" w:rsidR="00673CC1" w:rsidRDefault="00673CC1" w:rsidP="00673CC1">
      <w:pPr>
        <w:jc w:val="center"/>
        <w:rPr>
          <w:rFonts w:ascii="Times New Roman" w:hAnsi="Times New Roman" w:cs="Times New Roman"/>
        </w:rPr>
      </w:pPr>
    </w:p>
    <w:p w14:paraId="6D476347" w14:textId="77777777" w:rsidR="00673CC1" w:rsidRDefault="00673CC1" w:rsidP="00673CC1">
      <w:pPr>
        <w:jc w:val="center"/>
        <w:rPr>
          <w:rFonts w:ascii="Times New Roman" w:hAnsi="Times New Roman" w:cs="Times New Roman"/>
        </w:rPr>
      </w:pPr>
    </w:p>
    <w:p w14:paraId="66B87993" w14:textId="77777777" w:rsidR="00673CC1" w:rsidRDefault="00673CC1" w:rsidP="00673CC1">
      <w:pPr>
        <w:jc w:val="center"/>
        <w:rPr>
          <w:rFonts w:ascii="Times New Roman" w:hAnsi="Times New Roman" w:cs="Times New Roman"/>
        </w:rPr>
      </w:pPr>
    </w:p>
    <w:p w14:paraId="4E1CF410" w14:textId="77777777" w:rsidR="00673CC1" w:rsidRDefault="00673CC1" w:rsidP="00673CC1">
      <w:pPr>
        <w:jc w:val="center"/>
        <w:rPr>
          <w:rFonts w:ascii="Times New Roman" w:hAnsi="Times New Roman" w:cs="Times New Roman"/>
        </w:rPr>
      </w:pPr>
    </w:p>
    <w:p w14:paraId="47CBE6B9" w14:textId="77777777" w:rsidR="00673CC1" w:rsidRDefault="00673CC1" w:rsidP="00673CC1">
      <w:pPr>
        <w:jc w:val="center"/>
        <w:rPr>
          <w:rFonts w:ascii="Times New Roman" w:hAnsi="Times New Roman" w:cs="Times New Roman"/>
        </w:rPr>
      </w:pPr>
    </w:p>
    <w:p w14:paraId="745F2A09" w14:textId="77777777" w:rsidR="00673CC1" w:rsidRDefault="00673CC1" w:rsidP="00673CC1">
      <w:pPr>
        <w:jc w:val="center"/>
        <w:rPr>
          <w:rFonts w:ascii="Times New Roman" w:hAnsi="Times New Roman" w:cs="Times New Roman"/>
        </w:rPr>
      </w:pPr>
    </w:p>
    <w:p w14:paraId="01DC8B84" w14:textId="77777777" w:rsidR="00673CC1" w:rsidRDefault="00673CC1" w:rsidP="00673CC1">
      <w:pPr>
        <w:jc w:val="center"/>
        <w:rPr>
          <w:rFonts w:ascii="Times New Roman" w:hAnsi="Times New Roman" w:cs="Times New Roman"/>
        </w:rPr>
      </w:pPr>
    </w:p>
    <w:p w14:paraId="04E0FE54" w14:textId="77777777" w:rsidR="00673CC1" w:rsidRDefault="00673CC1" w:rsidP="00673CC1">
      <w:pPr>
        <w:jc w:val="center"/>
        <w:rPr>
          <w:rFonts w:ascii="Times New Roman" w:hAnsi="Times New Roman" w:cs="Times New Roman"/>
        </w:rPr>
      </w:pPr>
    </w:p>
    <w:p w14:paraId="468998E9" w14:textId="77777777" w:rsidR="00673CC1" w:rsidRDefault="00673CC1" w:rsidP="00673CC1">
      <w:pPr>
        <w:jc w:val="center"/>
        <w:rPr>
          <w:rFonts w:ascii="Times New Roman" w:hAnsi="Times New Roman" w:cs="Times New Roman"/>
        </w:rPr>
      </w:pPr>
    </w:p>
    <w:p w14:paraId="27BBFC8D" w14:textId="77777777" w:rsidR="00673CC1" w:rsidRDefault="00673CC1" w:rsidP="00673CC1">
      <w:pPr>
        <w:jc w:val="center"/>
        <w:rPr>
          <w:rFonts w:ascii="Times New Roman" w:hAnsi="Times New Roman" w:cs="Times New Roman"/>
        </w:rPr>
      </w:pPr>
    </w:p>
    <w:p w14:paraId="71D47693" w14:textId="77777777" w:rsidR="00673CC1" w:rsidRDefault="00673CC1" w:rsidP="00673CC1">
      <w:pPr>
        <w:jc w:val="center"/>
        <w:rPr>
          <w:rFonts w:ascii="Times New Roman" w:hAnsi="Times New Roman" w:cs="Times New Roman"/>
        </w:rPr>
      </w:pPr>
    </w:p>
    <w:p w14:paraId="7ED5DEEF" w14:textId="77777777" w:rsidR="00673CC1" w:rsidRDefault="00673CC1" w:rsidP="00673CC1">
      <w:pPr>
        <w:jc w:val="center"/>
        <w:rPr>
          <w:rFonts w:ascii="Times New Roman" w:hAnsi="Times New Roman" w:cs="Times New Roman"/>
        </w:rPr>
      </w:pPr>
    </w:p>
    <w:p w14:paraId="6DD668A3" w14:textId="77777777" w:rsidR="00673CC1" w:rsidRDefault="00673CC1" w:rsidP="00673CC1">
      <w:pPr>
        <w:jc w:val="center"/>
        <w:rPr>
          <w:rFonts w:ascii="Times New Roman" w:hAnsi="Times New Roman" w:cs="Times New Roman"/>
        </w:rPr>
      </w:pPr>
    </w:p>
    <w:p w14:paraId="5579321F" w14:textId="77777777" w:rsidR="00673CC1" w:rsidRDefault="00673CC1" w:rsidP="00673CC1">
      <w:pPr>
        <w:jc w:val="center"/>
        <w:rPr>
          <w:rFonts w:ascii="Times New Roman" w:hAnsi="Times New Roman" w:cs="Times New Roman"/>
        </w:rPr>
      </w:pPr>
    </w:p>
    <w:p w14:paraId="2584A14F" w14:textId="77777777" w:rsidR="00673CC1" w:rsidRDefault="00673CC1" w:rsidP="00673CC1">
      <w:pPr>
        <w:jc w:val="center"/>
        <w:rPr>
          <w:rFonts w:ascii="Times New Roman" w:hAnsi="Times New Roman" w:cs="Times New Roman"/>
        </w:rPr>
      </w:pPr>
    </w:p>
    <w:p w14:paraId="6C2D2991" w14:textId="77777777" w:rsidR="00673CC1" w:rsidRDefault="00673CC1" w:rsidP="00673CC1">
      <w:pPr>
        <w:jc w:val="center"/>
        <w:rPr>
          <w:rFonts w:ascii="Times New Roman" w:hAnsi="Times New Roman" w:cs="Times New Roman"/>
        </w:rPr>
      </w:pPr>
    </w:p>
    <w:p w14:paraId="1BA07FA9" w14:textId="77777777" w:rsidR="00673CC1" w:rsidRDefault="00673CC1" w:rsidP="00673CC1">
      <w:pPr>
        <w:jc w:val="center"/>
        <w:rPr>
          <w:rFonts w:ascii="Times New Roman" w:hAnsi="Times New Roman" w:cs="Times New Roman"/>
        </w:rPr>
      </w:pPr>
    </w:p>
    <w:p w14:paraId="774E4418" w14:textId="77777777" w:rsidR="00673CC1" w:rsidRDefault="00673CC1" w:rsidP="00673CC1">
      <w:pPr>
        <w:jc w:val="center"/>
        <w:rPr>
          <w:rFonts w:ascii="Times New Roman" w:hAnsi="Times New Roman" w:cs="Times New Roman"/>
        </w:rPr>
      </w:pPr>
    </w:p>
    <w:p w14:paraId="1097346C" w14:textId="77777777" w:rsidR="00673CC1" w:rsidRDefault="00673CC1" w:rsidP="00673CC1">
      <w:pPr>
        <w:jc w:val="center"/>
        <w:rPr>
          <w:rFonts w:ascii="Times New Roman" w:hAnsi="Times New Roman" w:cs="Times New Roman"/>
        </w:rPr>
      </w:pPr>
    </w:p>
    <w:p w14:paraId="13C2D5B3" w14:textId="77777777" w:rsidR="00673CC1" w:rsidRDefault="00673CC1" w:rsidP="00673CC1">
      <w:pPr>
        <w:jc w:val="center"/>
        <w:rPr>
          <w:rFonts w:ascii="Times New Roman" w:hAnsi="Times New Roman" w:cs="Times New Roman"/>
        </w:rPr>
      </w:pPr>
    </w:p>
    <w:p w14:paraId="348CEBED" w14:textId="77777777" w:rsidR="00673CC1" w:rsidRDefault="00673CC1" w:rsidP="00673CC1">
      <w:pPr>
        <w:jc w:val="center"/>
        <w:rPr>
          <w:rFonts w:ascii="Times New Roman" w:hAnsi="Times New Roman" w:cs="Times New Roman"/>
        </w:rPr>
      </w:pPr>
    </w:p>
    <w:p w14:paraId="1D43A9E8" w14:textId="77777777" w:rsidR="00673CC1" w:rsidRDefault="00673CC1" w:rsidP="00673CC1">
      <w:pPr>
        <w:jc w:val="center"/>
        <w:rPr>
          <w:rFonts w:ascii="Times New Roman" w:hAnsi="Times New Roman" w:cs="Times New Roman"/>
        </w:rPr>
      </w:pPr>
    </w:p>
    <w:p w14:paraId="47D9F5B5" w14:textId="77777777" w:rsidR="00673CC1" w:rsidRDefault="00673CC1" w:rsidP="00673CC1">
      <w:pPr>
        <w:jc w:val="center"/>
        <w:rPr>
          <w:rFonts w:ascii="Times New Roman" w:hAnsi="Times New Roman" w:cs="Times New Roman"/>
        </w:rPr>
      </w:pPr>
    </w:p>
    <w:p w14:paraId="0FB40516" w14:textId="77777777" w:rsidR="00673CC1" w:rsidRDefault="00673CC1" w:rsidP="00673CC1">
      <w:pPr>
        <w:jc w:val="center"/>
        <w:rPr>
          <w:rFonts w:ascii="Times New Roman" w:hAnsi="Times New Roman" w:cs="Times New Roman"/>
        </w:rPr>
      </w:pPr>
    </w:p>
    <w:p w14:paraId="0833D8CA" w14:textId="77777777" w:rsidR="00673CC1" w:rsidRDefault="00673CC1" w:rsidP="00673CC1">
      <w:pPr>
        <w:jc w:val="center"/>
        <w:rPr>
          <w:rFonts w:ascii="Times New Roman" w:hAnsi="Times New Roman" w:cs="Times New Roman"/>
        </w:rPr>
      </w:pPr>
    </w:p>
    <w:p w14:paraId="48106EE9" w14:textId="77777777" w:rsidR="00673CC1" w:rsidRDefault="00673CC1" w:rsidP="00673CC1">
      <w:pPr>
        <w:jc w:val="center"/>
        <w:rPr>
          <w:rFonts w:ascii="Times New Roman" w:hAnsi="Times New Roman" w:cs="Times New Roman"/>
        </w:rPr>
      </w:pPr>
    </w:p>
    <w:p w14:paraId="397BBCF5" w14:textId="77777777" w:rsidR="00673CC1" w:rsidRDefault="00673CC1" w:rsidP="00673CC1">
      <w:pPr>
        <w:jc w:val="center"/>
        <w:rPr>
          <w:rFonts w:ascii="Times New Roman" w:hAnsi="Times New Roman" w:cs="Times New Roman"/>
        </w:rPr>
      </w:pPr>
    </w:p>
    <w:p w14:paraId="5B0CD473" w14:textId="77777777" w:rsidR="00673CC1" w:rsidRDefault="00673CC1" w:rsidP="00673CC1">
      <w:pPr>
        <w:jc w:val="center"/>
        <w:rPr>
          <w:rFonts w:ascii="Times New Roman" w:hAnsi="Times New Roman" w:cs="Times New Roman"/>
        </w:rPr>
      </w:pPr>
    </w:p>
    <w:p w14:paraId="163F2AA1" w14:textId="77777777" w:rsidR="00673CC1" w:rsidRDefault="00673CC1" w:rsidP="00673CC1">
      <w:pPr>
        <w:jc w:val="center"/>
        <w:rPr>
          <w:rFonts w:ascii="Times New Roman" w:hAnsi="Times New Roman" w:cs="Times New Roman"/>
        </w:rPr>
      </w:pPr>
    </w:p>
    <w:p w14:paraId="105316B7" w14:textId="77777777" w:rsidR="00673CC1"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035149B8" w14:textId="77777777" w:rsidTr="007C6932">
        <w:trPr>
          <w:trHeight w:val="475"/>
          <w:jc w:val="center"/>
        </w:trPr>
        <w:tc>
          <w:tcPr>
            <w:tcW w:w="10132" w:type="dxa"/>
            <w:gridSpan w:val="8"/>
            <w:vAlign w:val="center"/>
          </w:tcPr>
          <w:p w14:paraId="5E9B351C"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40DDE4BC" w14:textId="77777777" w:rsidTr="007C6932">
        <w:trPr>
          <w:trHeight w:val="596"/>
          <w:jc w:val="center"/>
        </w:trPr>
        <w:tc>
          <w:tcPr>
            <w:tcW w:w="1953" w:type="dxa"/>
            <w:gridSpan w:val="3"/>
            <w:vAlign w:val="center"/>
          </w:tcPr>
          <w:p w14:paraId="6085C37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06A8080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74962BD"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55DD73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0C15F17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63B41811" w14:textId="77777777" w:rsidTr="007C6932">
        <w:trPr>
          <w:trHeight w:val="561"/>
          <w:jc w:val="center"/>
        </w:trPr>
        <w:tc>
          <w:tcPr>
            <w:tcW w:w="1953" w:type="dxa"/>
            <w:gridSpan w:val="3"/>
            <w:vAlign w:val="center"/>
          </w:tcPr>
          <w:p w14:paraId="1B9CCD1A"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697518E3"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6A7386">
              <w:rPr>
                <w:rFonts w:ascii="Times New Roman" w:eastAsia="標楷體" w:hAnsi="Times New Roman" w:cs="Times New Roman"/>
                <w:szCs w:val="24"/>
              </w:rPr>
              <w:t>節</w:t>
            </w:r>
          </w:p>
        </w:tc>
        <w:tc>
          <w:tcPr>
            <w:tcW w:w="2726" w:type="dxa"/>
            <w:gridSpan w:val="3"/>
            <w:vAlign w:val="center"/>
          </w:tcPr>
          <w:p w14:paraId="4C48B061"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1BA35301"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27C44B9E" w14:textId="77777777" w:rsidTr="007C6932">
        <w:trPr>
          <w:trHeight w:val="692"/>
          <w:jc w:val="center"/>
        </w:trPr>
        <w:tc>
          <w:tcPr>
            <w:tcW w:w="1953" w:type="dxa"/>
            <w:gridSpan w:val="3"/>
            <w:vAlign w:val="center"/>
          </w:tcPr>
          <w:p w14:paraId="0F0C21B1"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5F752AC9"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2CF756A9"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四年級莊生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、四年級李生</w:t>
            </w:r>
            <w:r>
              <w:rPr>
                <w:rFonts w:eastAsia="標楷體" w:hint="eastAsia"/>
                <w:szCs w:val="24"/>
              </w:rPr>
              <w:t>(LD)</w:t>
            </w:r>
          </w:p>
        </w:tc>
      </w:tr>
      <w:tr w:rsidR="00673CC1" w:rsidRPr="00B0621F" w14:paraId="5731F91D" w14:textId="77777777" w:rsidTr="007C6932">
        <w:trPr>
          <w:trHeight w:val="480"/>
          <w:jc w:val="center"/>
        </w:trPr>
        <w:tc>
          <w:tcPr>
            <w:tcW w:w="542" w:type="dxa"/>
            <w:vMerge w:val="restart"/>
            <w:vAlign w:val="center"/>
          </w:tcPr>
          <w:p w14:paraId="3095A50C"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77E97D1F"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5371FE34"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1B07B537" w14:textId="77777777" w:rsidTr="007C6932">
        <w:trPr>
          <w:trHeight w:val="480"/>
          <w:jc w:val="center"/>
        </w:trPr>
        <w:tc>
          <w:tcPr>
            <w:tcW w:w="542" w:type="dxa"/>
            <w:vMerge/>
            <w:vAlign w:val="center"/>
          </w:tcPr>
          <w:p w14:paraId="332EC0C7"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3A653B5"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3EE6102F"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682C8536" w14:textId="77777777" w:rsidTr="007C6932">
        <w:trPr>
          <w:trHeight w:val="480"/>
          <w:jc w:val="center"/>
        </w:trPr>
        <w:tc>
          <w:tcPr>
            <w:tcW w:w="542" w:type="dxa"/>
            <w:vMerge/>
            <w:vAlign w:val="center"/>
          </w:tcPr>
          <w:p w14:paraId="11BFC62A"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0522022B"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04B9D4FC"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1349CCD7" w14:textId="77777777" w:rsidTr="007C6932">
        <w:trPr>
          <w:trHeight w:val="815"/>
          <w:jc w:val="center"/>
        </w:trPr>
        <w:tc>
          <w:tcPr>
            <w:tcW w:w="1953" w:type="dxa"/>
            <w:gridSpan w:val="3"/>
            <w:vAlign w:val="center"/>
          </w:tcPr>
          <w:p w14:paraId="0EFF5544"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7476D3B6"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0DA4EE4C"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0B5692C9"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78829B00" w14:textId="77777777" w:rsidTr="007C6932">
        <w:trPr>
          <w:trHeight w:val="1066"/>
          <w:jc w:val="center"/>
        </w:trPr>
        <w:tc>
          <w:tcPr>
            <w:tcW w:w="1953" w:type="dxa"/>
            <w:gridSpan w:val="3"/>
            <w:vAlign w:val="center"/>
          </w:tcPr>
          <w:p w14:paraId="114400D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78E0FC70"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6A4147B3"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5689756" w14:textId="77777777" w:rsidR="00673CC1" w:rsidRPr="0004714C" w:rsidRDefault="00673CC1" w:rsidP="007C6932">
            <w:pPr>
              <w:rPr>
                <w:rFonts w:ascii="標楷體" w:eastAsia="標楷體" w:hAnsi="標楷體"/>
              </w:rPr>
            </w:pPr>
            <w:r>
              <w:rPr>
                <w:rFonts w:ascii="標楷體" w:eastAsia="標楷體" w:hAnsi="標楷體" w:hint="eastAsia"/>
              </w:rPr>
              <w:t>能利用生字故事結合</w:t>
            </w:r>
            <w:r w:rsidRPr="0004714C">
              <w:rPr>
                <w:rFonts w:ascii="標楷體" w:eastAsia="標楷體" w:hAnsi="標楷體" w:hint="eastAsia"/>
              </w:rPr>
              <w:t>部件拆解</w:t>
            </w:r>
            <w:r>
              <w:rPr>
                <w:rFonts w:ascii="標楷體" w:eastAsia="標楷體" w:hAnsi="標楷體" w:hint="eastAsia"/>
              </w:rPr>
              <w:t>的方法，熟悉國字的組合及字義，在普通班課堂中提升聽寫正確率。</w:t>
            </w:r>
          </w:p>
        </w:tc>
      </w:tr>
      <w:tr w:rsidR="00673CC1" w:rsidRPr="00B0621F" w14:paraId="0F54C3F0" w14:textId="77777777" w:rsidTr="007C6932">
        <w:trPr>
          <w:trHeight w:val="480"/>
          <w:jc w:val="center"/>
        </w:trPr>
        <w:tc>
          <w:tcPr>
            <w:tcW w:w="542" w:type="dxa"/>
            <w:vAlign w:val="center"/>
          </w:tcPr>
          <w:p w14:paraId="45814A42"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C0A982D"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0D7CB3CB"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040A2421"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康軒版四年級國語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八</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課本自</w:t>
            </w:r>
            <w:r>
              <w:rPr>
                <w:rFonts w:ascii="Times New Roman" w:eastAsia="標楷體" w:hAnsi="Times New Roman" w:cs="Times New Roman" w:hint="eastAsia"/>
                <w:szCs w:val="24"/>
                <w:lang w:eastAsia="zh-HK"/>
              </w:rPr>
              <w:t>編</w:t>
            </w:r>
            <w:r>
              <w:rPr>
                <w:rFonts w:ascii="Times New Roman" w:eastAsia="標楷體" w:hAnsi="Times New Roman" w:cs="Times New Roman" w:hint="eastAsia"/>
                <w:szCs w:val="24"/>
              </w:rPr>
              <w:t>或改編教材。</w:t>
            </w:r>
          </w:p>
          <w:p w14:paraId="1418AE01"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rPr>
              <w:t>結合學生已學過之舊經驗，融入生字中進行故事聯想以協助記憶</w:t>
            </w:r>
            <w:r>
              <w:rPr>
                <w:rFonts w:ascii="Times New Roman" w:eastAsia="標楷體" w:hAnsi="Times New Roman" w:cs="Times New Roman" w:hint="eastAsia"/>
                <w:szCs w:val="24"/>
                <w:lang w:eastAsia="zh-HK"/>
              </w:rPr>
              <w:t>。</w:t>
            </w:r>
          </w:p>
          <w:p w14:paraId="11D80FB1"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28DEBD0A"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運用故事聯想、部件拆解</w:t>
            </w:r>
            <w:r w:rsidRPr="000463B8">
              <w:rPr>
                <w:rFonts w:ascii="Times New Roman" w:eastAsia="標楷體" w:hAnsi="Times New Roman" w:cs="Times New Roman" w:hint="eastAsia"/>
                <w:szCs w:val="24"/>
              </w:rPr>
              <w:t>、</w:t>
            </w:r>
            <w:r w:rsidRPr="000463B8">
              <w:rPr>
                <w:rFonts w:ascii="Times New Roman" w:eastAsia="標楷體" w:hAnsi="Times New Roman" w:cs="Times New Roman"/>
                <w:szCs w:val="24"/>
              </w:rPr>
              <w:t>構字規律</w:t>
            </w:r>
            <w:r w:rsidRPr="000463B8">
              <w:rPr>
                <w:rFonts w:ascii="Times New Roman" w:eastAsia="標楷體" w:hAnsi="Times New Roman" w:cs="Times New Roman" w:hint="eastAsia"/>
                <w:szCs w:val="24"/>
              </w:rPr>
              <w:t>、</w:t>
            </w:r>
            <w:r w:rsidRPr="000463B8">
              <w:rPr>
                <w:rFonts w:ascii="Times New Roman" w:eastAsia="標楷體" w:hAnsi="Times New Roman" w:cs="Times New Roman"/>
                <w:szCs w:val="24"/>
              </w:rPr>
              <w:t>花蕊帶字</w:t>
            </w:r>
            <w:r w:rsidRPr="000463B8">
              <w:rPr>
                <w:rFonts w:ascii="Times New Roman" w:eastAsia="標楷體" w:hAnsi="Times New Roman" w:cs="Times New Roman" w:hint="eastAsia"/>
                <w:szCs w:val="24"/>
              </w:rPr>
              <w:t>等方法學習國字。</w:t>
            </w:r>
            <w:r>
              <w:rPr>
                <w:rFonts w:ascii="Times New Roman" w:eastAsia="標楷體" w:hAnsi="Times New Roman" w:cs="Times New Roman" w:hint="eastAsia"/>
                <w:szCs w:val="24"/>
              </w:rPr>
              <w:t>。</w:t>
            </w:r>
          </w:p>
          <w:p w14:paraId="0406E3E8"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1761E266"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每課接讓學生先對生字進行自主評量再進行重點教學，並在教學過後立即聽寫已確認學生學習成效。</w:t>
            </w:r>
          </w:p>
          <w:p w14:paraId="21370F7D"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5859FD3C"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4E4F570B" w14:textId="77777777" w:rsidTr="007C6932">
        <w:trPr>
          <w:trHeight w:val="480"/>
          <w:jc w:val="center"/>
        </w:trPr>
        <w:tc>
          <w:tcPr>
            <w:tcW w:w="10132" w:type="dxa"/>
            <w:gridSpan w:val="8"/>
            <w:vAlign w:val="center"/>
          </w:tcPr>
          <w:p w14:paraId="41ED7932"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16880065" w14:textId="77777777" w:rsidTr="007C6932">
        <w:trPr>
          <w:trHeight w:val="384"/>
          <w:jc w:val="center"/>
        </w:trPr>
        <w:tc>
          <w:tcPr>
            <w:tcW w:w="551" w:type="dxa"/>
            <w:gridSpan w:val="2"/>
            <w:vAlign w:val="center"/>
          </w:tcPr>
          <w:p w14:paraId="54CB1FB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0F8C2D0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0FA77FC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27DE4EF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521CA86A" w14:textId="77777777" w:rsidTr="007C6932">
        <w:trPr>
          <w:trHeight w:val="384"/>
          <w:jc w:val="center"/>
        </w:trPr>
        <w:tc>
          <w:tcPr>
            <w:tcW w:w="551" w:type="dxa"/>
            <w:gridSpan w:val="2"/>
            <w:vAlign w:val="center"/>
          </w:tcPr>
          <w:p w14:paraId="7A83F20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32E9512F"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3BDC531D"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學生自主評量、國字拆解分析</w:t>
            </w:r>
          </w:p>
        </w:tc>
        <w:tc>
          <w:tcPr>
            <w:tcW w:w="588" w:type="dxa"/>
            <w:vAlign w:val="center"/>
          </w:tcPr>
          <w:p w14:paraId="0E6D4D9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12473DDB" w14:textId="77777777" w:rsidR="00673CC1" w:rsidRPr="00A932E3"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第一次月考檢討</w:t>
            </w:r>
          </w:p>
        </w:tc>
      </w:tr>
      <w:tr w:rsidR="00673CC1" w:rsidRPr="00B0621F" w14:paraId="4E32BF6A" w14:textId="77777777" w:rsidTr="007C6932">
        <w:trPr>
          <w:trHeight w:val="384"/>
          <w:jc w:val="center"/>
        </w:trPr>
        <w:tc>
          <w:tcPr>
            <w:tcW w:w="551" w:type="dxa"/>
            <w:gridSpan w:val="2"/>
            <w:vAlign w:val="center"/>
          </w:tcPr>
          <w:p w14:paraId="3075CAA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31EBD124"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3EC32A92"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6044EA5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4EE0155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05A00B8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67E791E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39D57D3F"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15E36019" w14:textId="77777777" w:rsidTr="007C6932">
        <w:trPr>
          <w:trHeight w:val="384"/>
          <w:jc w:val="center"/>
        </w:trPr>
        <w:tc>
          <w:tcPr>
            <w:tcW w:w="551" w:type="dxa"/>
            <w:gridSpan w:val="2"/>
            <w:vAlign w:val="center"/>
          </w:tcPr>
          <w:p w14:paraId="0BE6241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170282D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5662EDDD" w14:textId="77777777" w:rsidR="00673CC1"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2C4C1D1D"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7F05B59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1914CD8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4E1CB1B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3DDBA4BC"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2E4B8A8D"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230F1D4A"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1C6A7396" w14:textId="77777777" w:rsidTr="007C6932">
        <w:trPr>
          <w:trHeight w:val="384"/>
          <w:jc w:val="center"/>
        </w:trPr>
        <w:tc>
          <w:tcPr>
            <w:tcW w:w="551" w:type="dxa"/>
            <w:gridSpan w:val="2"/>
            <w:vAlign w:val="center"/>
          </w:tcPr>
          <w:p w14:paraId="4EEA6C1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12423D86"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123EFEDF"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15C4658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四、永遠的馬偕</w:t>
            </w:r>
          </w:p>
          <w:p w14:paraId="2A781F46" w14:textId="77777777" w:rsidR="00673CC1" w:rsidRPr="000463B8"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5D54867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0EB83CE2"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4D046AEA"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3D86716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69B9EA9D"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3CDF99F0" w14:textId="77777777" w:rsidTr="007C6932">
        <w:trPr>
          <w:trHeight w:val="384"/>
          <w:jc w:val="center"/>
        </w:trPr>
        <w:tc>
          <w:tcPr>
            <w:tcW w:w="551" w:type="dxa"/>
            <w:gridSpan w:val="2"/>
            <w:vAlign w:val="center"/>
          </w:tcPr>
          <w:p w14:paraId="3AE1003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64D1CC5D" w14:textId="77777777" w:rsidR="00673CC1" w:rsidRPr="00C54FAD" w:rsidRDefault="00673CC1" w:rsidP="007C6932">
            <w:pPr>
              <w:snapToGrid w:val="0"/>
              <w:spacing w:line="320" w:lineRule="exact"/>
              <w:jc w:val="center"/>
              <w:rPr>
                <w:rFonts w:ascii="Times New Roman" w:eastAsia="標楷體" w:hAnsi="Times New Roman" w:cs="Times New Roman"/>
              </w:rPr>
            </w:pPr>
            <w:r w:rsidRPr="00E857B7">
              <w:rPr>
                <w:rFonts w:ascii="Times New Roman" w:eastAsia="標楷體" w:hAnsi="Times New Roman" w:cs="Times New Roman" w:hint="eastAsia"/>
                <w:lang w:eastAsia="zh-HK"/>
              </w:rPr>
              <w:t>四、永遠的馬偕</w:t>
            </w:r>
          </w:p>
          <w:p w14:paraId="5F9A0731"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tc>
        <w:tc>
          <w:tcPr>
            <w:tcW w:w="588" w:type="dxa"/>
            <w:vAlign w:val="center"/>
          </w:tcPr>
          <w:p w14:paraId="3312C2D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71CA468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78001290"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35D50BA2"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492C204A"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lastRenderedPageBreak/>
              <w:t>學生自主評量、國字拆解分析</w:t>
            </w:r>
          </w:p>
        </w:tc>
      </w:tr>
      <w:tr w:rsidR="00673CC1" w:rsidRPr="00B0621F" w14:paraId="53842C7C" w14:textId="77777777" w:rsidTr="007C6932">
        <w:trPr>
          <w:trHeight w:val="384"/>
          <w:jc w:val="center"/>
        </w:trPr>
        <w:tc>
          <w:tcPr>
            <w:tcW w:w="551" w:type="dxa"/>
            <w:gridSpan w:val="2"/>
            <w:vAlign w:val="center"/>
          </w:tcPr>
          <w:p w14:paraId="69216AF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6</w:t>
            </w:r>
          </w:p>
        </w:tc>
        <w:tc>
          <w:tcPr>
            <w:tcW w:w="4515" w:type="dxa"/>
            <w:gridSpan w:val="3"/>
            <w:vAlign w:val="center"/>
          </w:tcPr>
          <w:p w14:paraId="4211A3AE"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39C1202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40FB5F1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067CF1C5"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0253CD50"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63F8391F"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44B449E8"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3BBB387E" w14:textId="77777777" w:rsidTr="007C6932">
        <w:trPr>
          <w:trHeight w:val="384"/>
          <w:jc w:val="center"/>
        </w:trPr>
        <w:tc>
          <w:tcPr>
            <w:tcW w:w="551" w:type="dxa"/>
            <w:gridSpan w:val="2"/>
            <w:vAlign w:val="center"/>
          </w:tcPr>
          <w:p w14:paraId="10AB7DC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1E04B78D"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36024C8D"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p w14:paraId="113F9D22"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507BE80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3C80799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27C50F57"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4DEA37A6"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2D65BA3E"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32A69552"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6D15AC38" w14:textId="77777777" w:rsidTr="007C6932">
        <w:trPr>
          <w:trHeight w:val="384"/>
          <w:jc w:val="center"/>
        </w:trPr>
        <w:tc>
          <w:tcPr>
            <w:tcW w:w="551" w:type="dxa"/>
            <w:gridSpan w:val="2"/>
            <w:vAlign w:val="center"/>
          </w:tcPr>
          <w:p w14:paraId="1872FB1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0E184A00"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54DB99E5"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p w14:paraId="07ABD35E"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65D86336" w14:textId="77777777" w:rsidR="00673CC1" w:rsidRPr="000463B8"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3962F2F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240F1012"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70E85A6D"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1CE20A46"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26B0F0E1" w14:textId="77777777" w:rsidR="00673CC1" w:rsidRPr="00A932E3"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學生自主評量、國字拆解分析</w:t>
            </w:r>
          </w:p>
        </w:tc>
      </w:tr>
      <w:tr w:rsidR="00673CC1" w:rsidRPr="00B0621F" w14:paraId="2B7B8387" w14:textId="77777777" w:rsidTr="007C6932">
        <w:trPr>
          <w:trHeight w:val="384"/>
          <w:jc w:val="center"/>
        </w:trPr>
        <w:tc>
          <w:tcPr>
            <w:tcW w:w="551" w:type="dxa"/>
            <w:gridSpan w:val="2"/>
            <w:vAlign w:val="center"/>
          </w:tcPr>
          <w:p w14:paraId="737CE14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18DBEB51"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47DF39A6"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p w14:paraId="59B36A1F" w14:textId="77777777" w:rsidR="00673CC1" w:rsidRPr="000463B8"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lang w:eastAsia="zh-HK"/>
              </w:rPr>
              <w:t>(</w:t>
            </w:r>
            <w:r>
              <w:rPr>
                <w:rFonts w:ascii="Times New Roman" w:eastAsia="標楷體" w:hAnsi="Times New Roman" w:cs="Times New Roman" w:hint="eastAsia"/>
              </w:rPr>
              <w:t>一</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七</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c>
          <w:tcPr>
            <w:tcW w:w="588" w:type="dxa"/>
            <w:vAlign w:val="center"/>
          </w:tcPr>
          <w:p w14:paraId="52FB18C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05F26B41"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400951BD"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4091912F"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lang w:eastAsia="zh-HK"/>
              </w:rPr>
              <w:t>(</w:t>
            </w:r>
            <w:r>
              <w:rPr>
                <w:rFonts w:ascii="Times New Roman" w:eastAsia="標楷體" w:hAnsi="Times New Roman" w:cs="Times New Roman" w:hint="eastAsia"/>
              </w:rPr>
              <w:t>八</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十四</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r>
      <w:tr w:rsidR="00673CC1" w:rsidRPr="00B0621F" w14:paraId="2843B4AD" w14:textId="77777777" w:rsidTr="007C6932">
        <w:trPr>
          <w:trHeight w:val="384"/>
          <w:jc w:val="center"/>
        </w:trPr>
        <w:tc>
          <w:tcPr>
            <w:tcW w:w="551" w:type="dxa"/>
            <w:gridSpan w:val="2"/>
            <w:vAlign w:val="center"/>
          </w:tcPr>
          <w:p w14:paraId="3C71A88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6F5A7497"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lang w:eastAsia="zh-HK"/>
              </w:rPr>
              <w:t>(</w:t>
            </w:r>
            <w:r>
              <w:rPr>
                <w:rFonts w:ascii="Times New Roman" w:eastAsia="標楷體" w:hAnsi="Times New Roman" w:cs="Times New Roman" w:hint="eastAsia"/>
              </w:rPr>
              <w:t>一</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七</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c>
          <w:tcPr>
            <w:tcW w:w="588" w:type="dxa"/>
            <w:vAlign w:val="center"/>
          </w:tcPr>
          <w:p w14:paraId="7C37BE3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018A0DE5"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lang w:eastAsia="zh-HK"/>
              </w:rPr>
              <w:t>(</w:t>
            </w:r>
            <w:r>
              <w:rPr>
                <w:rFonts w:ascii="Times New Roman" w:eastAsia="標楷體" w:hAnsi="Times New Roman" w:cs="Times New Roman" w:hint="eastAsia"/>
              </w:rPr>
              <w:t>八</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十四</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r>
    </w:tbl>
    <w:p w14:paraId="48772A50" w14:textId="77777777" w:rsidR="00673CC1" w:rsidRPr="007B67D1" w:rsidRDefault="00673CC1" w:rsidP="00673CC1">
      <w:pPr>
        <w:jc w:val="center"/>
        <w:rPr>
          <w:rFonts w:ascii="Times New Roman" w:hAnsi="Times New Roman" w:cs="Times New Roman"/>
        </w:rPr>
      </w:pPr>
    </w:p>
    <w:p w14:paraId="1E9F1FC3" w14:textId="77777777" w:rsidR="00673CC1" w:rsidRDefault="00673CC1" w:rsidP="00673CC1">
      <w:pPr>
        <w:jc w:val="center"/>
        <w:rPr>
          <w:rFonts w:ascii="Times New Roman" w:hAnsi="Times New Roman" w:cs="Times New Roman"/>
        </w:rPr>
      </w:pPr>
    </w:p>
    <w:p w14:paraId="59922BCB" w14:textId="77777777" w:rsidR="00673CC1" w:rsidRPr="00B0621F" w:rsidRDefault="00673CC1" w:rsidP="00673CC1">
      <w:pPr>
        <w:jc w:val="center"/>
        <w:rPr>
          <w:rFonts w:ascii="Times New Roman" w:hAnsi="Times New Roman" w:cs="Times New Roman"/>
        </w:rPr>
      </w:pPr>
    </w:p>
    <w:p w14:paraId="376E0FDC" w14:textId="72D6471F" w:rsidR="00673CC1" w:rsidRDefault="00673CC1" w:rsidP="002C0A0D">
      <w:pPr>
        <w:jc w:val="center"/>
        <w:rPr>
          <w:rFonts w:ascii="Times New Roman" w:hAnsi="Times New Roman" w:cs="Times New Roman"/>
        </w:rPr>
      </w:pPr>
    </w:p>
    <w:p w14:paraId="21736A79" w14:textId="63C86152" w:rsidR="00673CC1" w:rsidRDefault="00673CC1" w:rsidP="002C0A0D">
      <w:pPr>
        <w:jc w:val="center"/>
        <w:rPr>
          <w:rFonts w:ascii="Times New Roman" w:hAnsi="Times New Roman" w:cs="Times New Roman"/>
        </w:rPr>
      </w:pPr>
    </w:p>
    <w:p w14:paraId="194A7DED" w14:textId="59CDBF98" w:rsidR="00673CC1" w:rsidRDefault="00673CC1" w:rsidP="002C0A0D">
      <w:pPr>
        <w:jc w:val="center"/>
        <w:rPr>
          <w:rFonts w:ascii="Times New Roman" w:hAnsi="Times New Roman" w:cs="Times New Roman"/>
        </w:rPr>
      </w:pPr>
    </w:p>
    <w:p w14:paraId="453C0389" w14:textId="2A606607" w:rsidR="00673CC1" w:rsidRDefault="00673CC1" w:rsidP="002C0A0D">
      <w:pPr>
        <w:jc w:val="center"/>
        <w:rPr>
          <w:rFonts w:ascii="Times New Roman" w:hAnsi="Times New Roman" w:cs="Times New Roman"/>
        </w:rPr>
      </w:pPr>
    </w:p>
    <w:p w14:paraId="4F36EA6A" w14:textId="08CBD67A" w:rsidR="00673CC1" w:rsidRDefault="00673CC1" w:rsidP="002C0A0D">
      <w:pPr>
        <w:jc w:val="center"/>
        <w:rPr>
          <w:rFonts w:ascii="Times New Roman" w:hAnsi="Times New Roman" w:cs="Times New Roman"/>
        </w:rPr>
      </w:pPr>
    </w:p>
    <w:p w14:paraId="0EEFC45D" w14:textId="1F4CE68C" w:rsidR="00673CC1" w:rsidRDefault="00673CC1" w:rsidP="002C0A0D">
      <w:pPr>
        <w:jc w:val="center"/>
        <w:rPr>
          <w:rFonts w:ascii="Times New Roman" w:hAnsi="Times New Roman" w:cs="Times New Roman"/>
        </w:rPr>
      </w:pPr>
    </w:p>
    <w:p w14:paraId="64355CA1" w14:textId="6E2F692C" w:rsidR="00673CC1" w:rsidRDefault="00673CC1" w:rsidP="002C0A0D">
      <w:pPr>
        <w:jc w:val="center"/>
        <w:rPr>
          <w:rFonts w:ascii="Times New Roman" w:hAnsi="Times New Roman" w:cs="Times New Roman"/>
        </w:rPr>
      </w:pPr>
    </w:p>
    <w:p w14:paraId="2BE2B146" w14:textId="32B7A0AC" w:rsidR="00673CC1" w:rsidRDefault="00673CC1" w:rsidP="002C0A0D">
      <w:pPr>
        <w:jc w:val="center"/>
        <w:rPr>
          <w:rFonts w:ascii="Times New Roman" w:hAnsi="Times New Roman" w:cs="Times New Roman"/>
        </w:rPr>
      </w:pPr>
    </w:p>
    <w:p w14:paraId="499BC2F2" w14:textId="77929D4B" w:rsidR="00673CC1" w:rsidRDefault="00673CC1" w:rsidP="002C0A0D">
      <w:pPr>
        <w:jc w:val="center"/>
        <w:rPr>
          <w:rFonts w:ascii="Times New Roman" w:hAnsi="Times New Roman" w:cs="Times New Roman"/>
        </w:rPr>
      </w:pPr>
    </w:p>
    <w:p w14:paraId="4EA94F37" w14:textId="5050CC51" w:rsidR="00673CC1" w:rsidRDefault="00673CC1" w:rsidP="002C0A0D">
      <w:pPr>
        <w:jc w:val="center"/>
        <w:rPr>
          <w:rFonts w:ascii="Times New Roman" w:hAnsi="Times New Roman" w:cs="Times New Roman"/>
        </w:rPr>
      </w:pPr>
    </w:p>
    <w:p w14:paraId="46BB2960" w14:textId="152F1B93" w:rsidR="00673CC1" w:rsidRDefault="00673CC1" w:rsidP="002C0A0D">
      <w:pPr>
        <w:jc w:val="center"/>
        <w:rPr>
          <w:rFonts w:ascii="Times New Roman" w:hAnsi="Times New Roman" w:cs="Times New Roman"/>
        </w:rPr>
      </w:pPr>
    </w:p>
    <w:p w14:paraId="4B4185C2" w14:textId="2BB53586" w:rsidR="00673CC1" w:rsidRDefault="00673CC1" w:rsidP="002C0A0D">
      <w:pPr>
        <w:jc w:val="center"/>
        <w:rPr>
          <w:rFonts w:ascii="Times New Roman" w:hAnsi="Times New Roman" w:cs="Times New Roman"/>
        </w:rPr>
      </w:pPr>
    </w:p>
    <w:p w14:paraId="61D32B8C" w14:textId="7D3A79D7" w:rsidR="00673CC1" w:rsidRDefault="00673CC1" w:rsidP="002C0A0D">
      <w:pPr>
        <w:jc w:val="center"/>
        <w:rPr>
          <w:rFonts w:ascii="Times New Roman" w:hAnsi="Times New Roman" w:cs="Times New Roman"/>
        </w:rPr>
      </w:pPr>
    </w:p>
    <w:p w14:paraId="47612118" w14:textId="743F7673" w:rsidR="00673CC1" w:rsidRDefault="00673CC1" w:rsidP="002C0A0D">
      <w:pPr>
        <w:jc w:val="center"/>
        <w:rPr>
          <w:rFonts w:ascii="Times New Roman" w:hAnsi="Times New Roman" w:cs="Times New Roman"/>
        </w:rPr>
      </w:pPr>
    </w:p>
    <w:p w14:paraId="41B006B9" w14:textId="18FEC53F" w:rsidR="00673CC1" w:rsidRDefault="00673CC1" w:rsidP="002C0A0D">
      <w:pPr>
        <w:jc w:val="center"/>
        <w:rPr>
          <w:rFonts w:ascii="Times New Roman" w:hAnsi="Times New Roman" w:cs="Times New Roman"/>
        </w:rPr>
      </w:pPr>
    </w:p>
    <w:p w14:paraId="00E1B3CB" w14:textId="6DBB252C" w:rsidR="00673CC1" w:rsidRDefault="00673CC1" w:rsidP="002C0A0D">
      <w:pPr>
        <w:jc w:val="center"/>
        <w:rPr>
          <w:rFonts w:ascii="Times New Roman" w:hAnsi="Times New Roman" w:cs="Times New Roman"/>
        </w:rPr>
      </w:pPr>
    </w:p>
    <w:p w14:paraId="3F8DEC31" w14:textId="42AAE5B3" w:rsidR="00673CC1" w:rsidRDefault="00673CC1" w:rsidP="002C0A0D">
      <w:pPr>
        <w:jc w:val="center"/>
        <w:rPr>
          <w:rFonts w:ascii="Times New Roman" w:hAnsi="Times New Roman" w:cs="Times New Roman"/>
        </w:rPr>
      </w:pPr>
    </w:p>
    <w:p w14:paraId="313ACBF6" w14:textId="37AF5E3B" w:rsidR="00673CC1" w:rsidRDefault="00673CC1" w:rsidP="002C0A0D">
      <w:pPr>
        <w:jc w:val="center"/>
        <w:rPr>
          <w:rFonts w:ascii="Times New Roman" w:hAnsi="Times New Roman" w:cs="Times New Roman"/>
        </w:rPr>
      </w:pPr>
    </w:p>
    <w:p w14:paraId="5DBECA4F" w14:textId="7B642079" w:rsidR="00673CC1" w:rsidRDefault="00673CC1" w:rsidP="002C0A0D">
      <w:pPr>
        <w:jc w:val="center"/>
        <w:rPr>
          <w:rFonts w:ascii="Times New Roman" w:hAnsi="Times New Roman" w:cs="Times New Roman"/>
        </w:rPr>
      </w:pPr>
    </w:p>
    <w:p w14:paraId="4B3EB1C0" w14:textId="3F35ECE4" w:rsidR="00673CC1" w:rsidRDefault="00673CC1" w:rsidP="002C0A0D">
      <w:pPr>
        <w:jc w:val="center"/>
        <w:rPr>
          <w:rFonts w:ascii="Times New Roman" w:hAnsi="Times New Roman" w:cs="Times New Roman"/>
        </w:rPr>
      </w:pPr>
    </w:p>
    <w:p w14:paraId="12CDAE03" w14:textId="779971FE" w:rsidR="00673CC1" w:rsidRDefault="00673CC1" w:rsidP="002C0A0D">
      <w:pPr>
        <w:jc w:val="center"/>
        <w:rPr>
          <w:rFonts w:ascii="Times New Roman" w:hAnsi="Times New Roman" w:cs="Times New Roman"/>
        </w:rPr>
      </w:pPr>
    </w:p>
    <w:p w14:paraId="54B7135C" w14:textId="0E6E9474" w:rsidR="00673CC1" w:rsidRDefault="00673CC1" w:rsidP="002C0A0D">
      <w:pPr>
        <w:jc w:val="center"/>
        <w:rPr>
          <w:rFonts w:ascii="Times New Roman" w:hAnsi="Times New Roman" w:cs="Times New Roman"/>
        </w:rPr>
      </w:pPr>
    </w:p>
    <w:p w14:paraId="4341EC6C" w14:textId="5317D39C" w:rsidR="00673CC1" w:rsidRDefault="00673CC1" w:rsidP="002C0A0D">
      <w:pPr>
        <w:jc w:val="center"/>
        <w:rPr>
          <w:rFonts w:ascii="Times New Roman" w:hAnsi="Times New Roman" w:cs="Times New Roman"/>
        </w:rPr>
      </w:pPr>
    </w:p>
    <w:p w14:paraId="541DE27C" w14:textId="19868E95" w:rsidR="00673CC1" w:rsidRDefault="00673CC1" w:rsidP="002C0A0D">
      <w:pPr>
        <w:jc w:val="center"/>
        <w:rPr>
          <w:rFonts w:ascii="Times New Roman" w:hAnsi="Times New Roman" w:cs="Times New Roman"/>
        </w:rPr>
      </w:pPr>
    </w:p>
    <w:p w14:paraId="5A18B44F" w14:textId="00CA0DCD"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0085D218" w14:textId="77777777" w:rsidTr="007C6932">
        <w:trPr>
          <w:trHeight w:val="475"/>
          <w:jc w:val="center"/>
        </w:trPr>
        <w:tc>
          <w:tcPr>
            <w:tcW w:w="10132" w:type="dxa"/>
            <w:gridSpan w:val="8"/>
            <w:vAlign w:val="center"/>
          </w:tcPr>
          <w:p w14:paraId="6FD95B05"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22696224" w14:textId="77777777" w:rsidTr="007C6932">
        <w:trPr>
          <w:trHeight w:val="596"/>
          <w:jc w:val="center"/>
        </w:trPr>
        <w:tc>
          <w:tcPr>
            <w:tcW w:w="1953" w:type="dxa"/>
            <w:gridSpan w:val="3"/>
            <w:vAlign w:val="center"/>
          </w:tcPr>
          <w:p w14:paraId="28D99F30"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3FBCBE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46DE128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0790F1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4F44EDF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7470B482" w14:textId="77777777" w:rsidTr="007C6932">
        <w:trPr>
          <w:trHeight w:val="561"/>
          <w:jc w:val="center"/>
        </w:trPr>
        <w:tc>
          <w:tcPr>
            <w:tcW w:w="1953" w:type="dxa"/>
            <w:gridSpan w:val="3"/>
            <w:vAlign w:val="center"/>
          </w:tcPr>
          <w:p w14:paraId="3FE6B0E8"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101D861B"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57AE7AC5"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5BA8C3E9"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722B202D" w14:textId="77777777" w:rsidTr="007C6932">
        <w:trPr>
          <w:trHeight w:val="692"/>
          <w:jc w:val="center"/>
        </w:trPr>
        <w:tc>
          <w:tcPr>
            <w:tcW w:w="1953" w:type="dxa"/>
            <w:gridSpan w:val="3"/>
            <w:vAlign w:val="center"/>
          </w:tcPr>
          <w:p w14:paraId="22C9CA87"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326B54B7"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5A9DC8BF"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六年級吳生</w:t>
            </w:r>
            <w:r>
              <w:rPr>
                <w:rFonts w:eastAsia="標楷體" w:hint="eastAsia"/>
                <w:szCs w:val="24"/>
              </w:rPr>
              <w:t>(LD)</w:t>
            </w:r>
            <w:r>
              <w:rPr>
                <w:rFonts w:eastAsia="標楷體" w:hint="eastAsia"/>
                <w:szCs w:val="24"/>
              </w:rPr>
              <w:t>、六年級鄭生</w:t>
            </w:r>
            <w:r>
              <w:rPr>
                <w:rFonts w:eastAsia="標楷體" w:hint="eastAsia"/>
                <w:szCs w:val="24"/>
              </w:rPr>
              <w:t>(LD)</w:t>
            </w:r>
          </w:p>
        </w:tc>
      </w:tr>
      <w:tr w:rsidR="00673CC1" w:rsidRPr="00B0621F" w14:paraId="075FDDC2" w14:textId="77777777" w:rsidTr="007C6932">
        <w:trPr>
          <w:trHeight w:val="480"/>
          <w:jc w:val="center"/>
        </w:trPr>
        <w:tc>
          <w:tcPr>
            <w:tcW w:w="542" w:type="dxa"/>
            <w:vMerge w:val="restart"/>
            <w:vAlign w:val="center"/>
          </w:tcPr>
          <w:p w14:paraId="7B7E418D"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35A5AAF2"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2F9BCEF8"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5AF4BA4" w14:textId="77777777" w:rsidTr="007C6932">
        <w:trPr>
          <w:trHeight w:val="480"/>
          <w:jc w:val="center"/>
        </w:trPr>
        <w:tc>
          <w:tcPr>
            <w:tcW w:w="542" w:type="dxa"/>
            <w:vMerge/>
            <w:vAlign w:val="center"/>
          </w:tcPr>
          <w:p w14:paraId="03CB10E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05434F4"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59802F9C"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00CD4380" w14:textId="77777777" w:rsidTr="007C6932">
        <w:trPr>
          <w:trHeight w:val="480"/>
          <w:jc w:val="center"/>
        </w:trPr>
        <w:tc>
          <w:tcPr>
            <w:tcW w:w="542" w:type="dxa"/>
            <w:vMerge/>
            <w:vAlign w:val="center"/>
          </w:tcPr>
          <w:p w14:paraId="50F58F7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78EC876"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3BAD4217"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7CA289EE" w14:textId="77777777" w:rsidTr="007C6932">
        <w:trPr>
          <w:trHeight w:val="815"/>
          <w:jc w:val="center"/>
        </w:trPr>
        <w:tc>
          <w:tcPr>
            <w:tcW w:w="1953" w:type="dxa"/>
            <w:gridSpan w:val="3"/>
            <w:vAlign w:val="center"/>
          </w:tcPr>
          <w:p w14:paraId="5DA3427D"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5B3AB011"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75816EBD"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01823E74"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2DE1B75B" w14:textId="77777777" w:rsidTr="007C6932">
        <w:trPr>
          <w:trHeight w:val="1066"/>
          <w:jc w:val="center"/>
        </w:trPr>
        <w:tc>
          <w:tcPr>
            <w:tcW w:w="1953" w:type="dxa"/>
            <w:gridSpan w:val="3"/>
            <w:vAlign w:val="center"/>
          </w:tcPr>
          <w:p w14:paraId="02926C99"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465CCF45"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718871EB"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1A872BC6" w14:textId="77777777" w:rsidR="00673CC1" w:rsidRPr="00676BDD" w:rsidRDefault="00673CC1" w:rsidP="00673CC1">
            <w:pPr>
              <w:pStyle w:val="1"/>
              <w:numPr>
                <w:ilvl w:val="0"/>
                <w:numId w:val="13"/>
              </w:numPr>
              <w:spacing w:line="0" w:lineRule="atLeast"/>
              <w:ind w:left="357" w:right="57" w:hanging="357"/>
              <w:jc w:val="left"/>
              <w:rPr>
                <w:rFonts w:ascii="Times New Roman" w:eastAsia="標楷體"/>
                <w:sz w:val="24"/>
                <w:szCs w:val="24"/>
              </w:rPr>
            </w:pPr>
            <w:r>
              <w:rPr>
                <w:rFonts w:ascii="Times New Roman" w:eastAsia="標楷體" w:hint="eastAsia"/>
                <w:sz w:val="24"/>
                <w:szCs w:val="24"/>
              </w:rPr>
              <w:t>在課堂中</w:t>
            </w:r>
            <w:r w:rsidRPr="009503E5">
              <w:rPr>
                <w:rFonts w:ascii="Times New Roman" w:eastAsia="標楷體"/>
                <w:sz w:val="24"/>
                <w:szCs w:val="24"/>
              </w:rPr>
              <w:t>利用</w:t>
            </w:r>
            <w:r>
              <w:rPr>
                <w:rFonts w:ascii="Times New Roman" w:eastAsia="標楷體" w:hint="eastAsia"/>
                <w:sz w:val="24"/>
                <w:szCs w:val="24"/>
              </w:rPr>
              <w:t>部件拆解及故事聯想等方式</w:t>
            </w:r>
            <w:r>
              <w:rPr>
                <w:rFonts w:ascii="Times New Roman" w:eastAsia="標楷體"/>
                <w:sz w:val="24"/>
                <w:szCs w:val="24"/>
              </w:rPr>
              <w:t>輔助識字，</w:t>
            </w:r>
            <w:r>
              <w:rPr>
                <w:rFonts w:ascii="Times New Roman" w:eastAsia="標楷體" w:hint="eastAsia"/>
                <w:sz w:val="24"/>
                <w:szCs w:val="24"/>
              </w:rPr>
              <w:t>配合生字意義區辯同音異字並主動造詞，提升考題中改錯字的正確率</w:t>
            </w:r>
            <w:r w:rsidRPr="00676BDD">
              <w:rPr>
                <w:rFonts w:ascii="Times New Roman" w:eastAsia="標楷體"/>
                <w:sz w:val="24"/>
                <w:szCs w:val="24"/>
              </w:rPr>
              <w:t>。</w:t>
            </w:r>
          </w:p>
          <w:p w14:paraId="4EA717E1" w14:textId="32DD47D0" w:rsidR="00673CC1" w:rsidRPr="00673CC1" w:rsidRDefault="00673CC1" w:rsidP="00673CC1">
            <w:pPr>
              <w:pStyle w:val="a4"/>
              <w:numPr>
                <w:ilvl w:val="0"/>
                <w:numId w:val="13"/>
              </w:numPr>
              <w:ind w:leftChars="0"/>
              <w:rPr>
                <w:rFonts w:ascii="標楷體" w:eastAsia="標楷體" w:hAnsi="標楷體"/>
              </w:rPr>
            </w:pPr>
            <w:r w:rsidRPr="00673CC1">
              <w:rPr>
                <w:rFonts w:ascii="標楷體" w:eastAsia="標楷體" w:hAnsi="標楷體" w:hint="eastAsia"/>
                <w:lang w:eastAsia="zh-HK"/>
              </w:rPr>
              <w:t>能</w:t>
            </w:r>
            <w:r w:rsidRPr="00673CC1">
              <w:rPr>
                <w:rFonts w:ascii="標楷體" w:eastAsia="標楷體" w:hAnsi="標楷體" w:hint="eastAsia"/>
              </w:rPr>
              <w:t>依據教師提示之分項概念分解課文內容</w:t>
            </w:r>
            <w:r w:rsidRPr="00673CC1">
              <w:rPr>
                <w:rFonts w:ascii="標楷體" w:eastAsia="標楷體" w:hAnsi="標楷體" w:hint="eastAsia"/>
                <w:lang w:eastAsia="zh-HK"/>
              </w:rPr>
              <w:t>，</w:t>
            </w:r>
            <w:r w:rsidRPr="00673CC1">
              <w:rPr>
                <w:rFonts w:ascii="標楷體" w:eastAsia="標楷體" w:hAnsi="標楷體" w:hint="eastAsia"/>
              </w:rPr>
              <w:t>在課堂中閱讀並配對正確的主軸及分支，完成課文統整圖。</w:t>
            </w:r>
          </w:p>
          <w:p w14:paraId="7B4C017B" w14:textId="77777777" w:rsidR="00673CC1" w:rsidRPr="004D009A" w:rsidRDefault="00673CC1" w:rsidP="00673CC1">
            <w:pPr>
              <w:numPr>
                <w:ilvl w:val="0"/>
                <w:numId w:val="12"/>
              </w:numPr>
              <w:rPr>
                <w:rFonts w:ascii="標楷體" w:eastAsia="標楷體" w:hAnsi="標楷體"/>
              </w:rPr>
            </w:pPr>
            <w:r w:rsidRPr="009503E5">
              <w:rPr>
                <w:rFonts w:ascii="Times New Roman" w:eastAsia="標楷體" w:hAnsi="Times New Roman" w:cs="Times New Roman"/>
                <w:szCs w:val="24"/>
              </w:rPr>
              <w:t>能將閱讀材料與實際生活情境做連結，並藉由生活化的語文、學習解決問題，將文本知識轉化為能力。</w:t>
            </w:r>
          </w:p>
        </w:tc>
      </w:tr>
      <w:tr w:rsidR="00673CC1" w:rsidRPr="00B0621F" w14:paraId="157BA934" w14:textId="77777777" w:rsidTr="007C6932">
        <w:trPr>
          <w:trHeight w:val="480"/>
          <w:jc w:val="center"/>
        </w:trPr>
        <w:tc>
          <w:tcPr>
            <w:tcW w:w="542" w:type="dxa"/>
            <w:vAlign w:val="center"/>
          </w:tcPr>
          <w:p w14:paraId="4743F8A6"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15A6C2F0"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991215E"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0FB9E520"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康軒版六年級國語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十一</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6997A529"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運用網路影音資源及</w:t>
            </w:r>
            <w:r>
              <w:rPr>
                <w:rFonts w:ascii="Times New Roman" w:eastAsia="標楷體" w:hAnsi="Times New Roman" w:cs="Times New Roman" w:hint="eastAsia"/>
                <w:szCs w:val="24"/>
              </w:rPr>
              <w:t>學習單等</w:t>
            </w:r>
            <w:r>
              <w:rPr>
                <w:rFonts w:ascii="Times New Roman" w:eastAsia="標楷體" w:hAnsi="Times New Roman" w:cs="Times New Roman" w:hint="eastAsia"/>
                <w:szCs w:val="24"/>
                <w:lang w:eastAsia="zh-HK"/>
              </w:rPr>
              <w:t>，</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w:t>
            </w:r>
            <w:r>
              <w:rPr>
                <w:rFonts w:ascii="Times New Roman" w:eastAsia="標楷體" w:hAnsi="Times New Roman" w:cs="Times New Roman" w:hint="eastAsia"/>
                <w:szCs w:val="24"/>
              </w:rPr>
              <w:t>聚焦及擷取課文重點的能力</w:t>
            </w:r>
            <w:r>
              <w:rPr>
                <w:rFonts w:ascii="Times New Roman" w:eastAsia="標楷體" w:hAnsi="Times New Roman" w:cs="Times New Roman" w:hint="eastAsia"/>
                <w:szCs w:val="24"/>
                <w:lang w:eastAsia="zh-HK"/>
              </w:rPr>
              <w:t>。</w:t>
            </w:r>
          </w:p>
          <w:p w14:paraId="79A7F9FF"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3C2E9F40"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運用多媒體教學、重點閱讀擷取、六何法故事分析法等方式理解課文文意。</w:t>
            </w:r>
          </w:p>
          <w:p w14:paraId="63A03E94"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158D95ED"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每課皆提供課文統整圖，以標題統整的方式提供課文統整線索。</w:t>
            </w:r>
          </w:p>
          <w:p w14:paraId="73BD569F"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4</w:t>
            </w:r>
            <w:r>
              <w:rPr>
                <w:rFonts w:ascii="Times New Roman" w:eastAsia="標楷體" w:hAnsi="Times New Roman" w:cs="Times New Roman" w:hint="eastAsia"/>
                <w:szCs w:val="24"/>
              </w:rPr>
              <w:t>)</w:t>
            </w:r>
            <w:r>
              <w:rPr>
                <w:rFonts w:ascii="Times New Roman" w:eastAsia="標楷體" w:hAnsi="Times New Roman" w:cs="Times New Roman" w:hint="eastAsia"/>
                <w:szCs w:val="24"/>
              </w:rPr>
              <w:t>每課皆提供改錯字評量，以檢視學生該節課學習成效。</w:t>
            </w:r>
          </w:p>
          <w:p w14:paraId="41B11470"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4169DE23"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3D3A1D87" w14:textId="77777777" w:rsidTr="007C6932">
        <w:trPr>
          <w:trHeight w:val="480"/>
          <w:jc w:val="center"/>
        </w:trPr>
        <w:tc>
          <w:tcPr>
            <w:tcW w:w="10132" w:type="dxa"/>
            <w:gridSpan w:val="8"/>
            <w:vAlign w:val="center"/>
          </w:tcPr>
          <w:p w14:paraId="4416E41E"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1E00D1A0" w14:textId="77777777" w:rsidTr="007C6932">
        <w:trPr>
          <w:trHeight w:val="384"/>
          <w:jc w:val="center"/>
        </w:trPr>
        <w:tc>
          <w:tcPr>
            <w:tcW w:w="551" w:type="dxa"/>
            <w:gridSpan w:val="2"/>
            <w:vAlign w:val="center"/>
          </w:tcPr>
          <w:p w14:paraId="798B9A9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7BB63E7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19872A4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716DD7E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5ED56D9" w14:textId="77777777" w:rsidTr="007C6932">
        <w:trPr>
          <w:trHeight w:val="384"/>
          <w:jc w:val="center"/>
        </w:trPr>
        <w:tc>
          <w:tcPr>
            <w:tcW w:w="551" w:type="dxa"/>
            <w:gridSpan w:val="2"/>
            <w:vAlign w:val="center"/>
          </w:tcPr>
          <w:p w14:paraId="2076A1C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0229CB3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902EC">
              <w:rPr>
                <w:rFonts w:ascii="標楷體" w:eastAsia="標楷體" w:hAnsi="標楷體" w:hint="eastAsia"/>
                <w:sz w:val="20"/>
                <w:szCs w:val="20"/>
              </w:rPr>
              <w:t>神奇的藍絲帶</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186557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tcPr>
          <w:p w14:paraId="02D2A414"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大小剛好的鞋子</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0F845A0A" w14:textId="77777777" w:rsidTr="007C6932">
        <w:trPr>
          <w:trHeight w:val="384"/>
          <w:jc w:val="center"/>
        </w:trPr>
        <w:tc>
          <w:tcPr>
            <w:tcW w:w="551" w:type="dxa"/>
            <w:gridSpan w:val="2"/>
            <w:vAlign w:val="center"/>
          </w:tcPr>
          <w:p w14:paraId="5D29BCE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tcPr>
          <w:p w14:paraId="2540638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跑道</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3237E13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tcPr>
          <w:p w14:paraId="24C75E9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沉思三帖</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B72FD05" w14:textId="77777777" w:rsidTr="007C6932">
        <w:trPr>
          <w:trHeight w:val="384"/>
          <w:jc w:val="center"/>
        </w:trPr>
        <w:tc>
          <w:tcPr>
            <w:tcW w:w="551" w:type="dxa"/>
            <w:gridSpan w:val="2"/>
            <w:vAlign w:val="center"/>
          </w:tcPr>
          <w:p w14:paraId="637EF84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tcPr>
          <w:p w14:paraId="190813B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說話也要停看聽</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65E9FF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tcPr>
          <w:p w14:paraId="5D09C90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狐假虎威</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601D4D0D" w14:textId="77777777" w:rsidTr="007C6932">
        <w:trPr>
          <w:trHeight w:val="384"/>
          <w:jc w:val="center"/>
        </w:trPr>
        <w:tc>
          <w:tcPr>
            <w:tcW w:w="551" w:type="dxa"/>
            <w:gridSpan w:val="2"/>
            <w:vAlign w:val="center"/>
          </w:tcPr>
          <w:p w14:paraId="656187F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tcPr>
          <w:p w14:paraId="69AA4F8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朱子治家格言選</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45B989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tcPr>
          <w:p w14:paraId="79CA474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我願</w:t>
            </w:r>
            <w:r w:rsidRPr="006902EC">
              <w:rPr>
                <w:rFonts w:ascii="標楷體" w:eastAsia="標楷體" w:hAnsi="標楷體" w:cs="Times New Roman"/>
                <w:sz w:val="20"/>
                <w:szCs w:val="20"/>
              </w:rPr>
              <w:t>/字</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16BE4534" w14:textId="77777777" w:rsidTr="007C6932">
        <w:trPr>
          <w:trHeight w:val="384"/>
          <w:jc w:val="center"/>
        </w:trPr>
        <w:tc>
          <w:tcPr>
            <w:tcW w:w="551" w:type="dxa"/>
            <w:gridSpan w:val="2"/>
            <w:vAlign w:val="center"/>
          </w:tcPr>
          <w:p w14:paraId="5F21D90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tcPr>
          <w:p w14:paraId="3090555C" w14:textId="77777777" w:rsidR="00673CC1" w:rsidRPr="00C54FAD" w:rsidRDefault="00673CC1" w:rsidP="007C6932">
            <w:pPr>
              <w:jc w:val="center"/>
              <w:rPr>
                <w:rFonts w:ascii="Times New Roman" w:eastAsia="標楷體" w:hAnsi="Times New Roman" w:cs="Times New Roman"/>
                <w:lang w:eastAsia="zh-HK"/>
              </w:rPr>
            </w:pPr>
            <w:r w:rsidRPr="006902EC">
              <w:rPr>
                <w:rFonts w:ascii="標楷體" w:eastAsia="標楷體" w:hAnsi="標楷體" w:hint="eastAsia"/>
                <w:sz w:val="20"/>
                <w:szCs w:val="20"/>
              </w:rPr>
              <w:t>山的巡禮</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2C27868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tcPr>
          <w:p w14:paraId="03600C2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最好的味覺禮物</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354F798" w14:textId="77777777" w:rsidTr="007C6932">
        <w:trPr>
          <w:trHeight w:val="384"/>
          <w:jc w:val="center"/>
        </w:trPr>
        <w:tc>
          <w:tcPr>
            <w:tcW w:w="551" w:type="dxa"/>
            <w:gridSpan w:val="2"/>
            <w:vAlign w:val="center"/>
          </w:tcPr>
          <w:p w14:paraId="1C718EF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tcPr>
          <w:p w14:paraId="4B877B7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東海岸鐵路</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2798723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tcPr>
          <w:p w14:paraId="1E62E76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空城計</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68F02732" w14:textId="77777777" w:rsidTr="007C6932">
        <w:trPr>
          <w:trHeight w:val="384"/>
          <w:jc w:val="center"/>
        </w:trPr>
        <w:tc>
          <w:tcPr>
            <w:tcW w:w="551" w:type="dxa"/>
            <w:gridSpan w:val="2"/>
            <w:vAlign w:val="center"/>
          </w:tcPr>
          <w:p w14:paraId="7DAB687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tcPr>
          <w:p w14:paraId="33D4A7A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標楷體" w:eastAsia="標楷體" w:hAnsi="標楷體" w:cs="Times New Roman" w:hint="eastAsia"/>
                <w:sz w:val="20"/>
                <w:szCs w:val="20"/>
              </w:rPr>
              <w:t>蚵鄉風情</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0030918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tcPr>
          <w:p w14:paraId="624AC18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桂花樹</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9804DC4" w14:textId="77777777" w:rsidTr="007C6932">
        <w:trPr>
          <w:trHeight w:val="384"/>
          <w:jc w:val="center"/>
        </w:trPr>
        <w:tc>
          <w:tcPr>
            <w:tcW w:w="551" w:type="dxa"/>
            <w:gridSpan w:val="2"/>
            <w:vAlign w:val="center"/>
          </w:tcPr>
          <w:p w14:paraId="601CA3B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8</w:t>
            </w:r>
          </w:p>
        </w:tc>
        <w:tc>
          <w:tcPr>
            <w:tcW w:w="4515" w:type="dxa"/>
            <w:gridSpan w:val="3"/>
            <w:tcBorders>
              <w:bottom w:val="single" w:sz="4" w:space="0" w:color="auto"/>
            </w:tcBorders>
          </w:tcPr>
          <w:p w14:paraId="45C2B685"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進入雨林／</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59E0E7E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tcPr>
          <w:p w14:paraId="242C7B3B" w14:textId="77777777" w:rsidR="00673CC1" w:rsidRPr="00C54FAD" w:rsidRDefault="00673CC1" w:rsidP="007C6932">
            <w:pPr>
              <w:snapToGrid w:val="0"/>
              <w:spacing w:line="320" w:lineRule="exact"/>
              <w:jc w:val="center"/>
              <w:rPr>
                <w:rFonts w:ascii="Times New Roman" w:eastAsia="標楷體" w:hAnsi="Times New Roman" w:cs="Times New Roman"/>
              </w:rPr>
            </w:pPr>
            <w:r w:rsidRPr="006902EC">
              <w:rPr>
                <w:rFonts w:ascii="標楷體" w:eastAsia="標楷體" w:hAnsi="標楷體" w:hint="eastAsia"/>
                <w:sz w:val="20"/>
                <w:szCs w:val="20"/>
              </w:rPr>
              <w:t>故事的真相</w:t>
            </w:r>
            <w:r w:rsidRPr="006902EC">
              <w:rPr>
                <w:rFonts w:ascii="標楷體" w:eastAsia="標楷體" w:hAnsi="標楷體" w:cs="Times New Roman"/>
                <w:sz w:val="20"/>
                <w:szCs w:val="20"/>
              </w:rPr>
              <w:t>/</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AD1EFEB" w14:textId="77777777" w:rsidTr="007C6932">
        <w:trPr>
          <w:trHeight w:val="384"/>
          <w:jc w:val="center"/>
        </w:trPr>
        <w:tc>
          <w:tcPr>
            <w:tcW w:w="551" w:type="dxa"/>
            <w:gridSpan w:val="2"/>
            <w:vAlign w:val="center"/>
          </w:tcPr>
          <w:p w14:paraId="2A342F0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tcPr>
          <w:p w14:paraId="2EFDA6D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cs="Times New Roman"/>
                <w:sz w:val="20"/>
                <w:szCs w:val="20"/>
              </w:rPr>
              <w:t>統整活動／找證據</w:t>
            </w:r>
          </w:p>
        </w:tc>
        <w:tc>
          <w:tcPr>
            <w:tcW w:w="588" w:type="dxa"/>
            <w:vAlign w:val="center"/>
          </w:tcPr>
          <w:p w14:paraId="53F66AE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tcPr>
          <w:p w14:paraId="2F6F45B5"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sidRPr="006902EC">
              <w:rPr>
                <w:rFonts w:ascii="標楷體" w:eastAsia="標楷體" w:hAnsi="標楷體" w:cs="Times New Roman"/>
                <w:sz w:val="20"/>
                <w:szCs w:val="20"/>
              </w:rPr>
              <w:t>統整活動／中文造字方法</w:t>
            </w:r>
          </w:p>
        </w:tc>
      </w:tr>
      <w:tr w:rsidR="00673CC1" w:rsidRPr="00B0621F" w14:paraId="4EB2591B" w14:textId="77777777" w:rsidTr="007C6932">
        <w:trPr>
          <w:trHeight w:val="384"/>
          <w:jc w:val="center"/>
        </w:trPr>
        <w:tc>
          <w:tcPr>
            <w:tcW w:w="551" w:type="dxa"/>
            <w:gridSpan w:val="2"/>
            <w:vAlign w:val="center"/>
          </w:tcPr>
          <w:p w14:paraId="42EDE8EE"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tcBorders>
              <w:bottom w:val="thickThinSmallGap" w:sz="24" w:space="0" w:color="auto"/>
            </w:tcBorders>
            <w:vAlign w:val="center"/>
          </w:tcPr>
          <w:p w14:paraId="3C0DD524" w14:textId="77777777" w:rsidR="00673CC1" w:rsidRPr="004969E6" w:rsidRDefault="00673CC1" w:rsidP="007C6932">
            <w:pPr>
              <w:snapToGrid w:val="0"/>
              <w:spacing w:line="240" w:lineRule="exact"/>
              <w:jc w:val="center"/>
              <w:rPr>
                <w:rFonts w:ascii="Times New Roman" w:eastAsia="標楷體" w:hAnsi="Times New Roman" w:cs="Times New Roman"/>
                <w:lang w:eastAsia="zh-HK"/>
              </w:rPr>
            </w:pPr>
            <w:r w:rsidRPr="004E10A4">
              <w:rPr>
                <w:rFonts w:ascii="標楷體" w:eastAsia="標楷體" w:hAnsi="標楷體" w:cs="Times New Roman" w:hint="eastAsia"/>
                <w:sz w:val="20"/>
                <w:szCs w:val="20"/>
              </w:rPr>
              <w:t>定期評量</w:t>
            </w:r>
          </w:p>
        </w:tc>
        <w:tc>
          <w:tcPr>
            <w:tcW w:w="588" w:type="dxa"/>
            <w:vAlign w:val="center"/>
          </w:tcPr>
          <w:p w14:paraId="79B6A86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tcPr>
          <w:p w14:paraId="6F669D6D"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6902EC">
              <w:rPr>
                <w:rFonts w:ascii="標楷體" w:eastAsia="標楷體" w:hAnsi="標楷體" w:cs="Times New Roman"/>
                <w:sz w:val="20"/>
                <w:szCs w:val="20"/>
              </w:rPr>
              <w:t>定期評量</w:t>
            </w:r>
          </w:p>
        </w:tc>
      </w:tr>
    </w:tbl>
    <w:p w14:paraId="2B113A0D" w14:textId="77777777" w:rsidR="00673CC1" w:rsidRDefault="00673CC1" w:rsidP="00673CC1">
      <w:pPr>
        <w:jc w:val="center"/>
        <w:rPr>
          <w:rFonts w:ascii="Times New Roman" w:hAnsi="Times New Roman" w:cs="Times New Roman"/>
        </w:rPr>
      </w:pPr>
    </w:p>
    <w:p w14:paraId="4EECC503" w14:textId="77777777" w:rsidR="00673CC1" w:rsidRDefault="00673CC1" w:rsidP="00673CC1">
      <w:pPr>
        <w:jc w:val="center"/>
        <w:rPr>
          <w:rFonts w:ascii="Times New Roman" w:hAnsi="Times New Roman" w:cs="Times New Roman"/>
        </w:rPr>
      </w:pPr>
    </w:p>
    <w:p w14:paraId="6C4ED815" w14:textId="77777777" w:rsidR="00673CC1" w:rsidRDefault="00673CC1" w:rsidP="00673CC1">
      <w:pPr>
        <w:jc w:val="center"/>
        <w:rPr>
          <w:rFonts w:ascii="Times New Roman" w:hAnsi="Times New Roman" w:cs="Times New Roman"/>
        </w:rPr>
      </w:pPr>
    </w:p>
    <w:p w14:paraId="27C48F39" w14:textId="77777777" w:rsidR="00673CC1" w:rsidRDefault="00673CC1" w:rsidP="00673CC1">
      <w:pPr>
        <w:jc w:val="center"/>
        <w:rPr>
          <w:rFonts w:ascii="Times New Roman" w:hAnsi="Times New Roman" w:cs="Times New Roman"/>
        </w:rPr>
      </w:pPr>
    </w:p>
    <w:p w14:paraId="3AB73F45" w14:textId="77777777" w:rsidR="00673CC1" w:rsidRDefault="00673CC1" w:rsidP="00673CC1">
      <w:pPr>
        <w:jc w:val="center"/>
        <w:rPr>
          <w:rFonts w:ascii="Times New Roman" w:hAnsi="Times New Roman" w:cs="Times New Roman"/>
        </w:rPr>
      </w:pPr>
    </w:p>
    <w:p w14:paraId="2303116F" w14:textId="77777777" w:rsidR="00673CC1" w:rsidRDefault="00673CC1" w:rsidP="00673CC1">
      <w:pPr>
        <w:jc w:val="center"/>
        <w:rPr>
          <w:rFonts w:ascii="Times New Roman" w:hAnsi="Times New Roman" w:cs="Times New Roman"/>
        </w:rPr>
      </w:pPr>
    </w:p>
    <w:p w14:paraId="47C0A138" w14:textId="77777777" w:rsidR="00673CC1" w:rsidRDefault="00673CC1" w:rsidP="00673CC1">
      <w:pPr>
        <w:jc w:val="center"/>
        <w:rPr>
          <w:rFonts w:ascii="Times New Roman" w:hAnsi="Times New Roman" w:cs="Times New Roman"/>
        </w:rPr>
      </w:pPr>
    </w:p>
    <w:p w14:paraId="43F5CFA3" w14:textId="77777777" w:rsidR="00673CC1" w:rsidRDefault="00673CC1" w:rsidP="00673CC1">
      <w:pPr>
        <w:jc w:val="center"/>
        <w:rPr>
          <w:rFonts w:ascii="Times New Roman" w:hAnsi="Times New Roman" w:cs="Times New Roman"/>
        </w:rPr>
      </w:pPr>
    </w:p>
    <w:p w14:paraId="482B8871" w14:textId="77777777" w:rsidR="00673CC1" w:rsidRDefault="00673CC1" w:rsidP="00673CC1">
      <w:pPr>
        <w:jc w:val="center"/>
        <w:rPr>
          <w:rFonts w:ascii="Times New Roman" w:hAnsi="Times New Roman" w:cs="Times New Roman"/>
        </w:rPr>
      </w:pPr>
    </w:p>
    <w:p w14:paraId="491E23ED" w14:textId="77777777" w:rsidR="00673CC1" w:rsidRDefault="00673CC1" w:rsidP="00673CC1">
      <w:pPr>
        <w:jc w:val="center"/>
        <w:rPr>
          <w:rFonts w:ascii="Times New Roman" w:hAnsi="Times New Roman" w:cs="Times New Roman"/>
        </w:rPr>
      </w:pPr>
    </w:p>
    <w:p w14:paraId="245522E0" w14:textId="77777777" w:rsidR="00673CC1" w:rsidRDefault="00673CC1" w:rsidP="00673CC1">
      <w:pPr>
        <w:jc w:val="center"/>
        <w:rPr>
          <w:rFonts w:ascii="Times New Roman" w:hAnsi="Times New Roman" w:cs="Times New Roman"/>
        </w:rPr>
      </w:pPr>
    </w:p>
    <w:p w14:paraId="7127B4CD" w14:textId="77777777" w:rsidR="00673CC1" w:rsidRDefault="00673CC1" w:rsidP="00673CC1">
      <w:pPr>
        <w:jc w:val="center"/>
        <w:rPr>
          <w:rFonts w:ascii="Times New Roman" w:hAnsi="Times New Roman" w:cs="Times New Roman"/>
        </w:rPr>
      </w:pPr>
    </w:p>
    <w:p w14:paraId="1B501CFA" w14:textId="77777777" w:rsidR="00673CC1" w:rsidRDefault="00673CC1" w:rsidP="00673CC1">
      <w:pPr>
        <w:jc w:val="center"/>
        <w:rPr>
          <w:rFonts w:ascii="Times New Roman" w:hAnsi="Times New Roman" w:cs="Times New Roman"/>
        </w:rPr>
      </w:pPr>
    </w:p>
    <w:p w14:paraId="6B746A13" w14:textId="77777777" w:rsidR="00673CC1" w:rsidRDefault="00673CC1" w:rsidP="00673CC1">
      <w:pPr>
        <w:jc w:val="center"/>
        <w:rPr>
          <w:rFonts w:ascii="Times New Roman" w:hAnsi="Times New Roman" w:cs="Times New Roman"/>
        </w:rPr>
      </w:pPr>
    </w:p>
    <w:p w14:paraId="6C165123" w14:textId="77777777" w:rsidR="00673CC1" w:rsidRDefault="00673CC1" w:rsidP="00673CC1">
      <w:pPr>
        <w:jc w:val="center"/>
        <w:rPr>
          <w:rFonts w:ascii="Times New Roman" w:hAnsi="Times New Roman" w:cs="Times New Roman"/>
        </w:rPr>
      </w:pPr>
    </w:p>
    <w:p w14:paraId="2F339DD5" w14:textId="77777777" w:rsidR="00673CC1" w:rsidRDefault="00673CC1" w:rsidP="00673CC1">
      <w:pPr>
        <w:jc w:val="center"/>
        <w:rPr>
          <w:rFonts w:ascii="Times New Roman" w:hAnsi="Times New Roman" w:cs="Times New Roman"/>
        </w:rPr>
      </w:pPr>
    </w:p>
    <w:p w14:paraId="6A3AC06E" w14:textId="77777777" w:rsidR="00673CC1" w:rsidRDefault="00673CC1" w:rsidP="00673CC1">
      <w:pPr>
        <w:jc w:val="center"/>
        <w:rPr>
          <w:rFonts w:ascii="Times New Roman" w:hAnsi="Times New Roman" w:cs="Times New Roman"/>
        </w:rPr>
      </w:pPr>
    </w:p>
    <w:p w14:paraId="6AF523CF" w14:textId="77777777" w:rsidR="00673CC1" w:rsidRDefault="00673CC1" w:rsidP="00673CC1">
      <w:pPr>
        <w:jc w:val="center"/>
        <w:rPr>
          <w:rFonts w:ascii="Times New Roman" w:hAnsi="Times New Roman" w:cs="Times New Roman"/>
        </w:rPr>
      </w:pPr>
    </w:p>
    <w:p w14:paraId="596BB2F6" w14:textId="77777777" w:rsidR="00673CC1" w:rsidRDefault="00673CC1" w:rsidP="00673CC1">
      <w:pPr>
        <w:jc w:val="center"/>
        <w:rPr>
          <w:rFonts w:ascii="Times New Roman" w:hAnsi="Times New Roman" w:cs="Times New Roman"/>
        </w:rPr>
      </w:pPr>
    </w:p>
    <w:p w14:paraId="13BD5D76" w14:textId="77777777" w:rsidR="00673CC1" w:rsidRDefault="00673CC1" w:rsidP="00673CC1">
      <w:pPr>
        <w:jc w:val="center"/>
        <w:rPr>
          <w:rFonts w:ascii="Times New Roman" w:hAnsi="Times New Roman" w:cs="Times New Roman"/>
        </w:rPr>
      </w:pPr>
    </w:p>
    <w:p w14:paraId="62B74664" w14:textId="77777777" w:rsidR="00673CC1" w:rsidRDefault="00673CC1" w:rsidP="00673CC1">
      <w:pPr>
        <w:jc w:val="center"/>
        <w:rPr>
          <w:rFonts w:ascii="Times New Roman" w:hAnsi="Times New Roman" w:cs="Times New Roman"/>
        </w:rPr>
      </w:pPr>
    </w:p>
    <w:p w14:paraId="2C1451F5" w14:textId="77777777" w:rsidR="00673CC1" w:rsidRDefault="00673CC1" w:rsidP="00673CC1">
      <w:pPr>
        <w:jc w:val="center"/>
        <w:rPr>
          <w:rFonts w:ascii="Times New Roman" w:hAnsi="Times New Roman" w:cs="Times New Roman"/>
        </w:rPr>
      </w:pPr>
    </w:p>
    <w:p w14:paraId="2298DF80" w14:textId="77777777" w:rsidR="00673CC1" w:rsidRDefault="00673CC1" w:rsidP="00673CC1">
      <w:pPr>
        <w:jc w:val="center"/>
        <w:rPr>
          <w:rFonts w:ascii="Times New Roman" w:hAnsi="Times New Roman" w:cs="Times New Roman"/>
        </w:rPr>
      </w:pPr>
    </w:p>
    <w:p w14:paraId="5DC2ED84" w14:textId="77777777" w:rsidR="00673CC1" w:rsidRDefault="00673CC1" w:rsidP="00673CC1">
      <w:pPr>
        <w:jc w:val="center"/>
        <w:rPr>
          <w:rFonts w:ascii="Times New Roman" w:hAnsi="Times New Roman" w:cs="Times New Roman"/>
        </w:rPr>
      </w:pPr>
    </w:p>
    <w:p w14:paraId="1A1ECDC0" w14:textId="77777777" w:rsidR="00673CC1" w:rsidRDefault="00673CC1" w:rsidP="00673CC1">
      <w:pPr>
        <w:jc w:val="center"/>
        <w:rPr>
          <w:rFonts w:ascii="Times New Roman" w:hAnsi="Times New Roman" w:cs="Times New Roman"/>
        </w:rPr>
      </w:pPr>
    </w:p>
    <w:p w14:paraId="2AC80EB3" w14:textId="77777777" w:rsidR="00673CC1" w:rsidRDefault="00673CC1" w:rsidP="00673CC1">
      <w:pPr>
        <w:jc w:val="center"/>
        <w:rPr>
          <w:rFonts w:ascii="Times New Roman" w:hAnsi="Times New Roman" w:cs="Times New Roman"/>
        </w:rPr>
      </w:pPr>
    </w:p>
    <w:p w14:paraId="57E8BB99" w14:textId="77777777" w:rsidR="00673CC1" w:rsidRDefault="00673CC1" w:rsidP="00673CC1">
      <w:pPr>
        <w:jc w:val="center"/>
        <w:rPr>
          <w:rFonts w:ascii="Times New Roman" w:hAnsi="Times New Roman" w:cs="Times New Roman"/>
        </w:rPr>
      </w:pPr>
    </w:p>
    <w:p w14:paraId="1671BCDE" w14:textId="77777777" w:rsidR="00673CC1" w:rsidRDefault="00673CC1" w:rsidP="00673CC1">
      <w:pPr>
        <w:jc w:val="center"/>
        <w:rPr>
          <w:rFonts w:ascii="Times New Roman" w:hAnsi="Times New Roman" w:cs="Times New Roman"/>
        </w:rPr>
      </w:pPr>
    </w:p>
    <w:p w14:paraId="246753C9" w14:textId="77777777" w:rsidR="00673CC1" w:rsidRDefault="00673CC1" w:rsidP="00673CC1">
      <w:pPr>
        <w:jc w:val="center"/>
        <w:rPr>
          <w:rFonts w:ascii="Times New Roman" w:hAnsi="Times New Roman" w:cs="Times New Roman"/>
        </w:rPr>
      </w:pPr>
    </w:p>
    <w:p w14:paraId="2B061645" w14:textId="77777777" w:rsidR="00673CC1" w:rsidRDefault="00673CC1" w:rsidP="00673CC1">
      <w:pPr>
        <w:jc w:val="center"/>
        <w:rPr>
          <w:rFonts w:ascii="Times New Roman" w:hAnsi="Times New Roman" w:cs="Times New Roman"/>
        </w:rPr>
      </w:pPr>
    </w:p>
    <w:p w14:paraId="23911D26" w14:textId="77777777" w:rsidR="00673CC1" w:rsidRDefault="00673CC1" w:rsidP="00673CC1">
      <w:pPr>
        <w:jc w:val="center"/>
        <w:rPr>
          <w:rFonts w:ascii="Times New Roman" w:hAnsi="Times New Roman" w:cs="Times New Roman"/>
        </w:rPr>
      </w:pPr>
    </w:p>
    <w:p w14:paraId="11180A9B" w14:textId="77777777" w:rsidR="00673CC1" w:rsidRPr="00B0621F" w:rsidRDefault="00673CC1" w:rsidP="00673CC1">
      <w:pPr>
        <w:jc w:val="center"/>
        <w:rPr>
          <w:rFonts w:ascii="Times New Roman" w:hAnsi="Times New Roman" w:cs="Times New Roman"/>
        </w:rPr>
      </w:pPr>
    </w:p>
    <w:p w14:paraId="62800F71" w14:textId="449DB0F4" w:rsidR="00673CC1" w:rsidRDefault="00673CC1" w:rsidP="002C0A0D">
      <w:pPr>
        <w:jc w:val="center"/>
        <w:rPr>
          <w:rFonts w:ascii="Times New Roman" w:hAnsi="Times New Roman" w:cs="Times New Roman"/>
        </w:rPr>
      </w:pPr>
    </w:p>
    <w:p w14:paraId="709A4AF8" w14:textId="6A3AED20" w:rsidR="00673CC1" w:rsidRDefault="00673CC1" w:rsidP="002C0A0D">
      <w:pPr>
        <w:jc w:val="center"/>
        <w:rPr>
          <w:rFonts w:ascii="Times New Roman" w:hAnsi="Times New Roman" w:cs="Times New Roman"/>
        </w:rPr>
      </w:pPr>
    </w:p>
    <w:p w14:paraId="71A7C727" w14:textId="4C901DE6" w:rsidR="00673CC1" w:rsidRDefault="00673CC1" w:rsidP="002C0A0D">
      <w:pPr>
        <w:jc w:val="center"/>
        <w:rPr>
          <w:rFonts w:ascii="Times New Roman" w:hAnsi="Times New Roman" w:cs="Times New Roman"/>
        </w:rPr>
      </w:pPr>
    </w:p>
    <w:p w14:paraId="4FD7EEC6" w14:textId="29F00330" w:rsidR="00673CC1" w:rsidRDefault="00673CC1" w:rsidP="002C0A0D">
      <w:pPr>
        <w:jc w:val="center"/>
        <w:rPr>
          <w:rFonts w:ascii="Times New Roman" w:hAnsi="Times New Roman" w:cs="Times New Roman"/>
        </w:rPr>
      </w:pPr>
    </w:p>
    <w:p w14:paraId="77B7196F" w14:textId="46579EBA" w:rsidR="00673CC1" w:rsidRDefault="00673CC1" w:rsidP="002C0A0D">
      <w:pPr>
        <w:jc w:val="center"/>
        <w:rPr>
          <w:rFonts w:ascii="Times New Roman" w:hAnsi="Times New Roman" w:cs="Times New Roman"/>
        </w:rPr>
      </w:pPr>
    </w:p>
    <w:p w14:paraId="2A711286" w14:textId="4EE0670F" w:rsidR="00673CC1" w:rsidRDefault="00673CC1" w:rsidP="002C0A0D">
      <w:pPr>
        <w:jc w:val="center"/>
        <w:rPr>
          <w:rFonts w:ascii="Times New Roman" w:hAnsi="Times New Roman" w:cs="Times New Roman"/>
        </w:rPr>
      </w:pPr>
    </w:p>
    <w:p w14:paraId="11DE9620" w14:textId="2331FDC7" w:rsidR="00673CC1" w:rsidRDefault="00673CC1" w:rsidP="002C0A0D">
      <w:pPr>
        <w:jc w:val="center"/>
        <w:rPr>
          <w:rFonts w:ascii="Times New Roman" w:hAnsi="Times New Roman" w:cs="Times New Roman"/>
        </w:rPr>
      </w:pPr>
    </w:p>
    <w:p w14:paraId="4FE17EF4" w14:textId="18D0314E" w:rsidR="00673CC1" w:rsidRDefault="00673CC1" w:rsidP="002C0A0D">
      <w:pPr>
        <w:jc w:val="center"/>
        <w:rPr>
          <w:rFonts w:ascii="Times New Roman" w:hAnsi="Times New Roman" w:cs="Times New Roman"/>
        </w:rPr>
      </w:pPr>
    </w:p>
    <w:p w14:paraId="06004EF0" w14:textId="54E0F93F"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04B20ADA" w14:textId="77777777" w:rsidTr="007C6932">
        <w:trPr>
          <w:trHeight w:val="475"/>
          <w:jc w:val="center"/>
        </w:trPr>
        <w:tc>
          <w:tcPr>
            <w:tcW w:w="10132" w:type="dxa"/>
            <w:gridSpan w:val="8"/>
            <w:vAlign w:val="center"/>
          </w:tcPr>
          <w:p w14:paraId="4396A12D"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3B31647D" w14:textId="77777777" w:rsidTr="007C6932">
        <w:trPr>
          <w:trHeight w:val="596"/>
          <w:jc w:val="center"/>
        </w:trPr>
        <w:tc>
          <w:tcPr>
            <w:tcW w:w="1953" w:type="dxa"/>
            <w:gridSpan w:val="3"/>
            <w:vAlign w:val="center"/>
          </w:tcPr>
          <w:p w14:paraId="3D56F5F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C268AA6"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DA1E98D"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4789D1F7"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0D48C16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6708B170" w14:textId="77777777" w:rsidTr="007C6932">
        <w:trPr>
          <w:trHeight w:val="561"/>
          <w:jc w:val="center"/>
        </w:trPr>
        <w:tc>
          <w:tcPr>
            <w:tcW w:w="1953" w:type="dxa"/>
            <w:gridSpan w:val="3"/>
            <w:vAlign w:val="center"/>
          </w:tcPr>
          <w:p w14:paraId="70E8ECD8" w14:textId="3EE23C3D" w:rsidR="00673CC1" w:rsidRPr="003731BD" w:rsidRDefault="0040635F" w:rsidP="007C6932">
            <w:pPr>
              <w:jc w:val="center"/>
              <w:rPr>
                <w:rFonts w:ascii="Times New Roman" w:eastAsia="標楷體" w:hAnsi="Times New Roman" w:cs="Times New Roman"/>
                <w:b/>
                <w:szCs w:val="24"/>
              </w:rPr>
            </w:pPr>
            <w:r>
              <w:rPr>
                <w:rFonts w:ascii="Times New Roman" w:eastAsia="標楷體" w:hAnsi="Times New Roman" w:cs="Times New Roman" w:hint="eastAsia"/>
                <w:b/>
                <w:szCs w:val="24"/>
              </w:rPr>
              <w:t>數學</w:t>
            </w:r>
            <w:bookmarkStart w:id="0" w:name="_GoBack"/>
            <w:bookmarkEnd w:id="0"/>
          </w:p>
        </w:tc>
        <w:tc>
          <w:tcPr>
            <w:tcW w:w="2726" w:type="dxa"/>
            <w:vAlign w:val="center"/>
          </w:tcPr>
          <w:p w14:paraId="32D307B7"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3</w:t>
            </w:r>
            <w:r w:rsidRPr="006A7386">
              <w:rPr>
                <w:rFonts w:ascii="Times New Roman" w:eastAsia="標楷體" w:hAnsi="Times New Roman" w:cs="Times New Roman"/>
                <w:szCs w:val="24"/>
              </w:rPr>
              <w:t>節</w:t>
            </w:r>
          </w:p>
        </w:tc>
        <w:tc>
          <w:tcPr>
            <w:tcW w:w="2726" w:type="dxa"/>
            <w:gridSpan w:val="3"/>
            <w:vAlign w:val="center"/>
          </w:tcPr>
          <w:p w14:paraId="64DBCB06"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5F089353"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54280C47" w14:textId="77777777" w:rsidTr="007C6932">
        <w:trPr>
          <w:trHeight w:val="692"/>
          <w:jc w:val="center"/>
        </w:trPr>
        <w:tc>
          <w:tcPr>
            <w:tcW w:w="1953" w:type="dxa"/>
            <w:gridSpan w:val="3"/>
            <w:vAlign w:val="center"/>
          </w:tcPr>
          <w:p w14:paraId="538C112B"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3F7B85A6"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00C301C8"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六年級劉生</w:t>
            </w:r>
            <w:r>
              <w:rPr>
                <w:rFonts w:eastAsia="標楷體" w:hint="eastAsia"/>
                <w:szCs w:val="24"/>
              </w:rPr>
              <w:t>(LD)</w:t>
            </w:r>
            <w:r>
              <w:rPr>
                <w:rFonts w:eastAsia="標楷體" w:hint="eastAsia"/>
                <w:szCs w:val="24"/>
              </w:rPr>
              <w:t>、六年級鄭生</w:t>
            </w:r>
            <w:r>
              <w:rPr>
                <w:rFonts w:eastAsia="標楷體" w:hint="eastAsia"/>
                <w:szCs w:val="24"/>
              </w:rPr>
              <w:t>(LD)</w:t>
            </w:r>
            <w:r>
              <w:rPr>
                <w:rFonts w:eastAsia="標楷體" w:hint="eastAsia"/>
                <w:szCs w:val="24"/>
              </w:rPr>
              <w:t>、六年級溫生</w:t>
            </w:r>
            <w:r>
              <w:rPr>
                <w:rFonts w:eastAsia="標楷體" w:hint="eastAsia"/>
                <w:szCs w:val="24"/>
              </w:rPr>
              <w:t>(</w:t>
            </w:r>
            <w:r>
              <w:rPr>
                <w:rFonts w:eastAsia="標楷體" w:hint="eastAsia"/>
                <w:szCs w:val="24"/>
              </w:rPr>
              <w:t>情障</w:t>
            </w:r>
            <w:r>
              <w:rPr>
                <w:rFonts w:eastAsia="標楷體" w:hint="eastAsia"/>
                <w:szCs w:val="24"/>
              </w:rPr>
              <w:t>)</w:t>
            </w:r>
          </w:p>
        </w:tc>
      </w:tr>
      <w:tr w:rsidR="00673CC1" w:rsidRPr="00B0621F" w14:paraId="54691039" w14:textId="77777777" w:rsidTr="007C6932">
        <w:trPr>
          <w:trHeight w:val="480"/>
          <w:jc w:val="center"/>
        </w:trPr>
        <w:tc>
          <w:tcPr>
            <w:tcW w:w="542" w:type="dxa"/>
            <w:vMerge w:val="restart"/>
            <w:vAlign w:val="center"/>
          </w:tcPr>
          <w:p w14:paraId="1F6BE99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09ED3D72"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6D5AEDFE"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02FC5E5C" w14:textId="77777777" w:rsidTr="007C6932">
        <w:trPr>
          <w:trHeight w:val="480"/>
          <w:jc w:val="center"/>
        </w:trPr>
        <w:tc>
          <w:tcPr>
            <w:tcW w:w="542" w:type="dxa"/>
            <w:vMerge/>
            <w:vAlign w:val="center"/>
          </w:tcPr>
          <w:p w14:paraId="5DA04AB9"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695F8A40"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1479A6F"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77DE1A6C" w14:textId="77777777" w:rsidTr="007C6932">
        <w:trPr>
          <w:trHeight w:val="480"/>
          <w:jc w:val="center"/>
        </w:trPr>
        <w:tc>
          <w:tcPr>
            <w:tcW w:w="542" w:type="dxa"/>
            <w:vMerge/>
            <w:vAlign w:val="center"/>
          </w:tcPr>
          <w:p w14:paraId="26BC8E3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AA8C6ED"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27E42EA4"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C6896B2" w14:textId="77777777" w:rsidTr="007C6932">
        <w:trPr>
          <w:trHeight w:val="815"/>
          <w:jc w:val="center"/>
        </w:trPr>
        <w:tc>
          <w:tcPr>
            <w:tcW w:w="1953" w:type="dxa"/>
            <w:gridSpan w:val="3"/>
            <w:vAlign w:val="center"/>
          </w:tcPr>
          <w:p w14:paraId="1EA8A110"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4637B828"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62A0AC19"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48F7258E"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5D881795" w14:textId="77777777" w:rsidTr="007C6932">
        <w:trPr>
          <w:trHeight w:val="1066"/>
          <w:jc w:val="center"/>
        </w:trPr>
        <w:tc>
          <w:tcPr>
            <w:tcW w:w="1953" w:type="dxa"/>
            <w:gridSpan w:val="3"/>
            <w:vAlign w:val="center"/>
          </w:tcPr>
          <w:p w14:paraId="636A09E5"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760A913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0E721B4A"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77629D94" w14:textId="77777777" w:rsidR="00673CC1" w:rsidRDefault="00673CC1" w:rsidP="00673CC1">
            <w:pPr>
              <w:widowControl/>
              <w:numPr>
                <w:ilvl w:val="0"/>
                <w:numId w:val="14"/>
              </w:numPr>
              <w:rPr>
                <w:rFonts w:ascii="Times New Roman" w:eastAsia="標楷體" w:hAnsi="Times New Roman" w:cs="Times New Roman"/>
              </w:rPr>
            </w:pPr>
            <w:r>
              <w:rPr>
                <w:rFonts w:ascii="Times New Roman" w:eastAsia="標楷體" w:hAnsi="Times New Roman" w:cs="Times New Roman" w:hint="eastAsia"/>
              </w:rPr>
              <w:t>在課堂</w:t>
            </w:r>
            <w:r w:rsidRPr="004D5C8F">
              <w:rPr>
                <w:rFonts w:ascii="Times New Roman" w:eastAsia="標楷體" w:hAnsi="Times New Roman" w:cs="Times New Roman" w:hint="eastAsia"/>
              </w:rPr>
              <w:t>活動中</w:t>
            </w:r>
            <w:r w:rsidRPr="004D5C8F">
              <w:rPr>
                <w:rFonts w:ascii="標楷體" w:eastAsia="標楷體" w:hAnsi="標楷體" w:hint="eastAsia"/>
              </w:rPr>
              <w:t>，</w:t>
            </w:r>
            <w:r w:rsidRPr="004D5C8F">
              <w:rPr>
                <w:rFonts w:ascii="Times New Roman" w:eastAsia="標楷體" w:hAnsi="Times New Roman" w:cs="Times New Roman" w:hint="eastAsia"/>
              </w:rPr>
              <w:t>能夠運用</w:t>
            </w:r>
            <w:r>
              <w:rPr>
                <w:rFonts w:ascii="Times New Roman" w:eastAsia="標楷體" w:hAnsi="Times New Roman" w:cs="Times New Roman" w:hint="eastAsia"/>
              </w:rPr>
              <w:t>算式</w:t>
            </w:r>
            <w:r w:rsidRPr="000F6AF3">
              <w:rPr>
                <w:rFonts w:ascii="標楷體" w:eastAsia="標楷體" w:hAnsi="標楷體" w:hint="eastAsia"/>
                <w:szCs w:val="24"/>
              </w:rPr>
              <w:t>步驟拆解、計算演練、實物觀測，</w:t>
            </w:r>
            <w:r w:rsidRPr="000F6AF3">
              <w:rPr>
                <w:rFonts w:ascii="Times New Roman" w:eastAsia="標楷體" w:hAnsi="Times New Roman" w:cs="Times New Roman" w:hint="eastAsia"/>
              </w:rPr>
              <w:t>解決數與量、空間與形狀、數量關係推理的問題。</w:t>
            </w:r>
          </w:p>
          <w:p w14:paraId="37915574" w14:textId="4B82E39B" w:rsidR="00673CC1" w:rsidRPr="00673CC1" w:rsidRDefault="00673CC1" w:rsidP="00673CC1">
            <w:pPr>
              <w:widowControl/>
              <w:numPr>
                <w:ilvl w:val="0"/>
                <w:numId w:val="14"/>
              </w:numPr>
              <w:rPr>
                <w:rFonts w:ascii="Times New Roman" w:eastAsia="標楷體" w:hAnsi="Times New Roman" w:cs="Times New Roman"/>
              </w:rPr>
            </w:pPr>
            <w:r w:rsidRPr="00673CC1">
              <w:rPr>
                <w:rFonts w:ascii="Times New Roman" w:eastAsia="標楷體" w:hAnsi="Times New Roman" w:cs="Times New Roman" w:hint="eastAsia"/>
              </w:rPr>
              <w:t>在情境活動中，能夠運用分解題目、找關鍵字句、</w:t>
            </w:r>
            <w:r w:rsidRPr="00673CC1">
              <w:rPr>
                <w:rFonts w:ascii="標楷體" w:eastAsia="標楷體" w:hAnsi="標楷體" w:hint="eastAsia"/>
                <w:szCs w:val="24"/>
              </w:rPr>
              <w:t>圈題目重點、數線法、圖形輔助法，解決生活中的應用</w:t>
            </w:r>
            <w:r w:rsidRPr="00673CC1">
              <w:rPr>
                <w:rFonts w:ascii="標楷體" w:eastAsia="標楷體" w:hAnsi="標楷體" w:cs="Tahoma" w:hint="eastAsia"/>
              </w:rPr>
              <w:t>問題。</w:t>
            </w:r>
          </w:p>
        </w:tc>
      </w:tr>
      <w:tr w:rsidR="00673CC1" w:rsidRPr="00B0621F" w14:paraId="7536A04B" w14:textId="77777777" w:rsidTr="007C6932">
        <w:trPr>
          <w:trHeight w:val="480"/>
          <w:jc w:val="center"/>
        </w:trPr>
        <w:tc>
          <w:tcPr>
            <w:tcW w:w="542" w:type="dxa"/>
            <w:vAlign w:val="center"/>
          </w:tcPr>
          <w:p w14:paraId="48FDA42B"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458FD4D2"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9E455E7"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1.</w:t>
            </w:r>
            <w:r w:rsidRPr="002B3326">
              <w:rPr>
                <w:rFonts w:ascii="Times New Roman" w:eastAsia="標楷體" w:hAnsi="Times New Roman" w:cs="Times New Roman" w:hint="eastAsia"/>
                <w:szCs w:val="24"/>
              </w:rPr>
              <w:t>教材編輯與資源</w:t>
            </w:r>
          </w:p>
          <w:p w14:paraId="07C0620D"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(1)</w:t>
            </w:r>
            <w:r w:rsidRPr="002B3326">
              <w:rPr>
                <w:rFonts w:ascii="Times New Roman" w:eastAsia="標楷體" w:hAnsi="Times New Roman" w:cs="Times New Roman" w:hint="eastAsia"/>
                <w:szCs w:val="24"/>
              </w:rPr>
              <w:t>參考翰林版六年級數學課本、網路與自編教材。</w:t>
            </w:r>
          </w:p>
          <w:p w14:paraId="7A7E4C1C"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(2)</w:t>
            </w:r>
            <w:r w:rsidRPr="002B3326">
              <w:rPr>
                <w:rFonts w:ascii="Times New Roman" w:eastAsia="標楷體" w:hAnsi="Times New Roman" w:cs="Times New Roman" w:hint="eastAsia"/>
                <w:szCs w:val="24"/>
              </w:rPr>
              <w:t>分析學生先備能力，連結現階段單元內容，並按照學生能力佈題。</w:t>
            </w:r>
          </w:p>
          <w:p w14:paraId="5A3AC1A3" w14:textId="77777777" w:rsidR="00673CC1" w:rsidRPr="002B3326" w:rsidRDefault="00673CC1" w:rsidP="007C6932">
            <w:pPr>
              <w:snapToGrid w:val="0"/>
              <w:jc w:val="both"/>
              <w:rPr>
                <w:rFonts w:ascii="Times New Roman" w:eastAsia="標楷體" w:hAnsi="Times New Roman" w:cs="Times New Roman"/>
                <w:szCs w:val="24"/>
              </w:rPr>
            </w:pPr>
          </w:p>
          <w:p w14:paraId="1B23609C"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2.</w:t>
            </w:r>
            <w:r w:rsidRPr="002B3326">
              <w:rPr>
                <w:rFonts w:ascii="Times New Roman" w:eastAsia="標楷體" w:hAnsi="Times New Roman" w:cs="Times New Roman" w:hint="eastAsia"/>
                <w:szCs w:val="24"/>
              </w:rPr>
              <w:t>教學方法</w:t>
            </w:r>
          </w:p>
          <w:p w14:paraId="373E04B5"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(1)</w:t>
            </w:r>
            <w:r w:rsidRPr="002B3326">
              <w:rPr>
                <w:rFonts w:ascii="Times New Roman" w:eastAsia="標楷體" w:hAnsi="Times New Roman" w:cs="Times New Roman" w:hint="eastAsia"/>
                <w:szCs w:val="24"/>
              </w:rPr>
              <w:t>數學概念：藉由教具操作與教學軟體等媒材，並從多次操作與練習下，讓學生習得其數學基本概念。</w:t>
            </w:r>
            <w:r w:rsidRPr="002B3326">
              <w:rPr>
                <w:rFonts w:ascii="Times New Roman" w:eastAsia="標楷體" w:hAnsi="Times New Roman" w:cs="Times New Roman" w:hint="eastAsia"/>
                <w:szCs w:val="24"/>
              </w:rPr>
              <w:t xml:space="preserve"> </w:t>
            </w:r>
            <w:r w:rsidRPr="002B3326">
              <w:rPr>
                <w:rFonts w:ascii="Times New Roman" w:eastAsia="標楷體" w:hAnsi="Times New Roman" w:cs="Times New Roman" w:hint="eastAsia"/>
                <w:szCs w:val="24"/>
              </w:rPr>
              <w:t></w:t>
            </w:r>
            <w:r w:rsidRPr="002B3326">
              <w:rPr>
                <w:rFonts w:ascii="Times New Roman" w:eastAsia="標楷體" w:hAnsi="Times New Roman" w:cs="Times New Roman" w:hint="eastAsia"/>
                <w:szCs w:val="24"/>
              </w:rPr>
              <w:t xml:space="preserve"> </w:t>
            </w:r>
          </w:p>
          <w:p w14:paraId="61476AE5"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(2)</w:t>
            </w:r>
            <w:r w:rsidRPr="002B3326">
              <w:rPr>
                <w:rFonts w:ascii="Times New Roman" w:eastAsia="標楷體" w:hAnsi="Times New Roman" w:cs="Times New Roman" w:hint="eastAsia"/>
                <w:szCs w:val="24"/>
              </w:rPr>
              <w:t>多層次調整：依學生能力與需求，安排人力協助完成學習單與個別特殊需求課程。</w:t>
            </w:r>
          </w:p>
          <w:p w14:paraId="0BDCB68D"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(3)</w:t>
            </w:r>
            <w:r w:rsidRPr="002B3326">
              <w:rPr>
                <w:rFonts w:ascii="Times New Roman" w:eastAsia="標楷體" w:hAnsi="Times New Roman" w:cs="Times New Roman" w:hint="eastAsia"/>
                <w:szCs w:val="24"/>
              </w:rPr>
              <w:t>能從舊經驗出發，教學中教師以引導及輔助為主，不直接告訢學生答案；教學以實物取代抽象思考，把概念具體呈現。</w:t>
            </w:r>
          </w:p>
          <w:p w14:paraId="2D53ED28" w14:textId="77777777" w:rsidR="00673CC1" w:rsidRPr="002B3326" w:rsidRDefault="00673CC1" w:rsidP="007C6932">
            <w:pPr>
              <w:snapToGrid w:val="0"/>
              <w:jc w:val="both"/>
              <w:rPr>
                <w:rFonts w:ascii="Times New Roman" w:eastAsia="標楷體" w:hAnsi="Times New Roman" w:cs="Times New Roman"/>
                <w:szCs w:val="24"/>
              </w:rPr>
            </w:pPr>
          </w:p>
          <w:p w14:paraId="07BDD846"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szCs w:val="24"/>
              </w:rPr>
              <w:t>3.</w:t>
            </w:r>
            <w:r w:rsidRPr="002B3326">
              <w:rPr>
                <w:rFonts w:ascii="Times New Roman" w:eastAsia="標楷體" w:hAnsi="Times New Roman" w:cs="Times New Roman" w:hint="eastAsia"/>
                <w:szCs w:val="24"/>
              </w:rPr>
              <w:t>教學評量</w:t>
            </w:r>
          </w:p>
          <w:p w14:paraId="191EA683"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 xml:space="preserve">(1) </w:t>
            </w:r>
            <w:r w:rsidRPr="002B3326">
              <w:rPr>
                <w:rFonts w:ascii="Times New Roman" w:eastAsia="標楷體" w:hAnsi="Times New Roman" w:cs="Times New Roman" w:hint="eastAsia"/>
                <w:szCs w:val="24"/>
              </w:rPr>
              <w:t>課程參與態度、專心度、發表情形。</w:t>
            </w:r>
          </w:p>
          <w:p w14:paraId="47E6A217"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 xml:space="preserve">(2) </w:t>
            </w:r>
            <w:r w:rsidRPr="002B3326">
              <w:rPr>
                <w:rFonts w:ascii="Times New Roman" w:eastAsia="標楷體" w:hAnsi="Times New Roman" w:cs="Times New Roman" w:hint="eastAsia"/>
                <w:szCs w:val="24"/>
              </w:rPr>
              <w:t>口頭問答情況及操作表現。</w:t>
            </w:r>
          </w:p>
          <w:p w14:paraId="75E53687"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 xml:space="preserve">(3) </w:t>
            </w:r>
            <w:r w:rsidRPr="002B3326">
              <w:rPr>
                <w:rFonts w:ascii="Times New Roman" w:eastAsia="標楷體" w:hAnsi="Times New Roman" w:cs="Times New Roman" w:hint="eastAsia"/>
                <w:szCs w:val="24"/>
              </w:rPr>
              <w:t>學習單的完成狀況。</w:t>
            </w:r>
          </w:p>
          <w:p w14:paraId="7569C1A4" w14:textId="77777777" w:rsidR="00673CC1" w:rsidRPr="00B0621F" w:rsidRDefault="00673CC1" w:rsidP="007C6932">
            <w:pPr>
              <w:snapToGrid w:val="0"/>
              <w:jc w:val="both"/>
              <w:rPr>
                <w:rFonts w:eastAsia="標楷體"/>
              </w:rPr>
            </w:pPr>
            <w:r w:rsidRPr="002B3326">
              <w:rPr>
                <w:rFonts w:ascii="Times New Roman" w:eastAsia="標楷體" w:hAnsi="Times New Roman" w:cs="Times New Roman" w:hint="eastAsia"/>
                <w:szCs w:val="24"/>
              </w:rPr>
              <w:t xml:space="preserve">(4) </w:t>
            </w:r>
            <w:r w:rsidRPr="002B3326">
              <w:rPr>
                <w:rFonts w:ascii="Times New Roman" w:eastAsia="標楷體" w:hAnsi="Times New Roman" w:cs="Times New Roman" w:hint="eastAsia"/>
                <w:szCs w:val="24"/>
              </w:rPr>
              <w:t>隨堂紙筆測驗。</w:t>
            </w:r>
          </w:p>
        </w:tc>
      </w:tr>
      <w:tr w:rsidR="00673CC1" w:rsidRPr="00B0621F" w14:paraId="4700E1E8" w14:textId="77777777" w:rsidTr="007C6932">
        <w:trPr>
          <w:trHeight w:val="480"/>
          <w:jc w:val="center"/>
        </w:trPr>
        <w:tc>
          <w:tcPr>
            <w:tcW w:w="10132" w:type="dxa"/>
            <w:gridSpan w:val="8"/>
            <w:vAlign w:val="center"/>
          </w:tcPr>
          <w:p w14:paraId="4BB056DB"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05FCCDCB" w14:textId="77777777" w:rsidTr="007C6932">
        <w:trPr>
          <w:trHeight w:val="384"/>
          <w:jc w:val="center"/>
        </w:trPr>
        <w:tc>
          <w:tcPr>
            <w:tcW w:w="551" w:type="dxa"/>
            <w:gridSpan w:val="2"/>
            <w:vAlign w:val="center"/>
          </w:tcPr>
          <w:p w14:paraId="07E74CAA"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4F74BEE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4CCC265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4EE6C41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BB7FD5D" w14:textId="77777777" w:rsidTr="007C6932">
        <w:trPr>
          <w:trHeight w:val="384"/>
          <w:jc w:val="center"/>
        </w:trPr>
        <w:tc>
          <w:tcPr>
            <w:tcW w:w="551" w:type="dxa"/>
            <w:gridSpan w:val="2"/>
            <w:vAlign w:val="center"/>
          </w:tcPr>
          <w:p w14:paraId="4E6FA3C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2BEA4077" w14:textId="77777777" w:rsidR="00673CC1"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1</w:t>
            </w:r>
            <w:r w:rsidRPr="00205AB3">
              <w:rPr>
                <w:rFonts w:ascii="標楷體" w:eastAsia="標楷體" w:hAnsi="標楷體" w:hint="eastAsia"/>
                <w:sz w:val="20"/>
                <w:szCs w:val="20"/>
              </w:rPr>
              <w:t xml:space="preserve"> </w:t>
            </w:r>
            <w:r>
              <w:rPr>
                <w:rFonts w:ascii="標楷體" w:eastAsia="標楷體" w:hAnsi="標楷體" w:hint="eastAsia"/>
                <w:sz w:val="20"/>
                <w:szCs w:val="20"/>
              </w:rPr>
              <w:t>最大公因數與最小公倍數</w:t>
            </w:r>
            <w:r w:rsidRPr="00205AB3">
              <w:rPr>
                <w:rFonts w:ascii="標楷體" w:eastAsia="標楷體" w:hAnsi="標楷體" w:hint="eastAsia"/>
                <w:sz w:val="20"/>
                <w:szCs w:val="20"/>
              </w:rPr>
              <w:t>/</w:t>
            </w:r>
          </w:p>
          <w:p w14:paraId="54B7D9C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 w:val="20"/>
                <w:szCs w:val="20"/>
              </w:rPr>
              <w:t>概念與計算技巧</w:t>
            </w:r>
          </w:p>
        </w:tc>
        <w:tc>
          <w:tcPr>
            <w:tcW w:w="588" w:type="dxa"/>
            <w:vAlign w:val="center"/>
          </w:tcPr>
          <w:p w14:paraId="2C2AFBF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0810131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單元6</w:t>
            </w:r>
            <w:r>
              <w:rPr>
                <w:rFonts w:ascii="標楷體" w:eastAsia="標楷體" w:hAnsi="標楷體" w:hint="eastAsia"/>
                <w:sz w:val="20"/>
                <w:szCs w:val="20"/>
              </w:rPr>
              <w:t>比、</w:t>
            </w:r>
            <w:r w:rsidRPr="00205AB3">
              <w:rPr>
                <w:rFonts w:ascii="標楷體" w:eastAsia="標楷體" w:hAnsi="標楷體" w:hint="eastAsia"/>
                <w:sz w:val="20"/>
                <w:szCs w:val="20"/>
              </w:rPr>
              <w:t>比值</w:t>
            </w:r>
            <w:r>
              <w:rPr>
                <w:rFonts w:ascii="標楷體" w:eastAsia="標楷體" w:hAnsi="標楷體" w:hint="eastAsia"/>
                <w:sz w:val="20"/>
                <w:szCs w:val="20"/>
              </w:rPr>
              <w:t>與正比</w:t>
            </w:r>
            <w:r w:rsidRPr="00205AB3">
              <w:rPr>
                <w:rFonts w:ascii="標楷體" w:eastAsia="標楷體" w:hAnsi="標楷體" w:hint="eastAsia"/>
                <w:sz w:val="20"/>
                <w:szCs w:val="20"/>
              </w:rPr>
              <w:t>/概念與計算技巧</w:t>
            </w:r>
          </w:p>
        </w:tc>
      </w:tr>
      <w:tr w:rsidR="00673CC1" w:rsidRPr="00B0621F" w14:paraId="15F0C0D2" w14:textId="77777777" w:rsidTr="007C6932">
        <w:trPr>
          <w:trHeight w:val="384"/>
          <w:jc w:val="center"/>
        </w:trPr>
        <w:tc>
          <w:tcPr>
            <w:tcW w:w="551" w:type="dxa"/>
            <w:gridSpan w:val="2"/>
            <w:vAlign w:val="center"/>
          </w:tcPr>
          <w:p w14:paraId="0C7FCD9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1DFF4751" w14:textId="77777777" w:rsidR="00673CC1"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1</w:t>
            </w:r>
            <w:r w:rsidRPr="00205AB3">
              <w:rPr>
                <w:rFonts w:ascii="標楷體" w:eastAsia="標楷體" w:hAnsi="標楷體" w:hint="eastAsia"/>
                <w:sz w:val="20"/>
                <w:szCs w:val="20"/>
              </w:rPr>
              <w:t xml:space="preserve"> </w:t>
            </w:r>
            <w:r>
              <w:rPr>
                <w:rFonts w:ascii="標楷體" w:eastAsia="標楷體" w:hAnsi="標楷體" w:hint="eastAsia"/>
                <w:sz w:val="20"/>
                <w:szCs w:val="20"/>
              </w:rPr>
              <w:t>最大公因數與最小公倍數</w:t>
            </w:r>
            <w:r w:rsidRPr="00205AB3">
              <w:rPr>
                <w:rFonts w:ascii="標楷體" w:eastAsia="標楷體" w:hAnsi="標楷體" w:hint="eastAsia"/>
                <w:sz w:val="20"/>
                <w:szCs w:val="20"/>
              </w:rPr>
              <w:t>/</w:t>
            </w:r>
          </w:p>
          <w:p w14:paraId="655FB50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標楷體" w:eastAsia="標楷體" w:hAnsi="標楷體" w:hint="eastAsia"/>
                <w:sz w:val="20"/>
                <w:szCs w:val="20"/>
              </w:rPr>
              <w:t>解體策略</w:t>
            </w:r>
          </w:p>
        </w:tc>
        <w:tc>
          <w:tcPr>
            <w:tcW w:w="588" w:type="dxa"/>
            <w:vAlign w:val="center"/>
          </w:tcPr>
          <w:p w14:paraId="23AFEB9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2EEEB05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單元6</w:t>
            </w:r>
            <w:r>
              <w:rPr>
                <w:rFonts w:ascii="標楷體" w:eastAsia="標楷體" w:hAnsi="標楷體" w:hint="eastAsia"/>
                <w:sz w:val="20"/>
                <w:szCs w:val="20"/>
              </w:rPr>
              <w:t>比、</w:t>
            </w:r>
            <w:r w:rsidRPr="00205AB3">
              <w:rPr>
                <w:rFonts w:ascii="標楷體" w:eastAsia="標楷體" w:hAnsi="標楷體" w:hint="eastAsia"/>
                <w:sz w:val="20"/>
                <w:szCs w:val="20"/>
              </w:rPr>
              <w:t>比值</w:t>
            </w:r>
            <w:r>
              <w:rPr>
                <w:rFonts w:ascii="標楷體" w:eastAsia="標楷體" w:hAnsi="標楷體" w:hint="eastAsia"/>
                <w:sz w:val="20"/>
                <w:szCs w:val="20"/>
              </w:rPr>
              <w:t>與正比</w:t>
            </w:r>
            <w:r w:rsidRPr="00205AB3">
              <w:rPr>
                <w:rFonts w:ascii="標楷體" w:eastAsia="標楷體" w:hAnsi="標楷體" w:hint="eastAsia"/>
                <w:sz w:val="20"/>
                <w:szCs w:val="20"/>
              </w:rPr>
              <w:t>/</w:t>
            </w:r>
            <w:r>
              <w:rPr>
                <w:rFonts w:ascii="標楷體" w:eastAsia="標楷體" w:hAnsi="標楷體" w:hint="eastAsia"/>
                <w:sz w:val="20"/>
                <w:szCs w:val="20"/>
              </w:rPr>
              <w:t>解題策略</w:t>
            </w:r>
          </w:p>
        </w:tc>
      </w:tr>
      <w:tr w:rsidR="00673CC1" w:rsidRPr="00B0621F" w14:paraId="7F0F37B2" w14:textId="77777777" w:rsidTr="007C6932">
        <w:trPr>
          <w:trHeight w:val="384"/>
          <w:jc w:val="center"/>
        </w:trPr>
        <w:tc>
          <w:tcPr>
            <w:tcW w:w="551" w:type="dxa"/>
            <w:gridSpan w:val="2"/>
            <w:vAlign w:val="center"/>
          </w:tcPr>
          <w:p w14:paraId="5021F46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41A92101" w14:textId="77777777" w:rsidR="00673CC1" w:rsidRPr="00205AB3"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2</w:t>
            </w:r>
            <w:r w:rsidRPr="00205AB3">
              <w:rPr>
                <w:rFonts w:ascii="標楷體" w:eastAsia="標楷體" w:hAnsi="標楷體" w:hint="eastAsia"/>
                <w:sz w:val="20"/>
                <w:szCs w:val="20"/>
              </w:rPr>
              <w:t xml:space="preserve"> 分數的除法/分數除法的應</w:t>
            </w:r>
          </w:p>
          <w:p w14:paraId="1063EF3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用解題</w:t>
            </w:r>
          </w:p>
        </w:tc>
        <w:tc>
          <w:tcPr>
            <w:tcW w:w="588" w:type="dxa"/>
            <w:vAlign w:val="center"/>
          </w:tcPr>
          <w:p w14:paraId="64DBFDB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66A2652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單元7</w:t>
            </w:r>
            <w:r>
              <w:rPr>
                <w:rFonts w:ascii="標楷體" w:eastAsia="標楷體" w:hAnsi="標楷體" w:hint="eastAsia"/>
                <w:sz w:val="20"/>
                <w:szCs w:val="20"/>
              </w:rPr>
              <w:t>縮放圖與比例尺/概念技巧及應用解題</w:t>
            </w:r>
          </w:p>
        </w:tc>
      </w:tr>
      <w:tr w:rsidR="00673CC1" w:rsidRPr="00B0621F" w14:paraId="37F57A2A" w14:textId="77777777" w:rsidTr="007C6932">
        <w:trPr>
          <w:trHeight w:val="384"/>
          <w:jc w:val="center"/>
        </w:trPr>
        <w:tc>
          <w:tcPr>
            <w:tcW w:w="551" w:type="dxa"/>
            <w:gridSpan w:val="2"/>
            <w:vAlign w:val="center"/>
          </w:tcPr>
          <w:p w14:paraId="05D8A02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6284AEA4" w14:textId="77777777" w:rsidR="00673CC1" w:rsidRPr="00205AB3"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2</w:t>
            </w:r>
            <w:r w:rsidRPr="00205AB3">
              <w:rPr>
                <w:rFonts w:ascii="標楷體" w:eastAsia="標楷體" w:hAnsi="標楷體" w:hint="eastAsia"/>
                <w:sz w:val="20"/>
                <w:szCs w:val="20"/>
              </w:rPr>
              <w:t xml:space="preserve"> 分數的除法/被除數、除數</w:t>
            </w:r>
          </w:p>
          <w:p w14:paraId="172CA57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與商的解題</w:t>
            </w:r>
          </w:p>
        </w:tc>
        <w:tc>
          <w:tcPr>
            <w:tcW w:w="588" w:type="dxa"/>
            <w:vAlign w:val="center"/>
          </w:tcPr>
          <w:p w14:paraId="26D3AE0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21C905F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單元8</w:t>
            </w:r>
            <w:r>
              <w:rPr>
                <w:rFonts w:ascii="標楷體" w:eastAsia="標楷體" w:hAnsi="標楷體" w:hint="eastAsia"/>
                <w:sz w:val="20"/>
                <w:szCs w:val="20"/>
              </w:rPr>
              <w:t>圓與扇形面積/基礎面積計算</w:t>
            </w:r>
          </w:p>
        </w:tc>
      </w:tr>
      <w:tr w:rsidR="00673CC1" w:rsidRPr="00B0621F" w14:paraId="01FF0F43" w14:textId="77777777" w:rsidTr="007C6932">
        <w:trPr>
          <w:trHeight w:val="384"/>
          <w:jc w:val="center"/>
        </w:trPr>
        <w:tc>
          <w:tcPr>
            <w:tcW w:w="551" w:type="dxa"/>
            <w:gridSpan w:val="2"/>
            <w:vAlign w:val="center"/>
          </w:tcPr>
          <w:p w14:paraId="5F5C7D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7A34E189" w14:textId="77777777" w:rsidR="00673CC1" w:rsidRPr="00C54FAD" w:rsidRDefault="00673CC1" w:rsidP="007C6932">
            <w:pPr>
              <w:jc w:val="center"/>
              <w:rPr>
                <w:rFonts w:ascii="Times New Roman" w:eastAsia="標楷體" w:hAnsi="Times New Roman" w:cs="Times New Roman"/>
                <w:lang w:eastAsia="zh-HK"/>
              </w:rPr>
            </w:pPr>
            <w:r w:rsidRPr="00205AB3">
              <w:rPr>
                <w:rFonts w:ascii="標楷體" w:eastAsia="標楷體" w:hAnsi="標楷體" w:hint="eastAsia"/>
                <w:sz w:val="20"/>
                <w:szCs w:val="20"/>
              </w:rPr>
              <w:t>單元3</w:t>
            </w:r>
            <w:r>
              <w:rPr>
                <w:rFonts w:ascii="標楷體" w:eastAsia="標楷體" w:hAnsi="標楷體" w:hint="eastAsia"/>
                <w:sz w:val="20"/>
                <w:szCs w:val="20"/>
              </w:rPr>
              <w:t xml:space="preserve"> </w:t>
            </w:r>
            <w:r w:rsidRPr="00A12AFC">
              <w:rPr>
                <w:rFonts w:ascii="Times New Roman" w:eastAsia="標楷體" w:hAnsi="Times New Roman" w:cs="Times New Roman" w:hint="eastAsia"/>
                <w:sz w:val="20"/>
                <w:szCs w:val="20"/>
              </w:rPr>
              <w:t>長條圖與折線圖</w:t>
            </w:r>
            <w:r w:rsidRPr="00A12AFC">
              <w:rPr>
                <w:rFonts w:ascii="Times New Roman" w:eastAsia="標楷體" w:hAnsi="Times New Roman" w:cs="Times New Roman" w:hint="eastAsia"/>
                <w:sz w:val="20"/>
                <w:szCs w:val="20"/>
              </w:rPr>
              <w:t>/</w:t>
            </w:r>
            <w:r w:rsidRPr="00A12AFC">
              <w:rPr>
                <w:rFonts w:ascii="Times New Roman" w:eastAsia="標楷體" w:hAnsi="Times New Roman" w:cs="Times New Roman" w:hint="eastAsia"/>
                <w:sz w:val="20"/>
                <w:szCs w:val="20"/>
              </w:rPr>
              <w:t>概念技巧</w:t>
            </w:r>
          </w:p>
        </w:tc>
        <w:tc>
          <w:tcPr>
            <w:tcW w:w="588" w:type="dxa"/>
            <w:vAlign w:val="center"/>
          </w:tcPr>
          <w:p w14:paraId="59BD31D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4A2ED71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單元8</w:t>
            </w:r>
            <w:r>
              <w:rPr>
                <w:rFonts w:ascii="標楷體" w:eastAsia="標楷體" w:hAnsi="標楷體" w:hint="eastAsia"/>
                <w:sz w:val="20"/>
                <w:szCs w:val="20"/>
              </w:rPr>
              <w:t>圓與扇形面積/圖形解題技巧</w:t>
            </w:r>
          </w:p>
        </w:tc>
      </w:tr>
      <w:tr w:rsidR="00673CC1" w:rsidRPr="00B0621F" w14:paraId="61D464B2" w14:textId="77777777" w:rsidTr="007C6932">
        <w:trPr>
          <w:trHeight w:val="384"/>
          <w:jc w:val="center"/>
        </w:trPr>
        <w:tc>
          <w:tcPr>
            <w:tcW w:w="551" w:type="dxa"/>
            <w:gridSpan w:val="2"/>
            <w:vAlign w:val="center"/>
          </w:tcPr>
          <w:p w14:paraId="30F938C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640345E4" w14:textId="77777777" w:rsidR="00673CC1" w:rsidRPr="00205AB3"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Pr>
                <w:rFonts w:ascii="標楷體" w:eastAsia="標楷體" w:hAnsi="標楷體" w:hint="eastAsia"/>
                <w:sz w:val="20"/>
                <w:szCs w:val="20"/>
              </w:rPr>
              <w:t>4</w:t>
            </w:r>
            <w:r>
              <w:rPr>
                <w:rFonts w:ascii="標楷體" w:eastAsia="標楷體" w:hAnsi="標楷體"/>
                <w:sz w:val="20"/>
                <w:szCs w:val="20"/>
              </w:rPr>
              <w:t xml:space="preserve"> </w:t>
            </w:r>
            <w:r w:rsidRPr="00205AB3">
              <w:rPr>
                <w:rFonts w:ascii="標楷體" w:eastAsia="標楷體" w:hAnsi="標楷體" w:hint="eastAsia"/>
                <w:sz w:val="20"/>
                <w:szCs w:val="20"/>
              </w:rPr>
              <w:t>小數的除法/小數除法的運</w:t>
            </w:r>
          </w:p>
          <w:p w14:paraId="6C9D1D6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用練習</w:t>
            </w:r>
          </w:p>
        </w:tc>
        <w:tc>
          <w:tcPr>
            <w:tcW w:w="588" w:type="dxa"/>
            <w:vAlign w:val="center"/>
          </w:tcPr>
          <w:p w14:paraId="627D257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761369F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 xml:space="preserve">單元9 </w:t>
            </w:r>
            <w:r>
              <w:rPr>
                <w:rFonts w:ascii="標楷體" w:eastAsia="標楷體" w:hAnsi="標楷體" w:hint="eastAsia"/>
                <w:sz w:val="20"/>
                <w:szCs w:val="20"/>
              </w:rPr>
              <w:t>規律問題</w:t>
            </w:r>
            <w:r w:rsidRPr="00205AB3">
              <w:rPr>
                <w:rFonts w:ascii="標楷體" w:eastAsia="標楷體" w:hAnsi="標楷體" w:hint="eastAsia"/>
                <w:sz w:val="20"/>
                <w:szCs w:val="20"/>
              </w:rPr>
              <w:t>/</w:t>
            </w:r>
            <w:r>
              <w:rPr>
                <w:rFonts w:ascii="標楷體" w:eastAsia="標楷體" w:hAnsi="標楷體" w:hint="eastAsia"/>
                <w:sz w:val="20"/>
                <w:szCs w:val="20"/>
              </w:rPr>
              <w:t>基本概念技巧</w:t>
            </w:r>
          </w:p>
        </w:tc>
      </w:tr>
      <w:tr w:rsidR="00673CC1" w:rsidRPr="00B0621F" w14:paraId="75C76322" w14:textId="77777777" w:rsidTr="007C6932">
        <w:trPr>
          <w:trHeight w:val="384"/>
          <w:jc w:val="center"/>
        </w:trPr>
        <w:tc>
          <w:tcPr>
            <w:tcW w:w="551" w:type="dxa"/>
            <w:gridSpan w:val="2"/>
            <w:vAlign w:val="center"/>
          </w:tcPr>
          <w:p w14:paraId="2C27DD3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7</w:t>
            </w:r>
          </w:p>
        </w:tc>
        <w:tc>
          <w:tcPr>
            <w:tcW w:w="4515" w:type="dxa"/>
            <w:gridSpan w:val="3"/>
            <w:vAlign w:val="center"/>
          </w:tcPr>
          <w:p w14:paraId="105DD3E2" w14:textId="77777777" w:rsidR="00673CC1"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單元4 小數的除法/小數概數的</w:t>
            </w:r>
            <w:r>
              <w:rPr>
                <w:rFonts w:ascii="標楷體" w:eastAsia="標楷體" w:hAnsi="標楷體" w:hint="eastAsia"/>
                <w:sz w:val="20"/>
                <w:szCs w:val="20"/>
              </w:rPr>
              <w:t>解</w:t>
            </w:r>
          </w:p>
          <w:p w14:paraId="7A963D3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標楷體" w:eastAsia="標楷體" w:hAnsi="標楷體" w:hint="eastAsia"/>
                <w:sz w:val="20"/>
                <w:szCs w:val="20"/>
              </w:rPr>
              <w:t>題策略</w:t>
            </w:r>
          </w:p>
        </w:tc>
        <w:tc>
          <w:tcPr>
            <w:tcW w:w="588" w:type="dxa"/>
            <w:vAlign w:val="center"/>
          </w:tcPr>
          <w:p w14:paraId="70B78F6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4D05E24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 xml:space="preserve">單元9 </w:t>
            </w:r>
            <w:r>
              <w:rPr>
                <w:rFonts w:ascii="標楷體" w:eastAsia="標楷體" w:hAnsi="標楷體" w:hint="eastAsia"/>
                <w:sz w:val="20"/>
                <w:szCs w:val="20"/>
              </w:rPr>
              <w:t>規律問題</w:t>
            </w:r>
            <w:r w:rsidRPr="00205AB3">
              <w:rPr>
                <w:rFonts w:ascii="標楷體" w:eastAsia="標楷體" w:hAnsi="標楷體" w:hint="eastAsia"/>
                <w:sz w:val="20"/>
                <w:szCs w:val="20"/>
              </w:rPr>
              <w:t>/</w:t>
            </w:r>
            <w:r>
              <w:rPr>
                <w:rFonts w:ascii="標楷體" w:eastAsia="標楷體" w:hAnsi="標楷體" w:hint="eastAsia"/>
                <w:sz w:val="20"/>
                <w:szCs w:val="20"/>
              </w:rPr>
              <w:t>應用解題策略</w:t>
            </w:r>
          </w:p>
        </w:tc>
      </w:tr>
      <w:tr w:rsidR="00673CC1" w:rsidRPr="00B0621F" w14:paraId="017A2E2D" w14:textId="77777777" w:rsidTr="007C6932">
        <w:trPr>
          <w:trHeight w:val="384"/>
          <w:jc w:val="center"/>
        </w:trPr>
        <w:tc>
          <w:tcPr>
            <w:tcW w:w="551" w:type="dxa"/>
            <w:gridSpan w:val="2"/>
            <w:vAlign w:val="center"/>
          </w:tcPr>
          <w:p w14:paraId="7D33144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tcBorders>
              <w:bottom w:val="single" w:sz="4" w:space="0" w:color="auto"/>
            </w:tcBorders>
            <w:vAlign w:val="center"/>
          </w:tcPr>
          <w:p w14:paraId="2B9DA443"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w:t>
            </w:r>
            <w:r>
              <w:rPr>
                <w:rFonts w:ascii="標楷體" w:eastAsia="標楷體" w:hAnsi="標楷體" w:hint="eastAsia"/>
                <w:sz w:val="20"/>
                <w:szCs w:val="20"/>
              </w:rPr>
              <w:t>5</w:t>
            </w:r>
            <w:r w:rsidRPr="00205AB3">
              <w:rPr>
                <w:rFonts w:ascii="標楷體" w:eastAsia="標楷體" w:hAnsi="標楷體" w:hint="eastAsia"/>
                <w:sz w:val="20"/>
                <w:szCs w:val="20"/>
              </w:rPr>
              <w:t xml:space="preserve"> </w:t>
            </w:r>
            <w:r>
              <w:rPr>
                <w:rFonts w:ascii="標楷體" w:eastAsia="標楷體" w:hAnsi="標楷體" w:hint="eastAsia"/>
                <w:sz w:val="20"/>
                <w:szCs w:val="20"/>
              </w:rPr>
              <w:t>圓周長與弧長</w:t>
            </w:r>
            <w:r w:rsidRPr="00205AB3">
              <w:rPr>
                <w:rFonts w:ascii="標楷體" w:eastAsia="標楷體" w:hAnsi="標楷體" w:hint="eastAsia"/>
                <w:sz w:val="20"/>
                <w:szCs w:val="20"/>
              </w:rPr>
              <w:t>/</w:t>
            </w:r>
            <w:r>
              <w:rPr>
                <w:rFonts w:ascii="標楷體" w:eastAsia="標楷體" w:hAnsi="標楷體" w:hint="eastAsia"/>
                <w:sz w:val="20"/>
                <w:szCs w:val="20"/>
              </w:rPr>
              <w:t>概念技巧</w:t>
            </w:r>
          </w:p>
        </w:tc>
        <w:tc>
          <w:tcPr>
            <w:tcW w:w="588" w:type="dxa"/>
            <w:vAlign w:val="center"/>
          </w:tcPr>
          <w:p w14:paraId="59B368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52B4E9CD" w14:textId="77777777" w:rsidR="00673CC1" w:rsidRPr="00C54FAD" w:rsidRDefault="00673CC1" w:rsidP="007C6932">
            <w:pPr>
              <w:snapToGrid w:val="0"/>
              <w:spacing w:line="320" w:lineRule="exact"/>
              <w:jc w:val="center"/>
              <w:rPr>
                <w:rFonts w:ascii="Times New Roman" w:eastAsia="標楷體" w:hAnsi="Times New Roman" w:cs="Times New Roman"/>
              </w:rPr>
            </w:pPr>
            <w:r w:rsidRPr="00205AB3">
              <w:rPr>
                <w:rFonts w:ascii="標楷體" w:eastAsia="標楷體" w:hAnsi="標楷體" w:hint="eastAsia"/>
                <w:sz w:val="20"/>
                <w:szCs w:val="20"/>
              </w:rPr>
              <w:t>單元10 等量公理/概念技巧</w:t>
            </w:r>
          </w:p>
        </w:tc>
      </w:tr>
      <w:tr w:rsidR="00673CC1" w:rsidRPr="00B0621F" w14:paraId="4BD95C41" w14:textId="77777777" w:rsidTr="007C6932">
        <w:trPr>
          <w:trHeight w:val="384"/>
          <w:jc w:val="center"/>
        </w:trPr>
        <w:tc>
          <w:tcPr>
            <w:tcW w:w="551" w:type="dxa"/>
            <w:gridSpan w:val="2"/>
            <w:vAlign w:val="center"/>
          </w:tcPr>
          <w:p w14:paraId="474A198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00C1940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單元5 圓周長與</w:t>
            </w:r>
            <w:r>
              <w:rPr>
                <w:rFonts w:ascii="標楷體" w:eastAsia="標楷體" w:hAnsi="標楷體" w:hint="eastAsia"/>
                <w:sz w:val="20"/>
                <w:szCs w:val="20"/>
              </w:rPr>
              <w:t>弧長</w:t>
            </w:r>
            <w:r w:rsidRPr="00205AB3">
              <w:rPr>
                <w:rFonts w:ascii="標楷體" w:eastAsia="標楷體" w:hAnsi="標楷體" w:hint="eastAsia"/>
                <w:sz w:val="20"/>
                <w:szCs w:val="20"/>
              </w:rPr>
              <w:t>/解題策略</w:t>
            </w:r>
          </w:p>
        </w:tc>
        <w:tc>
          <w:tcPr>
            <w:tcW w:w="588" w:type="dxa"/>
            <w:vAlign w:val="center"/>
          </w:tcPr>
          <w:p w14:paraId="1D58A2E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C6DD034"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單元10 等量公理/解題策略</w:t>
            </w:r>
          </w:p>
        </w:tc>
      </w:tr>
      <w:tr w:rsidR="00673CC1" w:rsidRPr="00B0621F" w14:paraId="22F01A46" w14:textId="77777777" w:rsidTr="007C6932">
        <w:trPr>
          <w:trHeight w:val="384"/>
          <w:jc w:val="center"/>
        </w:trPr>
        <w:tc>
          <w:tcPr>
            <w:tcW w:w="551" w:type="dxa"/>
            <w:gridSpan w:val="2"/>
            <w:vAlign w:val="center"/>
          </w:tcPr>
          <w:p w14:paraId="6CB5077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77ED83D3" w14:textId="77777777" w:rsidR="00673CC1" w:rsidRPr="004969E6" w:rsidRDefault="00673CC1" w:rsidP="007C6932">
            <w:pPr>
              <w:snapToGrid w:val="0"/>
              <w:spacing w:line="24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期中評量</w:t>
            </w:r>
          </w:p>
        </w:tc>
        <w:tc>
          <w:tcPr>
            <w:tcW w:w="588" w:type="dxa"/>
            <w:vAlign w:val="center"/>
          </w:tcPr>
          <w:p w14:paraId="6DE73D0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5B1DD7E4"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期末評量</w:t>
            </w:r>
          </w:p>
        </w:tc>
      </w:tr>
    </w:tbl>
    <w:p w14:paraId="702CBE1A" w14:textId="77777777" w:rsidR="00673CC1" w:rsidRDefault="00673CC1" w:rsidP="00673CC1">
      <w:pPr>
        <w:jc w:val="center"/>
        <w:rPr>
          <w:rFonts w:ascii="Times New Roman" w:hAnsi="Times New Roman" w:cs="Times New Roman"/>
        </w:rPr>
      </w:pPr>
    </w:p>
    <w:p w14:paraId="7F85E101" w14:textId="77777777" w:rsidR="00673CC1" w:rsidRDefault="00673CC1" w:rsidP="00673CC1">
      <w:pPr>
        <w:jc w:val="center"/>
        <w:rPr>
          <w:rFonts w:ascii="Times New Roman" w:hAnsi="Times New Roman" w:cs="Times New Roman"/>
        </w:rPr>
      </w:pPr>
    </w:p>
    <w:p w14:paraId="4E15E36A" w14:textId="77777777" w:rsidR="00673CC1" w:rsidRDefault="00673CC1" w:rsidP="00673CC1">
      <w:pPr>
        <w:jc w:val="center"/>
        <w:rPr>
          <w:rFonts w:ascii="Times New Roman" w:hAnsi="Times New Roman" w:cs="Times New Roman"/>
        </w:rPr>
      </w:pPr>
    </w:p>
    <w:p w14:paraId="38C243AF" w14:textId="77777777" w:rsidR="00673CC1" w:rsidRDefault="00673CC1" w:rsidP="00673CC1">
      <w:pPr>
        <w:jc w:val="center"/>
        <w:rPr>
          <w:rFonts w:ascii="Times New Roman" w:hAnsi="Times New Roman" w:cs="Times New Roman"/>
        </w:rPr>
      </w:pPr>
    </w:p>
    <w:p w14:paraId="0FAB52D0" w14:textId="77777777" w:rsidR="00673CC1" w:rsidRDefault="00673CC1" w:rsidP="00673CC1">
      <w:pPr>
        <w:jc w:val="center"/>
        <w:rPr>
          <w:rFonts w:ascii="Times New Roman" w:hAnsi="Times New Roman" w:cs="Times New Roman"/>
        </w:rPr>
      </w:pPr>
    </w:p>
    <w:p w14:paraId="3A94BEEB" w14:textId="77777777" w:rsidR="00673CC1" w:rsidRDefault="00673CC1" w:rsidP="00673CC1">
      <w:pPr>
        <w:jc w:val="center"/>
        <w:rPr>
          <w:rFonts w:ascii="Times New Roman" w:hAnsi="Times New Roman" w:cs="Times New Roman"/>
        </w:rPr>
      </w:pPr>
    </w:p>
    <w:p w14:paraId="776D108A" w14:textId="77777777" w:rsidR="00673CC1" w:rsidRDefault="00673CC1" w:rsidP="00673CC1">
      <w:pPr>
        <w:jc w:val="center"/>
        <w:rPr>
          <w:rFonts w:ascii="Times New Roman" w:hAnsi="Times New Roman" w:cs="Times New Roman"/>
        </w:rPr>
      </w:pPr>
    </w:p>
    <w:p w14:paraId="2E206FCD" w14:textId="77777777" w:rsidR="00673CC1" w:rsidRDefault="00673CC1" w:rsidP="00673CC1">
      <w:pPr>
        <w:jc w:val="center"/>
        <w:rPr>
          <w:rFonts w:ascii="Times New Roman" w:hAnsi="Times New Roman" w:cs="Times New Roman"/>
        </w:rPr>
      </w:pPr>
    </w:p>
    <w:p w14:paraId="3A09859A" w14:textId="77777777" w:rsidR="00673CC1" w:rsidRDefault="00673CC1" w:rsidP="00673CC1">
      <w:pPr>
        <w:jc w:val="center"/>
        <w:rPr>
          <w:rFonts w:ascii="Times New Roman" w:hAnsi="Times New Roman" w:cs="Times New Roman"/>
        </w:rPr>
      </w:pPr>
    </w:p>
    <w:p w14:paraId="55C6B83B" w14:textId="77777777" w:rsidR="00673CC1" w:rsidRPr="00673CC1" w:rsidRDefault="00673CC1" w:rsidP="002C0A0D">
      <w:pPr>
        <w:jc w:val="center"/>
        <w:rPr>
          <w:rFonts w:ascii="Times New Roman" w:hAnsi="Times New Roman" w:cs="Times New Roman"/>
        </w:rPr>
      </w:pPr>
    </w:p>
    <w:sectPr w:rsidR="00673CC1" w:rsidRPr="00673CC1" w:rsidSect="0028058D">
      <w:pgSz w:w="11906" w:h="16838"/>
      <w:pgMar w:top="567"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854"/>
    <w:multiLevelType w:val="hybridMultilevel"/>
    <w:tmpl w:val="CA2A371E"/>
    <w:lvl w:ilvl="0" w:tplc="8884B994">
      <w:start w:val="1"/>
      <w:numFmt w:val="decimal"/>
      <w:lvlText w:val="（%1）"/>
      <w:lvlJc w:val="left"/>
      <w:pPr>
        <w:ind w:left="930" w:hanging="720"/>
      </w:pPr>
      <w:rPr>
        <w:rFonts w:hint="default"/>
      </w:rPr>
    </w:lvl>
    <w:lvl w:ilvl="1" w:tplc="124AFBEE">
      <w:start w:val="1"/>
      <w:numFmt w:val="decimal"/>
      <w:lvlText w:val="(%2）"/>
      <w:lvlJc w:val="left"/>
      <w:pPr>
        <w:ind w:left="1410" w:hanging="720"/>
      </w:pPr>
      <w:rPr>
        <w:rFonts w:hint="default"/>
        <w:sz w:val="24"/>
      </w:rPr>
    </w:lvl>
    <w:lvl w:ilvl="2" w:tplc="FD9607CC">
      <w:start w:val="1"/>
      <w:numFmt w:val="decimal"/>
      <w:lvlText w:val="%3."/>
      <w:lvlJc w:val="left"/>
      <w:pPr>
        <w:ind w:left="1530" w:hanging="360"/>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1962792F"/>
    <w:multiLevelType w:val="hybridMultilevel"/>
    <w:tmpl w:val="2ED06AFE"/>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023332"/>
    <w:multiLevelType w:val="hybridMultilevel"/>
    <w:tmpl w:val="85C4165C"/>
    <w:lvl w:ilvl="0" w:tplc="7D9E988A">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7D345A"/>
    <w:multiLevelType w:val="hybridMultilevel"/>
    <w:tmpl w:val="38068E32"/>
    <w:lvl w:ilvl="0" w:tplc="905A51A2">
      <w:start w:val="1"/>
      <w:numFmt w:val="decimal"/>
      <w:lvlText w:val="（%1）"/>
      <w:lvlJc w:val="left"/>
      <w:pPr>
        <w:ind w:left="915" w:hanging="720"/>
      </w:pPr>
      <w:rPr>
        <w:rFonts w:ascii="Times New Roman" w:eastAsia="新細明體" w:cs="Times New Roman"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4" w15:restartNumberingAfterBreak="0">
    <w:nsid w:val="26FE12F6"/>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6508F"/>
    <w:multiLevelType w:val="hybridMultilevel"/>
    <w:tmpl w:val="A0C2E1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4C7795"/>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1424A1"/>
    <w:multiLevelType w:val="hybridMultilevel"/>
    <w:tmpl w:val="E0549F8E"/>
    <w:lvl w:ilvl="0" w:tplc="71983B68">
      <w:start w:val="1"/>
      <w:numFmt w:val="decimal"/>
      <w:lvlText w:val="（%1）"/>
      <w:lvlJc w:val="left"/>
      <w:pPr>
        <w:ind w:left="930" w:hanging="720"/>
      </w:pPr>
      <w:rPr>
        <w:rFonts w:hint="default"/>
      </w:rPr>
    </w:lvl>
    <w:lvl w:ilvl="1" w:tplc="124AFBEE">
      <w:start w:val="1"/>
      <w:numFmt w:val="decimal"/>
      <w:lvlText w:val="(%2）"/>
      <w:lvlJc w:val="left"/>
      <w:pPr>
        <w:ind w:left="1410" w:hanging="720"/>
      </w:pPr>
      <w:rPr>
        <w:rFonts w:hint="default"/>
        <w:sz w:val="24"/>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8" w15:restartNumberingAfterBreak="0">
    <w:nsid w:val="55C11577"/>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160654"/>
    <w:multiLevelType w:val="hybridMultilevel"/>
    <w:tmpl w:val="BFAA7D9A"/>
    <w:lvl w:ilvl="0" w:tplc="7D1C3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E03F39"/>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830C7E"/>
    <w:multiLevelType w:val="hybridMultilevel"/>
    <w:tmpl w:val="358A6996"/>
    <w:lvl w:ilvl="0" w:tplc="C5B446D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8A558E"/>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373B6C"/>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45061B"/>
    <w:multiLevelType w:val="hybridMultilevel"/>
    <w:tmpl w:val="CD608966"/>
    <w:lvl w:ilvl="0" w:tplc="54F0D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14"/>
  </w:num>
  <w:num w:numId="6">
    <w:abstractNumId w:val="11"/>
  </w:num>
  <w:num w:numId="7">
    <w:abstractNumId w:val="5"/>
  </w:num>
  <w:num w:numId="8">
    <w:abstractNumId w:val="13"/>
  </w:num>
  <w:num w:numId="9">
    <w:abstractNumId w:val="8"/>
  </w:num>
  <w:num w:numId="10">
    <w:abstractNumId w:val="12"/>
  </w:num>
  <w:num w:numId="11">
    <w:abstractNumId w:val="10"/>
  </w:num>
  <w:num w:numId="12">
    <w:abstractNumId w:val="1"/>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0D"/>
    <w:rsid w:val="00006488"/>
    <w:rsid w:val="001B22EE"/>
    <w:rsid w:val="001C6D10"/>
    <w:rsid w:val="002066B6"/>
    <w:rsid w:val="002322DB"/>
    <w:rsid w:val="00243BA6"/>
    <w:rsid w:val="0024527C"/>
    <w:rsid w:val="0028058D"/>
    <w:rsid w:val="002C0A0D"/>
    <w:rsid w:val="004015B8"/>
    <w:rsid w:val="0040635F"/>
    <w:rsid w:val="00426B85"/>
    <w:rsid w:val="0044565A"/>
    <w:rsid w:val="00604B4E"/>
    <w:rsid w:val="00673CC1"/>
    <w:rsid w:val="006B3D8C"/>
    <w:rsid w:val="00716BDE"/>
    <w:rsid w:val="0078368F"/>
    <w:rsid w:val="007C5657"/>
    <w:rsid w:val="007D19ED"/>
    <w:rsid w:val="0083785D"/>
    <w:rsid w:val="0087234C"/>
    <w:rsid w:val="008A4635"/>
    <w:rsid w:val="0093463F"/>
    <w:rsid w:val="0096190D"/>
    <w:rsid w:val="00A25258"/>
    <w:rsid w:val="00AC0166"/>
    <w:rsid w:val="00B0621F"/>
    <w:rsid w:val="00CB021E"/>
    <w:rsid w:val="00E00742"/>
    <w:rsid w:val="00E835CB"/>
    <w:rsid w:val="00F46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7146"/>
  <w15:docId w15:val="{F592172C-B1C1-41D0-8A0F-86722D9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0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0A0D"/>
    <w:pPr>
      <w:widowControl w:val="0"/>
      <w:autoSpaceDE w:val="0"/>
      <w:autoSpaceDN w:val="0"/>
      <w:adjustRightInd w:val="0"/>
    </w:pPr>
    <w:rPr>
      <w:rFonts w:ascii="Times New Roman" w:eastAsia="新細明體" w:hAnsi="Times New Roman" w:cs="Times New Roman"/>
      <w:color w:val="000000"/>
      <w:kern w:val="0"/>
      <w:szCs w:val="24"/>
    </w:rPr>
  </w:style>
  <w:style w:type="table" w:styleId="a3">
    <w:name w:val="Table Grid"/>
    <w:basedOn w:val="a1"/>
    <w:uiPriority w:val="59"/>
    <w:rsid w:val="002C0A0D"/>
    <w:rPr>
      <w:rFonts w:ascii="Calibri" w:eastAsia="新細明體"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234C"/>
    <w:pPr>
      <w:ind w:leftChars="200" w:left="480"/>
    </w:pPr>
  </w:style>
  <w:style w:type="paragraph" w:styleId="a5">
    <w:name w:val="header"/>
    <w:basedOn w:val="a"/>
    <w:link w:val="a6"/>
    <w:uiPriority w:val="99"/>
    <w:unhideWhenUsed/>
    <w:rsid w:val="001B22EE"/>
    <w:pPr>
      <w:tabs>
        <w:tab w:val="center" w:pos="4153"/>
        <w:tab w:val="right" w:pos="8306"/>
      </w:tabs>
      <w:snapToGrid w:val="0"/>
    </w:pPr>
    <w:rPr>
      <w:sz w:val="20"/>
      <w:szCs w:val="20"/>
    </w:rPr>
  </w:style>
  <w:style w:type="character" w:customStyle="1" w:styleId="a6">
    <w:name w:val="頁首 字元"/>
    <w:basedOn w:val="a0"/>
    <w:link w:val="a5"/>
    <w:uiPriority w:val="99"/>
    <w:rsid w:val="001B22EE"/>
    <w:rPr>
      <w:rFonts w:ascii="Calibri" w:eastAsia="新細明體" w:hAnsi="Calibri" w:cs="Arial"/>
      <w:sz w:val="20"/>
      <w:szCs w:val="20"/>
    </w:rPr>
  </w:style>
  <w:style w:type="paragraph" w:customStyle="1" w:styleId="1">
    <w:name w:val="1.標題文字"/>
    <w:basedOn w:val="a"/>
    <w:rsid w:val="00673CC1"/>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BD0D-6044-4534-8F02-919A7617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伊真 李</cp:lastModifiedBy>
  <cp:revision>13</cp:revision>
  <dcterms:created xsi:type="dcterms:W3CDTF">2021-04-13T09:42:00Z</dcterms:created>
  <dcterms:modified xsi:type="dcterms:W3CDTF">2021-07-01T01:33:00Z</dcterms:modified>
</cp:coreProperties>
</file>