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90" w:rsidRDefault="004F5B79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</w:t>
      </w:r>
      <w:r>
        <w:rPr>
          <w:rFonts w:ascii="標楷體" w:eastAsia="標楷體" w:hAnsi="標楷體" w:cs="標楷體"/>
          <w:b/>
          <w:sz w:val="36"/>
          <w:szCs w:val="36"/>
        </w:rPr>
        <w:t>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</w:t>
      </w:r>
      <w:r>
        <w:rPr>
          <w:rFonts w:ascii="標楷體" w:eastAsia="標楷體" w:hAnsi="標楷體" w:cs="標楷體"/>
          <w:sz w:val="20"/>
          <w:szCs w:val="20"/>
        </w:rPr>
        <w:t>本表依據</w:t>
      </w:r>
      <w:r>
        <w:rPr>
          <w:rFonts w:ascii="標楷體" w:eastAsia="標楷體" w:hAnsi="標楷體" w:cs="標楷體"/>
          <w:sz w:val="20"/>
          <w:szCs w:val="20"/>
        </w:rPr>
        <w:t>114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15</w:t>
      </w:r>
      <w:r>
        <w:rPr>
          <w:rFonts w:ascii="標楷體" w:eastAsia="標楷體" w:hAnsi="標楷體" w:cs="標楷體"/>
          <w:sz w:val="20"/>
          <w:szCs w:val="20"/>
        </w:rPr>
        <w:t>日教育局學校課程計畫備查作業人員研習提供之局版修訂而成</w:t>
      </w:r>
    </w:p>
    <w:p w:rsidR="004F5B79" w:rsidRPr="004F5B79" w:rsidRDefault="004F5B79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</w:p>
    <w:p w:rsidR="00090790" w:rsidRDefault="004F5B79" w:rsidP="004F5B79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或課程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名稱：</w:t>
      </w:r>
      <w:r>
        <w:rPr>
          <w:rFonts w:ascii="標楷體" w:eastAsia="標楷體" w:hAnsi="標楷體" w:cs="標楷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>主題探究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我思故我在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魔數解密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世界大不同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資訊創課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科學專題</w:t>
      </w:r>
    </w:p>
    <w:p w:rsidR="00090790" w:rsidRDefault="004F5B79" w:rsidP="004F5B79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年級：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一年級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二年級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三年級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四年級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五年級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六年級</w:t>
      </w:r>
    </w:p>
    <w:p w:rsidR="00090790" w:rsidRDefault="004F5B79" w:rsidP="004F5B79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課程計畫撰寫人：</w:t>
      </w:r>
      <w:r>
        <w:rPr>
          <w:rFonts w:ascii="標楷體" w:eastAsia="標楷體" w:hAnsi="標楷體" w:cs="標楷體"/>
          <w:sz w:val="28"/>
          <w:szCs w:val="28"/>
        </w:rPr>
        <w:t>( 113</w:t>
      </w:r>
      <w:r>
        <w:rPr>
          <w:rFonts w:ascii="標楷體" w:eastAsia="標楷體" w:hAnsi="標楷體" w:cs="標楷體"/>
          <w:sz w:val="28"/>
          <w:szCs w:val="28"/>
        </w:rPr>
        <w:t>學年度四年級教學團隊</w:t>
      </w:r>
      <w:r>
        <w:rPr>
          <w:rFonts w:ascii="標楷體" w:eastAsia="標楷體" w:hAnsi="標楷體" w:cs="標楷體"/>
          <w:sz w:val="28"/>
          <w:szCs w:val="28"/>
        </w:rPr>
        <w:t xml:space="preserve"> )            </w:t>
      </w:r>
      <w:r>
        <w:rPr>
          <w:rFonts w:ascii="標楷體" w:eastAsia="標楷體" w:hAnsi="標楷體" w:cs="標楷體"/>
          <w:sz w:val="28"/>
          <w:szCs w:val="28"/>
        </w:rPr>
        <w:t>課發審委：</w:t>
      </w:r>
      <w:r>
        <w:rPr>
          <w:rFonts w:ascii="標楷體" w:eastAsia="標楷體" w:hAnsi="標楷體" w:cs="標楷體"/>
          <w:sz w:val="28"/>
          <w:szCs w:val="28"/>
        </w:rPr>
        <w:t xml:space="preserve">( </w:t>
      </w:r>
      <w:r>
        <w:rPr>
          <w:rFonts w:ascii="標楷體" w:eastAsia="標楷體" w:hAnsi="標楷體" w:cs="標楷體"/>
          <w:sz w:val="28"/>
          <w:szCs w:val="28"/>
        </w:rPr>
        <w:t>鄭琬渝、邱筠茹</w:t>
      </w:r>
      <w:r>
        <w:rPr>
          <w:rFonts w:ascii="標楷體" w:eastAsia="標楷體" w:hAnsi="標楷體" w:cs="標楷體"/>
          <w:sz w:val="28"/>
          <w:szCs w:val="28"/>
        </w:rPr>
        <w:t xml:space="preserve">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090790">
        <w:tc>
          <w:tcPr>
            <w:tcW w:w="1702" w:type="dxa"/>
            <w:shd w:val="clear" w:color="auto" w:fill="C5E0B3"/>
            <w:vAlign w:val="center"/>
          </w:tcPr>
          <w:p w:rsidR="00090790" w:rsidRDefault="004F5B79" w:rsidP="004F5B7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bookmarkStart w:id="0" w:name="_GoBack" w:colFirst="0" w:colLast="5"/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090790" w:rsidRDefault="004F5B79" w:rsidP="004F5B7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090790">
        <w:tc>
          <w:tcPr>
            <w:tcW w:w="1702" w:type="dxa"/>
            <w:shd w:val="clear" w:color="auto" w:fill="E2EFD9"/>
            <w:vAlign w:val="center"/>
          </w:tcPr>
          <w:p w:rsidR="00090790" w:rsidRDefault="004F5B79" w:rsidP="004F5B7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課程名稱不能和領域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科目相同，或是特定領域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科目內容一部分之文字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例如：英文、閱讀、美勞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…)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若有課程理念之敘述，不能僅描述單一領域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科目之精神。</w:t>
            </w:r>
          </w:p>
        </w:tc>
        <w:tc>
          <w:tcPr>
            <w:tcW w:w="2552" w:type="dxa"/>
            <w:shd w:val="clear" w:color="auto" w:fill="E2EFD9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核心素養和學習重點，不能只有單一領域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科目。</w:t>
            </w:r>
          </w:p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核心素養和學習重點二者所屬領域不能不一致，或不符合學習階段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中高年段不會有「生活」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3685" w:type="dxa"/>
            <w:shd w:val="clear" w:color="auto" w:fill="E2EFD9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不能只在核心素養與學習重點跨域，而目標、教學活動和內容不跨域。</w:t>
            </w:r>
          </w:p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核心素養、學習重點、目標、教學活動和內容之所跨領域不能不一致。</w:t>
            </w:r>
          </w:p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教材名稱不能是特定領域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科目之廠商書籍名稱。</w:t>
            </w:r>
          </w:p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單元名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主題不能與特定領域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科目所使用的教科書相同；進度、教學流程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重點也不能和特定領域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科目一致。</w:t>
            </w:r>
          </w:p>
        </w:tc>
        <w:tc>
          <w:tcPr>
            <w:tcW w:w="2410" w:type="dxa"/>
            <w:shd w:val="clear" w:color="auto" w:fill="E2EFD9"/>
          </w:tcPr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評量內容不能和特定領域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科目相同。</w:t>
            </w:r>
          </w:p>
          <w:p w:rsidR="00090790" w:rsidRDefault="004F5B79" w:rsidP="004F5B79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班級各生之學習成績不能完全和特定領域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科目之成績一致。</w:t>
            </w:r>
          </w:p>
        </w:tc>
        <w:tc>
          <w:tcPr>
            <w:tcW w:w="2410" w:type="dxa"/>
            <w:shd w:val="clear" w:color="auto" w:fill="DEEBF6"/>
          </w:tcPr>
          <w:p w:rsidR="00090790" w:rsidRDefault="00090790" w:rsidP="004F5B79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bookmarkEnd w:id="0"/>
      <w:tr w:rsidR="00090790">
        <w:tc>
          <w:tcPr>
            <w:tcW w:w="1702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090790" w:rsidRDefault="00090790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90790">
        <w:tc>
          <w:tcPr>
            <w:tcW w:w="1702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090790" w:rsidRDefault="004F5B79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研發處：無</w:t>
            </w:r>
          </w:p>
          <w:p w:rsidR="00090790" w:rsidRDefault="004F5B79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bookmarkStart w:id="1" w:name="_heading=h.kbxodds2ck3w" w:colFirst="0" w:colLast="0"/>
            <w:bookmarkEnd w:id="1"/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建議以學期為單位撰寫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學習目標及學習活動歷程建議寫上學習重點之指標編碼，以了解跨域情形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(4/29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090790">
        <w:tc>
          <w:tcPr>
            <w:tcW w:w="1702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090790" w:rsidRDefault="004F5B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090790" w:rsidRDefault="004F5B7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無</w:t>
            </w:r>
          </w:p>
          <w:p w:rsidR="00090790" w:rsidRDefault="004F5B7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書寫完整，符合四年級自編學習目標課程。結合學校活動和也有跨域學習，適宜四年級兒童學習階段。</w:t>
            </w:r>
          </w:p>
        </w:tc>
      </w:tr>
    </w:tbl>
    <w:p w:rsidR="00090790" w:rsidRDefault="00090790">
      <w:pPr>
        <w:jc w:val="center"/>
        <w:rPr>
          <w:rFonts w:ascii="標楷體" w:eastAsia="標楷體" w:hAnsi="標楷體" w:cs="標楷體"/>
          <w:u w:val="single"/>
        </w:rPr>
      </w:pPr>
    </w:p>
    <w:sectPr w:rsidR="00090790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90"/>
    <w:rsid w:val="00090790"/>
    <w:rsid w:val="004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2738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UABIERczbjSHnDn2xXHvHRwMg==">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2</cp:revision>
  <dcterms:created xsi:type="dcterms:W3CDTF">2025-04-13T11:15:00Z</dcterms:created>
  <dcterms:modified xsi:type="dcterms:W3CDTF">2025-05-13T08:51:00Z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