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51" w:rsidRPr="00A5274F" w:rsidRDefault="00977A51" w:rsidP="00977A51">
      <w:pPr>
        <w:snapToGrid w:val="0"/>
        <w:spacing w:afterLines="100" w:after="36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5274F">
        <w:rPr>
          <w:rFonts w:ascii="標楷體" w:eastAsia="標楷體" w:hAnsi="標楷體"/>
          <w:b/>
          <w:sz w:val="32"/>
          <w:szCs w:val="32"/>
        </w:rPr>
        <w:t>臺北</w:t>
      </w:r>
      <w:r w:rsidRPr="00916A41">
        <w:rPr>
          <w:rFonts w:ascii="標楷體" w:eastAsia="標楷體" w:hAnsi="標楷體"/>
          <w:b/>
          <w:color w:val="000000" w:themeColor="text1"/>
          <w:sz w:val="32"/>
          <w:szCs w:val="32"/>
        </w:rPr>
        <w:t>市</w:t>
      </w:r>
      <w:r w:rsidR="008C1CDD" w:rsidRPr="00916A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110</w:t>
      </w:r>
      <w:r w:rsidRPr="00A5274F">
        <w:rPr>
          <w:rFonts w:ascii="標楷體" w:eastAsia="標楷體" w:hAnsi="標楷體"/>
          <w:b/>
          <w:sz w:val="32"/>
          <w:szCs w:val="32"/>
        </w:rPr>
        <w:t>學年度</w:t>
      </w:r>
      <w:r w:rsidR="00C279D1" w:rsidRPr="00A5274F">
        <w:rPr>
          <w:rFonts w:ascii="標楷體" w:eastAsia="標楷體" w:hAnsi="標楷體" w:hint="eastAsia"/>
          <w:b/>
          <w:sz w:val="32"/>
          <w:szCs w:val="32"/>
        </w:rPr>
        <w:t>臺北市立大學附設實驗</w:t>
      </w:r>
      <w:r w:rsidRPr="00A5274F">
        <w:rPr>
          <w:rFonts w:ascii="標楷體" w:eastAsia="標楷體" w:hAnsi="標楷體"/>
          <w:b/>
          <w:sz w:val="32"/>
          <w:szCs w:val="32"/>
        </w:rPr>
        <w:t>國民小學</w:t>
      </w:r>
      <w:r w:rsidRPr="00A5274F">
        <w:rPr>
          <w:rFonts w:ascii="標楷體" w:eastAsia="標楷體" w:hAnsi="標楷體" w:hint="eastAsia"/>
          <w:b/>
          <w:sz w:val="32"/>
          <w:szCs w:val="32"/>
          <w:u w:val="single"/>
        </w:rPr>
        <w:t>一般智能</w:t>
      </w:r>
      <w:r w:rsidRPr="00A5274F">
        <w:rPr>
          <w:rFonts w:ascii="標楷體" w:eastAsia="標楷體" w:hAnsi="標楷體"/>
          <w:b/>
          <w:sz w:val="32"/>
          <w:szCs w:val="32"/>
          <w:u w:val="single"/>
        </w:rPr>
        <w:t>資優資源班</w:t>
      </w:r>
      <w:r w:rsidRPr="00A5274F">
        <w:rPr>
          <w:rFonts w:ascii="標楷體" w:eastAsia="標楷體" w:hAnsi="標楷體"/>
          <w:b/>
          <w:sz w:val="32"/>
          <w:szCs w:val="32"/>
        </w:rPr>
        <w:t>課程計畫</w:t>
      </w:r>
    </w:p>
    <w:p w:rsidR="00B42B2F" w:rsidRPr="00A5274F" w:rsidRDefault="00977A51" w:rsidP="00152844">
      <w:pPr>
        <w:snapToGrid w:val="0"/>
        <w:spacing w:afterLines="25" w:after="90" w:line="240" w:lineRule="atLeast"/>
        <w:rPr>
          <w:rFonts w:ascii="標楷體" w:eastAsia="標楷體" w:hAnsi="標楷體"/>
          <w:b/>
          <w:sz w:val="28"/>
          <w:szCs w:val="28"/>
        </w:rPr>
      </w:pPr>
      <w:r w:rsidRPr="00A5274F">
        <w:rPr>
          <w:rFonts w:ascii="標楷體" w:eastAsia="標楷體" w:hAnsi="標楷體" w:hint="eastAsia"/>
          <w:b/>
          <w:sz w:val="28"/>
          <w:szCs w:val="28"/>
        </w:rPr>
        <w:t>一</w:t>
      </w:r>
      <w:r w:rsidR="00656D0B" w:rsidRPr="00A5274F">
        <w:rPr>
          <w:rFonts w:ascii="標楷體" w:eastAsia="標楷體" w:hAnsi="標楷體"/>
          <w:b/>
          <w:sz w:val="28"/>
          <w:szCs w:val="28"/>
        </w:rPr>
        <w:t>、資優</w:t>
      </w:r>
      <w:r w:rsidR="00F31C3C" w:rsidRPr="00A5274F">
        <w:rPr>
          <w:rFonts w:ascii="標楷體" w:eastAsia="標楷體" w:hAnsi="標楷體" w:hint="eastAsia"/>
          <w:b/>
          <w:sz w:val="28"/>
          <w:szCs w:val="28"/>
        </w:rPr>
        <w:t>資源</w:t>
      </w:r>
      <w:r w:rsidR="00656D0B" w:rsidRPr="00A5274F">
        <w:rPr>
          <w:rFonts w:ascii="標楷體" w:eastAsia="標楷體" w:hAnsi="標楷體"/>
          <w:b/>
          <w:sz w:val="28"/>
          <w:szCs w:val="28"/>
        </w:rPr>
        <w:t>班課程</w:t>
      </w:r>
      <w:r w:rsidR="00656D0B" w:rsidRPr="00A5274F">
        <w:rPr>
          <w:rFonts w:ascii="標楷體" w:eastAsia="標楷體" w:hAnsi="標楷體" w:hint="eastAsia"/>
          <w:b/>
          <w:sz w:val="28"/>
          <w:szCs w:val="28"/>
        </w:rPr>
        <w:t>節數配置表</w:t>
      </w:r>
      <w:r w:rsidR="00D31BC8" w:rsidRPr="00A5274F">
        <w:rPr>
          <w:rFonts w:ascii="標楷體" w:eastAsia="標楷體" w:hAnsi="標楷體" w:hint="eastAsia"/>
          <w:b/>
        </w:rPr>
        <w:t>（請說明資優</w:t>
      </w:r>
      <w:r w:rsidR="00F31C3C" w:rsidRPr="00A5274F">
        <w:rPr>
          <w:rFonts w:ascii="標楷體" w:eastAsia="標楷體" w:hAnsi="標楷體" w:hint="eastAsia"/>
          <w:b/>
        </w:rPr>
        <w:t>資源</w:t>
      </w:r>
      <w:r w:rsidR="00D31BC8" w:rsidRPr="00A5274F">
        <w:rPr>
          <w:rFonts w:ascii="標楷體" w:eastAsia="標楷體" w:hAnsi="標楷體" w:hint="eastAsia"/>
          <w:b/>
        </w:rPr>
        <w:t>班三至六年級課程節數配置情形）</w:t>
      </w:r>
    </w:p>
    <w:tbl>
      <w:tblPr>
        <w:tblStyle w:val="a7"/>
        <w:tblW w:w="1461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58"/>
        <w:gridCol w:w="536"/>
        <w:gridCol w:w="1087"/>
        <w:gridCol w:w="1698"/>
        <w:gridCol w:w="462"/>
        <w:gridCol w:w="463"/>
        <w:gridCol w:w="672"/>
        <w:gridCol w:w="673"/>
        <w:gridCol w:w="672"/>
        <w:gridCol w:w="673"/>
        <w:gridCol w:w="672"/>
        <w:gridCol w:w="673"/>
        <w:gridCol w:w="672"/>
        <w:gridCol w:w="673"/>
        <w:gridCol w:w="1243"/>
        <w:gridCol w:w="1274"/>
        <w:gridCol w:w="1574"/>
        <w:gridCol w:w="439"/>
      </w:tblGrid>
      <w:tr w:rsidR="0007433B" w:rsidRPr="00A5274F" w:rsidTr="00A5274F">
        <w:trPr>
          <w:trHeight w:val="298"/>
        </w:trPr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領域</w:t>
            </w:r>
          </w:p>
        </w:tc>
        <w:tc>
          <w:tcPr>
            <w:tcW w:w="10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科目</w:t>
            </w:r>
          </w:p>
        </w:tc>
        <w:tc>
          <w:tcPr>
            <w:tcW w:w="169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類別</w:t>
            </w:r>
          </w:p>
        </w:tc>
        <w:tc>
          <w:tcPr>
            <w:tcW w:w="26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第二學習階段</w:t>
            </w:r>
          </w:p>
        </w:tc>
        <w:tc>
          <w:tcPr>
            <w:tcW w:w="26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第三學習階段</w:t>
            </w:r>
          </w:p>
        </w:tc>
        <w:tc>
          <w:tcPr>
            <w:tcW w:w="409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課程時間</w:t>
            </w:r>
          </w:p>
        </w:tc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備註</w:t>
            </w:r>
          </w:p>
        </w:tc>
      </w:tr>
      <w:tr w:rsidR="0007433B" w:rsidRPr="00A5274F" w:rsidTr="00A5274F">
        <w:trPr>
          <w:trHeight w:val="180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三年級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校訂課程</w:t>
            </w:r>
          </w:p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（彈性學習）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其他</w:t>
            </w:r>
          </w:p>
          <w:p w:rsidR="003977A1" w:rsidRPr="00A5274F" w:rsidRDefault="003977A1" w:rsidP="003977A1">
            <w:pPr>
              <w:adjustRightInd w:val="0"/>
              <w:snapToGrid w:val="0"/>
              <w:spacing w:line="160" w:lineRule="exac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4"/>
                <w:szCs w:val="14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（A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t>.</w:t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早自習B.午休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br/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C.課後D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t>.</w:t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假日E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t>.</w:t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營隊）</w:t>
            </w:r>
          </w:p>
        </w:tc>
        <w:tc>
          <w:tcPr>
            <w:tcW w:w="43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07433B" w:rsidRPr="00A5274F" w:rsidTr="00A5274F">
        <w:trPr>
          <w:trHeight w:val="63"/>
        </w:trPr>
        <w:tc>
          <w:tcPr>
            <w:tcW w:w="45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77A1" w:rsidRPr="00A5274F" w:rsidRDefault="003977A1" w:rsidP="00C83EA7">
            <w:pPr>
              <w:snapToGrid w:val="0"/>
              <w:spacing w:line="240" w:lineRule="atLeast"/>
              <w:ind w:leftChars="-42" w:left="-101" w:rightChars="-21" w:right="-5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C83EA7">
            <w:pPr>
              <w:snapToGrid w:val="0"/>
              <w:spacing w:line="240" w:lineRule="atLeast"/>
              <w:ind w:leftChars="-42" w:left="-101" w:rightChars="-21" w:right="-5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rightChars="-25" w:right="-60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60"/>
        </w:trPr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Code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程式設計師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校訂彈性</w:t>
            </w:r>
          </w:p>
        </w:tc>
        <w:tc>
          <w:tcPr>
            <w:tcW w:w="15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51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Code Pro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校訂彈性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38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CT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37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 xml:space="preserve">  Unplug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125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1/A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或</w:t>
            </w: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1/B</w:t>
            </w: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88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2/A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或</w:t>
            </w: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26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2/A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或</w:t>
            </w: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13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98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10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97"/>
        </w:trPr>
        <w:tc>
          <w:tcPr>
            <w:tcW w:w="4704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節數小計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12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</w:tbl>
    <w:p w:rsidR="003977A1" w:rsidRPr="00A5274F" w:rsidRDefault="003977A1" w:rsidP="00152844">
      <w:pPr>
        <w:widowControl/>
        <w:snapToGrid w:val="0"/>
        <w:spacing w:line="180" w:lineRule="exact"/>
        <w:ind w:left="800" w:hangingChars="400" w:hanging="800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/>
          <w:kern w:val="0"/>
          <w:sz w:val="20"/>
          <w:szCs w:val="20"/>
        </w:rPr>
        <w:lastRenderedPageBreak/>
        <w:t>說明：</w:t>
      </w:r>
      <w:r w:rsidR="00822C62" w:rsidRPr="00A5274F">
        <w:rPr>
          <w:rFonts w:ascii="標楷體" w:eastAsia="標楷體" w:hAnsi="標楷體" w:hint="eastAsia"/>
          <w:kern w:val="0"/>
          <w:sz w:val="20"/>
          <w:szCs w:val="20"/>
        </w:rPr>
        <w:t>1.</w:t>
      </w:r>
      <w:r w:rsidRPr="00A5274F">
        <w:rPr>
          <w:rFonts w:ascii="標楷體" w:eastAsia="標楷體" w:hAnsi="標楷體"/>
          <w:kern w:val="0"/>
          <w:sz w:val="20"/>
          <w:szCs w:val="20"/>
        </w:rPr>
        <w:t>資源班在部定課程特定領域/科目採全部抽離方式進行教學者，仍宜在該領域/科目之節數內調整。各校得視特殊教育學生之身心需求，依據個別化教育計畫或個別輔導計畫，採用外加式課程方式，開設符合學生能力與需要之特殊需求領域課程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2.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學生在特定領域/科目學習功能優異，其課程需依據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總綱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表4之該領域/科目規範進行節數規劃與安排。學校需依學生之個別需要，根據其個別輔導計畫會議之決議，提供學習功能優異領域/科目之濃縮、抽離或外加式充實教學。惟針對該領域/科目之每週抽離、濃縮或外加式課程之節數，以不超過該階段部定學習總節數之10節為限，但得視學習需求在課後輔導等時段外加節數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3.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實施部定各領域/科目、特殊需求領域課程等外加式課程時，除得應用彈性學習課程時間、學校特殊教育推行委員會審議通過減授/免修該領域/科目之節數外，並得利用不列在學習總節數內的時段進行教學，唯學習時間仍需以每節上課分鐘數為教師授課節數安排之依據。有關學生在校作息及各項非學習節數之活動，由學校依地方政府訂定之學生在校作息時間相關規定自行安排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4.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表中課程類型包括部定課程與校訂課程而國中小之校訂課程為「彈性學習課程」，包含跨領域統整性主題/專題/議題探究課程，社團活動與技藝課程，特殊需求領域課程，以及本土語文/新住民語文、服務學習、戶外教育、班際或校際交流、自治活動、班級輔導、學生自主學習、領域補救教學等其他類課程。領域授課時間可採抽離或外加課程。抽離指以原領域課程加深加廣授課；外加指非以原領域課程授課，包括特需課程、資優充實課程、其他專長領域課程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5.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 xml:space="preserve">表列的排課時間係指抽排課等的時段安排，包括：(1)安排在部定課程時間，請註記節數與學生原班所排的科目；(2)校訂彈性學習時間，請註記節數與學生抽離原班的科目或活動為何，彈性學習課程宜安排資優特需課程，在第二學習階段為3-6節，在第三階段為4-7節。其它學習時間指利用不列在學習總節數內的時段進行教學，包括早修、午休或課後等，請註記節數與時間，可安排資優特需課程、領域加深加廣課程或其他充實資優課程。 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b/>
          <w:sz w:val="20"/>
          <w:szCs w:val="20"/>
        </w:rPr>
      </w:pPr>
      <w:r w:rsidRPr="00A5274F">
        <w:rPr>
          <w:rFonts w:ascii="標楷體" w:eastAsia="標楷體" w:hAnsi="標楷體"/>
          <w:kern w:val="0"/>
          <w:sz w:val="20"/>
          <w:szCs w:val="20"/>
        </w:rPr>
        <w:t>6.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請依十二年國教課綱規範，呈現資優課程所屬之類型、領域與科目，並根據不同年級資優課程差異，提供適切的課程名稱(可根據不同年段分項呈現)。最後的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節數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小計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，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以學生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每週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上課節數計算。</w:t>
      </w:r>
    </w:p>
    <w:p w:rsidR="00D31BC8" w:rsidRPr="00A5274F" w:rsidRDefault="00D31BC8">
      <w:pPr>
        <w:widowControl/>
        <w:rPr>
          <w:rFonts w:ascii="標楷體" w:eastAsia="標楷體" w:hAnsi="標楷體"/>
          <w:b/>
          <w:sz w:val="28"/>
          <w:szCs w:val="28"/>
        </w:rPr>
        <w:sectPr w:rsidR="00D31BC8" w:rsidRPr="00A5274F" w:rsidSect="00D31BC8">
          <w:pgSz w:w="16838" w:h="11906" w:orient="landscape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B176FC" w:rsidRPr="00A5274F" w:rsidRDefault="00977A51" w:rsidP="002B2611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A5274F">
        <w:rPr>
          <w:rFonts w:ascii="標楷體" w:eastAsia="標楷體" w:hAnsi="標楷體" w:hint="eastAsia"/>
          <w:b/>
          <w:sz w:val="28"/>
          <w:szCs w:val="28"/>
        </w:rPr>
        <w:t>二</w:t>
      </w:r>
      <w:r w:rsidR="00B176FC" w:rsidRPr="00A5274F">
        <w:rPr>
          <w:rFonts w:ascii="標楷體" w:eastAsia="標楷體" w:hAnsi="標楷體"/>
          <w:b/>
          <w:sz w:val="28"/>
          <w:szCs w:val="28"/>
        </w:rPr>
        <w:t>、</w:t>
      </w:r>
      <w:r w:rsidR="00552A21" w:rsidRPr="00A5274F">
        <w:rPr>
          <w:rFonts w:ascii="標楷體" w:eastAsia="標楷體" w:hAnsi="標楷體"/>
          <w:b/>
          <w:sz w:val="28"/>
          <w:szCs w:val="28"/>
        </w:rPr>
        <w:t>資優</w:t>
      </w:r>
      <w:r w:rsidR="00552A21" w:rsidRPr="00A5274F">
        <w:rPr>
          <w:rFonts w:ascii="標楷體" w:eastAsia="標楷體" w:hAnsi="標楷體" w:hint="eastAsia"/>
          <w:b/>
          <w:sz w:val="28"/>
          <w:szCs w:val="28"/>
        </w:rPr>
        <w:t>資源</w:t>
      </w:r>
      <w:r w:rsidR="00552A21" w:rsidRPr="00A5274F">
        <w:rPr>
          <w:rFonts w:ascii="標楷體" w:eastAsia="標楷體" w:hAnsi="標楷體"/>
          <w:b/>
          <w:sz w:val="28"/>
          <w:szCs w:val="28"/>
        </w:rPr>
        <w:t>班</w:t>
      </w:r>
      <w:r w:rsidR="00552A21" w:rsidRPr="00A5274F">
        <w:rPr>
          <w:rFonts w:ascii="標楷體" w:eastAsia="標楷體" w:hAnsi="標楷體" w:hint="eastAsia"/>
          <w:b/>
          <w:sz w:val="28"/>
          <w:szCs w:val="28"/>
        </w:rPr>
        <w:t>課程</w:t>
      </w:r>
      <w:r w:rsidR="00552A21" w:rsidRPr="00A5274F">
        <w:rPr>
          <w:rFonts w:ascii="標楷體" w:eastAsia="標楷體" w:hAnsi="標楷體"/>
          <w:b/>
          <w:sz w:val="28"/>
          <w:szCs w:val="28"/>
        </w:rPr>
        <w:t>計畫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519"/>
        <w:gridCol w:w="718"/>
        <w:gridCol w:w="2511"/>
        <w:gridCol w:w="65"/>
        <w:gridCol w:w="1517"/>
        <w:gridCol w:w="1105"/>
        <w:gridCol w:w="515"/>
        <w:gridCol w:w="1113"/>
        <w:gridCol w:w="1561"/>
      </w:tblGrid>
      <w:tr w:rsidR="0007433B" w:rsidRPr="00A5274F" w:rsidTr="00535551">
        <w:trPr>
          <w:trHeight w:val="454"/>
        </w:trPr>
        <w:tc>
          <w:tcPr>
            <w:tcW w:w="5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7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r w:rsidRPr="00A5274F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409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□語文（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國語文 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英語）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9F1C0F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數學  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社會  </w:t>
            </w:r>
            <w:r w:rsidR="009F1C0F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自然科學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51E" w:rsidRPr="00A5274F" w:rsidRDefault="00EC251E" w:rsidP="0009218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A5274F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="0009218A"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3189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9F1C0F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 w:rsidR="00EC251E" w:rsidRPr="00A5274F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07433B" w:rsidRPr="00A5274F" w:rsidTr="00535551">
        <w:trPr>
          <w:trHeight w:val="295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9F1C0F" w:rsidP="006F1841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="00ED4F30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bookmarkStart w:id="0" w:name="_GoBack"/>
            <w:bookmarkEnd w:id="0"/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專長領域 </w:t>
            </w:r>
            <w:r w:rsidR="006F1841"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獨立研究</w:t>
            </w:r>
            <w:r w:rsidR="006F18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6F1841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情意發展 </w:t>
            </w:r>
            <w:r w:rsidR="00EC251E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="00EC251E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領導才能）</w:t>
            </w:r>
          </w:p>
        </w:tc>
      </w:tr>
      <w:tr w:rsidR="0007433B" w:rsidRPr="00A5274F" w:rsidTr="00535551">
        <w:trPr>
          <w:trHeight w:val="258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1C166D" w:rsidRPr="00A5274F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6F1841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5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ind w:right="-6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專題研究-人文A組</w:t>
            </w:r>
          </w:p>
        </w:tc>
        <w:tc>
          <w:tcPr>
            <w:tcW w:w="158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1841" w:rsidRPr="00A5274F" w:rsidRDefault="006F1841" w:rsidP="006F1841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節</w:t>
            </w:r>
          </w:p>
        </w:tc>
      </w:tr>
      <w:tr w:rsidR="006F1841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ind w:right="-6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游</w:t>
            </w:r>
            <w:r w:rsidRPr="00DD3A77">
              <w:rPr>
                <w:rFonts w:ascii="標楷體" w:eastAsia="標楷體" w:hAnsi="標楷體" w:cs="MS Mincho" w:hint="eastAsia"/>
                <w:b/>
                <w:bCs/>
                <w:color w:val="000000" w:themeColor="text1"/>
              </w:rPr>
              <w:t>瑞菁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4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1841" w:rsidRPr="00A5274F" w:rsidRDefault="006F1841" w:rsidP="006F1841">
            <w:pPr>
              <w:snapToGrid w:val="0"/>
              <w:spacing w:line="240" w:lineRule="atLeast"/>
              <w:ind w:rightChars="-25" w:right="-6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五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年級</w:t>
            </w:r>
          </w:p>
        </w:tc>
      </w:tr>
      <w:tr w:rsidR="006F1841" w:rsidRPr="00A5274F" w:rsidTr="00535551">
        <w:trPr>
          <w:trHeight w:val="340"/>
        </w:trPr>
        <w:tc>
          <w:tcPr>
            <w:tcW w:w="519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1841" w:rsidRPr="009149A9" w:rsidRDefault="006F1841" w:rsidP="006F1841">
            <w:pPr>
              <w:pStyle w:val="Textbody"/>
              <w:overflowPunct w:val="0"/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49A9">
              <w:rPr>
                <w:rFonts w:ascii="標楷體" w:eastAsia="標楷體" w:hAnsi="標楷體" w:hint="eastAsia"/>
                <w:color w:val="000000" w:themeColor="text1"/>
                <w:szCs w:val="24"/>
              </w:rPr>
              <w:t>A2</w:t>
            </w:r>
            <w:r w:rsidRPr="009149A9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系統思考與解決問題</w:t>
            </w:r>
          </w:p>
          <w:p w:rsidR="006F1841" w:rsidRPr="009149A9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9149A9">
              <w:rPr>
                <w:rFonts w:ascii="標楷體" w:eastAsia="標楷體" w:hAnsi="標楷體" w:hint="eastAsia"/>
                <w:color w:val="000000" w:themeColor="text1"/>
              </w:rPr>
              <w:t>A3規劃執行與創新應變</w:t>
            </w:r>
          </w:p>
          <w:p w:rsidR="006F1841" w:rsidRPr="00DD3A77" w:rsidRDefault="006F1841" w:rsidP="006F1841">
            <w:pPr>
              <w:pStyle w:val="p1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D3A7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B3藝術涵養與美感素養</w:t>
            </w:r>
          </w:p>
          <w:p w:rsidR="006F1841" w:rsidRPr="009149A9" w:rsidRDefault="006F1841" w:rsidP="006F1841">
            <w:pPr>
              <w:rPr>
                <w:rFonts w:ascii="標楷體" w:eastAsia="標楷體" w:hAnsi="標楷體"/>
                <w:color w:val="000000" w:themeColor="text1"/>
              </w:rPr>
            </w:pPr>
            <w:r w:rsidRPr="009149A9">
              <w:rPr>
                <w:rFonts w:ascii="標楷體" w:eastAsia="標楷體" w:hAnsi="標楷體" w:hint="eastAsia"/>
                <w:color w:val="000000" w:themeColor="text1"/>
              </w:rPr>
              <w:t>C2人際關係與團隊合作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9149A9">
              <w:rPr>
                <w:rFonts w:ascii="標楷體" w:eastAsia="標楷體" w:hAnsi="標楷體"/>
                <w:color w:val="000000" w:themeColor="text1"/>
              </w:rPr>
              <w:t>C3多元文化與國際理解</w:t>
            </w:r>
          </w:p>
        </w:tc>
      </w:tr>
      <w:tr w:rsidR="006F1841" w:rsidRPr="00A5274F" w:rsidTr="00535551">
        <w:trPr>
          <w:trHeight w:val="340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ind w:left="-60" w:right="-6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color w:val="000000" w:themeColor="text1"/>
              </w:rPr>
              <w:t>特獨-E-A3 具備擬定研究計畫與實作能力，並嘗試以創新思考方式因應探究問題情境及執行研究計畫。 </w:t>
            </w:r>
          </w:p>
          <w:p w:rsidR="006F1841" w:rsidRPr="00DD3A77" w:rsidRDefault="006F1841" w:rsidP="006F1841">
            <w:pPr>
              <w:ind w:left="-60" w:right="-6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color w:val="000000" w:themeColor="text1"/>
              </w:rPr>
              <w:t>特獨-E-B3 養成運用藝術感知、創作與鑑賞能力於獨立研究過程、成果展現中，覺察及培養美感體驗。  </w:t>
            </w:r>
          </w:p>
          <w:p w:rsidR="006F1841" w:rsidRPr="00DD3A77" w:rsidRDefault="006F1841" w:rsidP="006F1841">
            <w:pPr>
              <w:ind w:left="-60" w:right="-6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color w:val="000000" w:themeColor="text1"/>
              </w:rPr>
              <w:t>特獨-U-C2 能透過獨立研究，了解他人想法與立場，建立同儕思辨、溝通與包容不同意見的能力，學習分享研究結果或協助他人進行研究。 </w:t>
            </w:r>
          </w:p>
          <w:p w:rsidR="006F1841" w:rsidRPr="00DD3A77" w:rsidRDefault="006F1841" w:rsidP="006F1841">
            <w:pPr>
              <w:ind w:left="-60" w:right="-6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color w:val="000000" w:themeColor="text1"/>
              </w:rPr>
              <w:t>特獨-E-C3 從研究問題的探究中，養成關心本土與國際事務，並認識與欣賞多元文化。 </w:t>
            </w:r>
          </w:p>
          <w:p w:rsidR="006F1841" w:rsidRPr="00DD3A77" w:rsidRDefault="006F1841" w:rsidP="006F1841">
            <w:pPr>
              <w:ind w:left="-60" w:right="-6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color w:val="000000" w:themeColor="text1"/>
              </w:rPr>
              <w:t>國-E-A3運用國語文充實生活經驗，學習有步驟的規劃活動和解決問題，並探索多元知能，培養創新精神，以增進生活適應力。</w:t>
            </w:r>
          </w:p>
          <w:p w:rsidR="006F1841" w:rsidRPr="009149A9" w:rsidRDefault="006F1841" w:rsidP="006F1841">
            <w:pPr>
              <w:ind w:left="-60" w:right="-60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color w:val="000000" w:themeColor="text1"/>
              </w:rPr>
              <w:t>國-E-B3運用多重感官感受文藝之美，體驗生活中的美感事物，並發展藝文創作與欣賞的基本素養。</w:t>
            </w:r>
          </w:p>
          <w:p w:rsidR="006F1841" w:rsidRPr="009149A9" w:rsidRDefault="006F1841" w:rsidP="006F1841">
            <w:pPr>
              <w:ind w:left="-60" w:right="-60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color w:val="000000" w:themeColor="text1"/>
              </w:rPr>
              <w:t>國-E-C2與他人互動時，能適切運用語文能力表達個人想法，理解與包容不同意見，樂於參與學校及社區活動，體會團隊合作的重要性。</w:t>
            </w:r>
          </w:p>
          <w:p w:rsidR="006F1841" w:rsidRDefault="006F1841" w:rsidP="006F1841">
            <w:pPr>
              <w:ind w:left="-60" w:right="-60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color w:val="000000" w:themeColor="text1"/>
              </w:rPr>
              <w:t>國-E-C3閱讀各類文本，培養理解與關心本土及國際事務的基本素養，以認同自我文化，並能包容、尊重與欣賞多元文化。</w:t>
            </w:r>
          </w:p>
          <w:p w:rsidR="006F1841" w:rsidRPr="009149A9" w:rsidRDefault="006F1841" w:rsidP="006F1841">
            <w:pPr>
              <w:ind w:left="-60" w:right="-60"/>
              <w:rPr>
                <w:rFonts w:ascii="標楷體" w:eastAsia="標楷體" w:hAnsi="標楷體"/>
                <w:color w:val="000000" w:themeColor="text1"/>
              </w:rPr>
            </w:pPr>
            <w:r w:rsidRPr="009149A9">
              <w:rPr>
                <w:rFonts w:ascii="標楷體" w:eastAsia="標楷體" w:hAnsi="標楷體"/>
                <w:color w:val="000000" w:themeColor="text1"/>
              </w:rPr>
              <w:t>特創-E-A2</w:t>
            </w:r>
          </w:p>
          <w:p w:rsidR="006F1841" w:rsidRPr="00DD3A77" w:rsidRDefault="006F1841" w:rsidP="006F1841">
            <w:pPr>
              <w:ind w:left="-60" w:right="-60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149A9">
              <w:rPr>
                <w:rFonts w:ascii="標楷體" w:eastAsia="標楷體" w:hAnsi="標楷體"/>
                <w:color w:val="000000" w:themeColor="text1"/>
              </w:rPr>
              <w:t>具備蒐集資料來源的能力與習慣，判斷處理順序與設定選擇標準，善用各種方式提出多種解決問題的構想。</w:t>
            </w:r>
          </w:p>
        </w:tc>
      </w:tr>
      <w:tr w:rsidR="006F1841" w:rsidRPr="00A5274F" w:rsidTr="00535551">
        <w:trPr>
          <w:trHeight w:val="195"/>
        </w:trPr>
        <w:tc>
          <w:tcPr>
            <w:tcW w:w="51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特獨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1b-III-1能透過口語、文字或圖畫等表達方式，與他人溝通自己的想法 與發現。 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特獨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 xml:space="preserve">1c-III-1 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 xml:space="preserve">從興趣探索、閱讀書籍報刊、他人研 究成果與良師典範學習中，激發並保持研究動機與熱忱。 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特獨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3f-III-3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以個人或小組合作方式，運用複雜形式展現研究過程、成果、價值及限制等。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2-Ⅲ-6結合科技與資訊，提升表達的效能。</w:t>
            </w:r>
          </w:p>
          <w:p w:rsidR="006F1841" w:rsidRPr="00DD3A77" w:rsidRDefault="006F1841" w:rsidP="006F1841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5-Ⅲ-10 結合自己的特長和興趣，主動尋找閱讀材料。</w:t>
            </w:r>
          </w:p>
          <w:p w:rsidR="006F1841" w:rsidRPr="00DD3A77" w:rsidRDefault="006F1841" w:rsidP="006F1841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5-Ⅲ-11 大量閱讀多元文本，辨識文本中議題的訊息或觀點。</w:t>
            </w:r>
          </w:p>
          <w:p w:rsidR="006F1841" w:rsidRPr="00DD3A77" w:rsidRDefault="006F1841" w:rsidP="006F1841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5-Ⅲ-12 運用圖書館(室)、科技與網路，進行資料蒐集、解讀與判斷，提升多元文本的閱讀和應用能力。</w:t>
            </w:r>
          </w:p>
          <w:p w:rsidR="006F1841" w:rsidRPr="00DD3A77" w:rsidRDefault="006F1841" w:rsidP="006F1841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6-Ⅳ-5  主動創作、自訂題目、闡述見解，並發表自己的作品。</w:t>
            </w:r>
          </w:p>
          <w:p w:rsidR="006F1841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6-Ⅳ-6  運用資訊科技編輯作品，發表個人見解、分享寫作樂趣。</w:t>
            </w:r>
          </w:p>
          <w:p w:rsidR="006F1841" w:rsidRPr="002F602D" w:rsidRDefault="006F1841" w:rsidP="006F1841">
            <w:pPr>
              <w:pStyle w:val="Textbody"/>
              <w:overflowPunct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F602D">
              <w:rPr>
                <w:rFonts w:ascii="標楷體" w:eastAsia="標楷體" w:hAnsi="標楷體" w:cs="新細明體"/>
                <w:color w:val="000000" w:themeColor="text1"/>
                <w:szCs w:val="24"/>
              </w:rPr>
              <w:t>特創2a-Ⅲ-2  從多元管道來源蒐集相關的資訊。</w:t>
            </w:r>
          </w:p>
          <w:p w:rsidR="006F1841" w:rsidRPr="009149A9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2F602D">
              <w:rPr>
                <w:rFonts w:ascii="標楷體" w:eastAsia="標楷體" w:hAnsi="標楷體"/>
                <w:color w:val="000000" w:themeColor="text1"/>
              </w:rPr>
              <w:t>特創2a-Ⅲ-5 善用各種創意技法產生不同的構想。</w:t>
            </w:r>
          </w:p>
        </w:tc>
      </w:tr>
      <w:tr w:rsidR="006F1841" w:rsidRPr="00A5274F" w:rsidTr="00535551">
        <w:trPr>
          <w:trHeight w:val="2304"/>
        </w:trPr>
        <w:tc>
          <w:tcPr>
            <w:tcW w:w="51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特獨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A-III-1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研究主題興趣的探索。</w:t>
            </w:r>
          </w:p>
          <w:p w:rsidR="006F1841" w:rsidRPr="002F602D" w:rsidRDefault="006F1841" w:rsidP="006F1841">
            <w:pPr>
              <w:pStyle w:val="TableParagraph"/>
              <w:adjustRightInd w:val="0"/>
              <w:jc w:val="both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lang w:eastAsia="zh-TW"/>
              </w:rPr>
            </w:pPr>
            <w:r w:rsidRPr="002F602D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lang w:eastAsia="zh-TW"/>
              </w:rPr>
              <w:t>特獨 B-III-2 問題解決技能訓練。</w:t>
            </w:r>
          </w:p>
          <w:p w:rsidR="006F1841" w:rsidRPr="002F602D" w:rsidRDefault="006F1841" w:rsidP="006F1841">
            <w:pPr>
              <w:pStyle w:val="TableParagraph"/>
              <w:adjustRightInd w:val="0"/>
              <w:jc w:val="both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lang w:eastAsia="zh-TW"/>
              </w:rPr>
            </w:pPr>
            <w:r w:rsidRPr="002F602D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lang w:eastAsia="zh-TW"/>
              </w:rPr>
              <w:t>特獨 C-III-2 研究計畫內容 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Ad-Ⅲ-3故事、童詩、現代散文、少年小說、兒童劇等。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Ba-Ⅲ-1順敘與倒敘法。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Bb-Ⅲ-5藉由敘述事件與描寫景物間接抒情。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Be-Ⅲ-1在生活應用方面，以說明書、廣告、標語、告示、公約等格式與寫作方法為主。</w:t>
            </w:r>
          </w:p>
          <w:p w:rsidR="006F1841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Be-Ⅲ-3在學習應用方面，以簡報、讀書報告、演講稿等格式與寫作方法為主。</w:t>
            </w:r>
          </w:p>
          <w:p w:rsidR="006F1841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9149A9">
              <w:rPr>
                <w:rFonts w:ascii="標楷體" w:eastAsia="標楷體" w:hAnsi="標楷體"/>
                <w:color w:val="000000" w:themeColor="text1"/>
              </w:rPr>
              <w:t>特創B-Ⅲ-1心智圖軟體的操作技巧。</w:t>
            </w:r>
          </w:p>
          <w:p w:rsidR="006F1841" w:rsidRPr="002F602D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9149A9">
              <w:rPr>
                <w:rFonts w:ascii="標楷體" w:eastAsia="標楷體" w:hAnsi="標楷體"/>
                <w:color w:val="000000" w:themeColor="text1"/>
              </w:rPr>
              <w:t>特創B-Ⅲ-5 曼陀羅思考技法（兼具擴散與聚斂思考）。</w:t>
            </w:r>
          </w:p>
        </w:tc>
      </w:tr>
      <w:tr w:rsidR="006F1841" w:rsidRPr="00A5274F" w:rsidTr="00654126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教學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目標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1841" w:rsidRDefault="006F1841" w:rsidP="006F184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能</w:t>
            </w:r>
            <w:r w:rsidRPr="002F602D">
              <w:rPr>
                <w:rFonts w:ascii="標楷體" w:eastAsia="標楷體" w:hAnsi="標楷體" w:cs="新細明體"/>
                <w:color w:val="000000" w:themeColor="text1"/>
              </w:rPr>
              <w:t>從多元管道來源蒐集</w:t>
            </w:r>
            <w:r>
              <w:rPr>
                <w:rFonts w:ascii="標楷體" w:eastAsia="標楷體" w:hAnsi="標楷體" w:cs="新細明體" w:hint="eastAsia"/>
                <w:color w:val="000000" w:themeColor="text1"/>
                <w:lang w:eastAsia="zh-HK"/>
              </w:rPr>
              <w:t>不同創作題材的</w:t>
            </w:r>
            <w:r>
              <w:rPr>
                <w:rFonts w:ascii="標楷體" w:eastAsia="標楷體" w:hAnsi="標楷體" w:cs="新細明體"/>
                <w:color w:val="000000" w:themeColor="text1"/>
              </w:rPr>
              <w:t>相關</w:t>
            </w:r>
            <w:r w:rsidRPr="002F602D">
              <w:rPr>
                <w:rFonts w:ascii="標楷體" w:eastAsia="標楷體" w:hAnsi="標楷體" w:cs="新細明體"/>
                <w:color w:val="000000" w:themeColor="text1"/>
              </w:rPr>
              <w:t>資訊。</w:t>
            </w:r>
          </w:p>
          <w:p w:rsidR="006F1841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結合自己的特長和興趣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大量閱讀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探索，激發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研究動機與熱忱。</w:t>
            </w:r>
          </w:p>
          <w:p w:rsidR="006F1841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2F602D">
              <w:rPr>
                <w:rFonts w:ascii="標楷體" w:eastAsia="標楷體" w:hAnsi="標楷體"/>
                <w:color w:val="000000" w:themeColor="text1"/>
              </w:rPr>
              <w:t>善用各種創意技法產生不同的構想</w:t>
            </w:r>
          </w:p>
          <w:p w:rsidR="006F1841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能認識故事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動畫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漫畫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小說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創作的基本概念及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架構，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並認識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影片的角本及分鏡概念。</w:t>
            </w:r>
          </w:p>
          <w:p w:rsidR="006F1841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主動創作、自訂題目、闡述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內容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並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運用資訊科技編輯作品，發表個人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作品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、分享寫作樂趣。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能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以個人或小組合作方式，運用複雜形式展現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創作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過程、成果、價值及限制等。</w:t>
            </w:r>
          </w:p>
        </w:tc>
      </w:tr>
      <w:tr w:rsidR="0007433B" w:rsidRPr="00A5274F" w:rsidTr="00535551">
        <w:trPr>
          <w:trHeight w:val="4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議題融入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□家庭教育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□生命教育 □品德教育 □人權教育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□性平教育 □法治教育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□環境教育</w:t>
            </w:r>
          </w:p>
          <w:p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□海洋教育 □資訊教育 □科技教育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□能源教育 □安全教育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933177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生涯規劃 □多元文化</w:t>
            </w:r>
          </w:p>
          <w:p w:rsidR="00EC251E" w:rsidRPr="00A5274F" w:rsidRDefault="00BD0EE7" w:rsidP="00EC25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閱讀素養</w:t>
            </w:r>
            <w:r w:rsidR="00EC251E"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□戶外教育</w:t>
            </w:r>
            <w:r w:rsidR="00EC251E"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□國際教育</w:t>
            </w:r>
            <w:r w:rsidR="00EC251E"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□原住民族教育 □其他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6F1841" w:rsidRPr="00A5274F" w:rsidTr="00535551">
        <w:trPr>
          <w:trHeight w:val="4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與其他領域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資訊科技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資訊軟體：運用繪圖軟體及影片剪輯軟體進行影像創作。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硬體設備：使用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ipad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及電腦，並視研究內容需求情況使用繪圖版。</w:t>
            </w:r>
          </w:p>
          <w:p w:rsidR="00311AF5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雲端科技：使用雲端教室酷課雲或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google classroom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 xml:space="preserve">完成作業繳交。 </w:t>
            </w:r>
          </w:p>
        </w:tc>
      </w:tr>
      <w:tr w:rsidR="006F1841" w:rsidRPr="00A5274F" w:rsidTr="00650C15">
        <w:trPr>
          <w:trHeight w:val="454"/>
        </w:trPr>
        <w:tc>
          <w:tcPr>
            <w:tcW w:w="9624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1841" w:rsidRPr="00A5274F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第一學期</w:t>
            </w:r>
          </w:p>
        </w:tc>
      </w:tr>
      <w:tr w:rsidR="006F1841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431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841" w:rsidRPr="00A5274F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6F1841" w:rsidRPr="00A5274F" w:rsidTr="001075E4">
        <w:trPr>
          <w:trHeight w:val="706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ind w:left="-60" w:right="-6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bCs/>
                <w:color w:val="000000" w:themeColor="text1"/>
              </w:rPr>
              <w:t>1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4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CE7C99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五花八門</w:t>
            </w:r>
          </w:p>
        </w:tc>
        <w:tc>
          <w:tcPr>
            <w:tcW w:w="43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Default="006F1841" w:rsidP="006F1841">
            <w:pPr>
              <w:pStyle w:val="1"/>
              <w:shd w:val="clear" w:color="auto" w:fill="FFFFFF"/>
              <w:spacing w:before="0" w:after="48"/>
              <w:jc w:val="both"/>
              <w:textAlignment w:val="baseline"/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1.</w:t>
            </w:r>
            <w:r w:rsidRPr="00CE7C9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HK"/>
              </w:rPr>
              <w:t>創意</w:t>
            </w:r>
            <w:r w:rsidRPr="00CE7C9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導讀：引導學</w:t>
            </w:r>
            <w:r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HK"/>
              </w:rPr>
              <w:t>生閱讀及欣賞</w:t>
            </w:r>
            <w:r w:rsidRPr="00CE7C9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歷屆學長姐的創作作品</w:t>
            </w:r>
            <w:r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。</w:t>
            </w:r>
          </w:p>
          <w:p w:rsidR="006F1841" w:rsidRPr="00CE7C99" w:rsidRDefault="006F1841" w:rsidP="006F1841">
            <w:pPr>
              <w:pStyle w:val="1"/>
              <w:shd w:val="clear" w:color="auto" w:fill="FFFFFF"/>
              <w:spacing w:before="0" w:after="48"/>
              <w:jc w:val="both"/>
              <w:textAlignment w:val="baseline"/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2.</w:t>
            </w:r>
            <w:r w:rsidRPr="00CE7C9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 xml:space="preserve"> 賞析好作品小說、繪本、</w:t>
            </w:r>
            <w:r w:rsidRPr="00CE7C9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HK"/>
              </w:rPr>
              <w:t>漫畫</w:t>
            </w:r>
            <w:r w:rsidRPr="00CE7C9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、</w:t>
            </w:r>
            <w:r w:rsidRPr="00CE7C9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HK"/>
              </w:rPr>
              <w:t>動畫</w:t>
            </w:r>
            <w:r w:rsidRPr="00CE7C9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、</w:t>
            </w:r>
            <w:r w:rsidRPr="00CE7C9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HK"/>
              </w:rPr>
              <w:t>繪本</w:t>
            </w:r>
            <w:r w:rsidRPr="00CE7C9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、</w:t>
            </w:r>
            <w:r w:rsidRPr="00CE7C9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HK"/>
              </w:rPr>
              <w:t>桌遊</w:t>
            </w:r>
            <w:r w:rsidRPr="00CE7C9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等，啟發</w:t>
            </w:r>
            <w:r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HK"/>
              </w:rPr>
              <w:t>學習及創作動機</w:t>
            </w:r>
            <w:r w:rsidRPr="00CE7C9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1841" w:rsidRPr="00A5274F" w:rsidTr="001075E4">
        <w:trPr>
          <w:trHeight w:val="706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Default="006F1841" w:rsidP="006F1841">
            <w:pPr>
              <w:ind w:left="-60" w:right="-6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5-8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Default="006F1841" w:rsidP="006F1841">
            <w:pPr>
              <w:spacing w:line="48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創作入門</w:t>
            </w:r>
          </w:p>
        </w:tc>
        <w:tc>
          <w:tcPr>
            <w:tcW w:w="43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認識組成故事的三個元素：角色、情節、主旨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6F1841" w:rsidRPr="00DD3A77" w:rsidRDefault="006F1841" w:rsidP="006F1841">
            <w:pPr>
              <w:spacing w:line="360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認識劇情編寫的關鍵：衝突、焦點、變化。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故事的結構及曲線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1841" w:rsidRPr="00A5274F" w:rsidTr="001075E4">
        <w:trPr>
          <w:trHeight w:val="706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Default="006F1841" w:rsidP="006F1841">
            <w:pPr>
              <w:ind w:left="-60" w:right="-6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9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-1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Default="006F1841" w:rsidP="006F1841">
            <w:pPr>
              <w:spacing w:line="48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別類分門</w:t>
            </w:r>
          </w:p>
        </w:tc>
        <w:tc>
          <w:tcPr>
            <w:tcW w:w="43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角色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小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傳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資料搜集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的方法整理介紹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創造鮮明的角色</w:t>
            </w:r>
          </w:p>
          <w:p w:rsidR="006F1841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小試身手：進行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角色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撰寫。</w:t>
            </w:r>
          </w:p>
          <w:p w:rsidR="006F1841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場景及分鏡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認識故事場景及分鏡表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透過影片或劇本導讀更認識故事中的場景及分鏡</w:t>
            </w:r>
          </w:p>
          <w:p w:rsidR="006F1841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小試身手：找出影片中的分鏡。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1841" w:rsidRPr="00A5274F" w:rsidTr="001075E4">
        <w:trPr>
          <w:trHeight w:val="1031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Default="006F1841" w:rsidP="006F1841">
            <w:pPr>
              <w:ind w:left="-60" w:right="-6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13-16</w:t>
            </w:r>
          </w:p>
        </w:tc>
        <w:tc>
          <w:tcPr>
            <w:tcW w:w="2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Default="006F1841" w:rsidP="006F1841">
            <w:pPr>
              <w:spacing w:line="48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創作任意門</w:t>
            </w:r>
          </w:p>
        </w:tc>
        <w:tc>
          <w:tcPr>
            <w:tcW w:w="431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CE7C9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探究不同類別之創作題材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CE7C9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科普小書</w:t>
            </w:r>
            <w:r w:rsidRPr="00CE7C99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CE7C9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創意繪本</w:t>
            </w:r>
            <w:r w:rsidRPr="00CE7C99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CE7C9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漫晝</w:t>
            </w:r>
            <w:r w:rsidRPr="00CE7C99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CE7C9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小說</w:t>
            </w:r>
            <w:r w:rsidRPr="00CE7C99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 w:rsidRPr="00CE7C9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停格動畫</w:t>
            </w:r>
            <w:r w:rsidRPr="00CE7C99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CE7C9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創意桌遊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6F1841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整理歸納不類別創作題材之特色及適合對象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6F1841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探究自己興趣及專長適合之創作題材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561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1841" w:rsidRPr="00A5274F" w:rsidTr="009F1C0F">
        <w:trPr>
          <w:trHeight w:val="15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ind w:left="-60" w:right="-6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7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-1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8</w:t>
            </w:r>
          </w:p>
        </w:tc>
        <w:tc>
          <w:tcPr>
            <w:tcW w:w="2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不二法門</w:t>
            </w:r>
          </w:p>
        </w:tc>
        <w:tc>
          <w:tcPr>
            <w:tcW w:w="431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腦力激盪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6F1841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學習創意技法</w:t>
            </w:r>
          </w:p>
          <w:p w:rsidR="006F1841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運用創意技法進行擴散思考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創意發想創作內容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透過魚骨圖將創作內容及歷程歸納整理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561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1841" w:rsidRPr="00A5274F" w:rsidTr="009F1C0F">
        <w:trPr>
          <w:trHeight w:val="15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ind w:left="-60" w:right="-6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9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-20</w:t>
            </w:r>
          </w:p>
        </w:tc>
        <w:tc>
          <w:tcPr>
            <w:tcW w:w="2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一世龍門</w:t>
            </w:r>
          </w:p>
        </w:tc>
        <w:tc>
          <w:tcPr>
            <w:tcW w:w="4315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確定創作主題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角色及故事線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撰寫初稿</w:t>
            </w:r>
          </w:p>
        </w:tc>
        <w:tc>
          <w:tcPr>
            <w:tcW w:w="1561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1841" w:rsidRPr="00A5274F" w:rsidTr="00650C15">
        <w:trPr>
          <w:trHeight w:val="431"/>
        </w:trPr>
        <w:tc>
          <w:tcPr>
            <w:tcW w:w="9624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1841" w:rsidRPr="00A5274F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6F1841" w:rsidRPr="0007433B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07433B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07433B" w:rsidRDefault="006F1841" w:rsidP="006F1841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4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07433B" w:rsidRDefault="006F1841" w:rsidP="006F1841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課程</w:t>
            </w:r>
            <w:r w:rsidRPr="0007433B">
              <w:rPr>
                <w:rFonts w:eastAsia="標楷體"/>
                <w:b/>
                <w:sz w:val="22"/>
                <w:szCs w:val="22"/>
              </w:rPr>
              <w:t>內容</w:t>
            </w:r>
            <w:r w:rsidRPr="0007433B">
              <w:rPr>
                <w:rFonts w:eastAsia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1841" w:rsidRPr="0007433B" w:rsidRDefault="006F1841" w:rsidP="006F1841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備註</w:t>
            </w:r>
          </w:p>
        </w:tc>
      </w:tr>
      <w:tr w:rsidR="006F1841" w:rsidRPr="0007433B" w:rsidTr="001C5F56">
        <w:trPr>
          <w:trHeight w:val="1402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ind w:left="-60" w:right="-6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bCs/>
                <w:color w:val="000000" w:themeColor="text1"/>
              </w:rPr>
              <w:t>1-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4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pacing w:line="276" w:lineRule="auto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工欲善其事必先利其器</w:t>
            </w:r>
          </w:p>
        </w:tc>
        <w:tc>
          <w:tcPr>
            <w:tcW w:w="42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小書/漫畫書編輯技巧介紹。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電子書製作工具介紹。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繪圖版及繪圖軟體使用介紹並實作。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影片拍攝及剪輯工具介紹：Stop Motion、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i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Movie及線學剪輯網。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拍片基本技巧介紹。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1841" w:rsidRPr="0007433B" w:rsidTr="00BE2109">
        <w:trPr>
          <w:trHeight w:val="176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ind w:left="-60" w:right="-6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5</w:t>
            </w:r>
            <w:r w:rsidRPr="00DD3A77">
              <w:rPr>
                <w:rFonts w:ascii="標楷體" w:eastAsia="標楷體" w:hAnsi="標楷體"/>
                <w:bCs/>
                <w:color w:val="000000" w:themeColor="text1"/>
              </w:rPr>
              <w:t>-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4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創作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進行式</w:t>
            </w:r>
          </w:p>
        </w:tc>
        <w:tc>
          <w:tcPr>
            <w:tcW w:w="42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書籍創作：運用文書編輯軟體及繪圖軟體進行小書創作。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拍片前準備：找演員、準備道具、繪製角色、場地準備。根據角本進行影片拍攝。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1841" w:rsidRPr="0007433B" w:rsidTr="001075E4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ind w:left="-60" w:right="-6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5</w:t>
            </w:r>
            <w:r w:rsidRPr="00DD3A77">
              <w:rPr>
                <w:rFonts w:ascii="標楷體" w:eastAsia="標楷體" w:hAnsi="標楷體"/>
                <w:bCs/>
                <w:color w:val="000000" w:themeColor="text1"/>
              </w:rPr>
              <w:t>-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8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作品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發表會</w:t>
            </w:r>
          </w:p>
        </w:tc>
        <w:tc>
          <w:tcPr>
            <w:tcW w:w="42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將創作成果以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電腦簡報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匯整，並整理創作理念及心得。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組內分享：在小組內分享彼此創作成果，並提供回饋。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創意專題發表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根據組內回饋修正內容。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校園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成果發表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與互評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1841" w:rsidRPr="0007433B" w:rsidTr="001075E4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ind w:left="-60" w:right="-6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19-20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回饋與修正</w:t>
            </w:r>
          </w:p>
        </w:tc>
        <w:tc>
          <w:tcPr>
            <w:tcW w:w="42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成果彙整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及修正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省思學習成果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提出未來研究方向與想法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1841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8387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1841" w:rsidRPr="00186DFA" w:rsidRDefault="006F1841" w:rsidP="006F1841">
            <w:pPr>
              <w:pStyle w:val="1"/>
              <w:shd w:val="clear" w:color="auto" w:fill="FFFFFF"/>
              <w:spacing w:before="0" w:after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186DFA">
              <w:rPr>
                <w:rFonts w:ascii="標楷體" w:eastAsia="標楷體" w:hAnsi="標楷體" w:hint="eastAsia"/>
                <w:sz w:val="24"/>
                <w:szCs w:val="24"/>
              </w:rPr>
              <w:t>書</w:t>
            </w:r>
            <w:r w:rsidRPr="00186DF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籍：</w:t>
            </w:r>
          </w:p>
          <w:p w:rsidR="006F1841" w:rsidRPr="00186DFA" w:rsidRDefault="006F1841" w:rsidP="006F1841">
            <w:pPr>
              <w:pStyle w:val="1"/>
              <w:shd w:val="clear" w:color="auto" w:fill="FFFFFF"/>
              <w:spacing w:before="0" w:after="0"/>
              <w:ind w:firstLineChars="200" w:firstLine="480"/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</w:pPr>
            <w:r w:rsidRPr="00186DFA">
              <w:rPr>
                <w:rFonts w:ascii="標楷體" w:eastAsia="標楷體" w:hAnsi="標楷體" w:hint="eastAsia"/>
                <w:b w:val="0"/>
                <w:sz w:val="24"/>
                <w:szCs w:val="24"/>
                <w:lang w:eastAsia="zh-HK"/>
              </w:rPr>
              <w:t>寫在動畫之前、</w:t>
            </w:r>
            <w:r w:rsidRPr="00186DFA"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  <w:t>靈感創造機！我的故事創作書</w:t>
            </w:r>
          </w:p>
          <w:p w:rsidR="006F1841" w:rsidRPr="00186DFA" w:rsidRDefault="006F1841" w:rsidP="006F1841">
            <w:pPr>
              <w:pStyle w:val="1"/>
              <w:shd w:val="clear" w:color="auto" w:fill="FFFFFF"/>
              <w:spacing w:before="0" w:after="0"/>
              <w:ind w:firstLineChars="200" w:firstLine="480"/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</w:pPr>
            <w:r w:rsidRPr="00186DFA"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  <w:t>故事學：學校沒教，你也要會的表達力</w:t>
            </w:r>
          </w:p>
          <w:p w:rsidR="006F1841" w:rsidRPr="00186DFA" w:rsidRDefault="006F1841" w:rsidP="006F1841">
            <w:pPr>
              <w:pStyle w:val="1"/>
              <w:shd w:val="clear" w:color="auto" w:fill="FFFFFF"/>
              <w:spacing w:before="0" w:after="0"/>
              <w:ind w:left="480" w:hangingChars="200" w:hanging="48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186DF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影片：</w:t>
            </w:r>
            <w:r w:rsidRPr="00186DFA">
              <w:rPr>
                <w:rFonts w:ascii="標楷體" w:eastAsia="標楷體" w:hAnsi="標楷體"/>
                <w:sz w:val="24"/>
                <w:szCs w:val="24"/>
                <w:lang w:eastAsia="zh-HK"/>
              </w:rPr>
              <w:br/>
            </w:r>
            <w:r w:rsidRPr="00186DFA"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  <w:t>【編劇教學】劇本對白怎麼寫？對白的三種形式</w:t>
            </w:r>
          </w:p>
          <w:p w:rsidR="006F1841" w:rsidRPr="00186DFA" w:rsidRDefault="006F1841" w:rsidP="006F1841">
            <w:pPr>
              <w:pStyle w:val="1"/>
              <w:shd w:val="clear" w:color="auto" w:fill="FFFFFF"/>
              <w:spacing w:before="0" w:after="0"/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</w:pPr>
            <w:r w:rsidRPr="00186DF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網站：</w:t>
            </w:r>
            <w:r w:rsidRPr="00186DFA">
              <w:rPr>
                <w:rFonts w:ascii="標楷體" w:eastAsia="標楷體" w:hAnsi="標楷體"/>
                <w:sz w:val="24"/>
                <w:szCs w:val="24"/>
                <w:lang w:eastAsia="zh-HK"/>
              </w:rPr>
              <w:br/>
              <w:t xml:space="preserve">    </w:t>
            </w:r>
            <w:r w:rsidRPr="00186DFA">
              <w:rPr>
                <w:rFonts w:ascii="標楷體" w:eastAsia="標楷體" w:hAnsi="標楷體" w:hint="eastAsia"/>
                <w:b w:val="0"/>
                <w:sz w:val="24"/>
                <w:szCs w:val="24"/>
                <w:lang w:eastAsia="zh-HK"/>
              </w:rPr>
              <w:t>故事革命:</w:t>
            </w:r>
            <w:r w:rsidRPr="00186DFA">
              <w:rPr>
                <w:rFonts w:ascii="標楷體" w:eastAsia="標楷體" w:hAnsi="標楷體"/>
                <w:b w:val="0"/>
                <w:sz w:val="24"/>
                <w:szCs w:val="24"/>
                <w:lang w:eastAsia="zh-HK"/>
              </w:rPr>
              <w:t xml:space="preserve"> </w:t>
            </w:r>
            <w:hyperlink r:id="rId8" w:history="1">
              <w:r w:rsidRPr="00186DFA">
                <w:rPr>
                  <w:rStyle w:val="ab"/>
                  <w:rFonts w:ascii="標楷體" w:eastAsia="標楷體" w:hAnsi="標楷體"/>
                  <w:b w:val="0"/>
                  <w:sz w:val="24"/>
                  <w:szCs w:val="24"/>
                  <w:lang w:eastAsia="zh-HK"/>
                </w:rPr>
                <w:t>https://www.rocknovels.com/teachlist</w:t>
              </w:r>
            </w:hyperlink>
          </w:p>
          <w:p w:rsidR="006F1841" w:rsidRPr="00186DFA" w:rsidRDefault="006F1841" w:rsidP="006F1841">
            <w:pPr>
              <w:rPr>
                <w:rFonts w:ascii="標楷體" w:eastAsia="標楷體" w:hAnsi="標楷體"/>
                <w:color w:val="000000" w:themeColor="text1"/>
              </w:rPr>
            </w:pPr>
            <w:r w:rsidRPr="00186DFA">
              <w:rPr>
                <w:rFonts w:ascii="標楷體" w:eastAsia="標楷體" w:hAnsi="標楷體" w:hint="eastAsia"/>
                <w:b/>
                <w:lang w:eastAsia="zh-HK"/>
              </w:rPr>
              <w:t>硬體</w:t>
            </w:r>
            <w:r w:rsidRPr="00186DFA">
              <w:rPr>
                <w:rFonts w:ascii="標楷體" w:eastAsia="標楷體" w:hAnsi="標楷體" w:hint="eastAsia"/>
                <w:b/>
              </w:rPr>
              <w:t>:</w:t>
            </w:r>
            <w:r w:rsidRPr="00186DFA">
              <w:rPr>
                <w:rFonts w:ascii="標楷體" w:eastAsia="標楷體" w:hAnsi="標楷體" w:hint="eastAsia"/>
                <w:color w:val="000000" w:themeColor="text1"/>
              </w:rPr>
              <w:t xml:space="preserve"> 腦單槍、繪圖板、平板</w:t>
            </w:r>
          </w:p>
          <w:p w:rsidR="006F1841" w:rsidRPr="00186DFA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DFA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軟體</w:t>
            </w:r>
            <w:r w:rsidRPr="00186DFA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: </w:t>
            </w:r>
            <w:r w:rsidRPr="00186DFA">
              <w:rPr>
                <w:rFonts w:ascii="標楷體" w:eastAsia="標楷體" w:hAnsi="標楷體" w:hint="eastAsia"/>
                <w:color w:val="000000" w:themeColor="text1"/>
              </w:rPr>
              <w:t>Me</w:t>
            </w:r>
            <w:r w:rsidRPr="00186DFA">
              <w:rPr>
                <w:rFonts w:ascii="標楷體" w:eastAsia="標楷體" w:hAnsi="標楷體"/>
                <w:color w:val="000000" w:themeColor="text1"/>
              </w:rPr>
              <w:t>dibang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,inkscape</w:t>
            </w:r>
          </w:p>
          <w:p w:rsidR="006F1841" w:rsidRPr="00186DFA" w:rsidRDefault="006F1841" w:rsidP="006F1841">
            <w:pPr>
              <w:rPr>
                <w:lang w:eastAsia="zh-HK"/>
              </w:rPr>
            </w:pPr>
            <w:r w:rsidRPr="00186DFA">
              <w:rPr>
                <w:rFonts w:ascii="標楷體" w:eastAsia="標楷體" w:hAnsi="標楷體" w:hint="eastAsia"/>
                <w:color w:val="000000" w:themeColor="text1"/>
              </w:rPr>
              <w:t>網路平台：Google Classroom、Moodle數位學習網</w:t>
            </w:r>
          </w:p>
        </w:tc>
      </w:tr>
      <w:tr w:rsidR="006F1841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DD3A77">
              <w:rPr>
                <w:rFonts w:ascii="標楷體" w:eastAsia="標楷體" w:hAnsi="標楷體" w:hint="eastAsia"/>
                <w:bCs/>
                <w:color w:val="000000" w:themeColor="text1"/>
                <w:lang w:eastAsia="zh-HK"/>
              </w:rPr>
              <w:t>講述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、</w:t>
            </w:r>
            <w:r w:rsidRPr="00AA50B7">
              <w:rPr>
                <w:rFonts w:eastAsia="標楷體"/>
                <w:bCs/>
              </w:rPr>
              <w:t>小組討論、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問答、</w:t>
            </w:r>
            <w:r w:rsidRPr="00AA50B7">
              <w:rPr>
                <w:rFonts w:eastAsia="標楷體"/>
                <w:bCs/>
              </w:rPr>
              <w:t>腦力激盪、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作業、互評、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  <w:lang w:eastAsia="zh-HK"/>
              </w:rPr>
              <w:t>實作</w:t>
            </w:r>
            <w:r>
              <w:rPr>
                <w:rFonts w:eastAsia="標楷體" w:hint="eastAsia"/>
                <w:bCs/>
              </w:rPr>
              <w:t xml:space="preserve"> </w:t>
            </w:r>
          </w:p>
        </w:tc>
      </w:tr>
      <w:tr w:rsidR="006F1841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DD3A7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一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)評量方式：檔案評量、實作評量、小組互評、自我評量</w:t>
            </w:r>
          </w:p>
          <w:p w:rsidR="006F1841" w:rsidRPr="00DD3A77" w:rsidRDefault="006F1841" w:rsidP="006F18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DD3A7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二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)評量內容</w:t>
            </w:r>
          </w:p>
          <w:p w:rsidR="006F1841" w:rsidRPr="00DD3A77" w:rsidRDefault="006F1841" w:rsidP="006F18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1上課表現（發言、討論、實作、分享）</w:t>
            </w:r>
          </w:p>
          <w:p w:rsidR="006F1841" w:rsidRPr="00DD3A77" w:rsidRDefault="006F1841" w:rsidP="006F18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2作業繳交及成果呈現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3出缺席狀況</w:t>
            </w:r>
          </w:p>
        </w:tc>
      </w:tr>
      <w:tr w:rsidR="006F1841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1841" w:rsidRPr="00933177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177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color w:val="000000" w:themeColor="text1"/>
              </w:rPr>
              <w:t>授課期間：110年9月至1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1年6月止 。</w:t>
            </w:r>
          </w:p>
          <w:p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color w:val="000000" w:themeColor="text1"/>
              </w:rPr>
              <w:t>授課方式：本課程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抽學生國語、數學各1節，並外加2節（晨光或午休）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，共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節課，進行方式分為同年級、跨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班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級。</w:t>
            </w:r>
          </w:p>
        </w:tc>
      </w:tr>
    </w:tbl>
    <w:p w:rsidR="00025794" w:rsidRPr="00A5274F" w:rsidRDefault="00025794" w:rsidP="006B430C">
      <w:pPr>
        <w:snapToGrid w:val="0"/>
        <w:spacing w:line="240" w:lineRule="atLeast"/>
        <w:rPr>
          <w:rFonts w:ascii="標楷體" w:eastAsia="標楷體" w:hAnsi="標楷體"/>
          <w:b/>
        </w:rPr>
      </w:pPr>
    </w:p>
    <w:sectPr w:rsidR="00025794" w:rsidRPr="00A5274F" w:rsidSect="00B42B2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4B3" w:rsidRDefault="001964B3" w:rsidP="0040209A">
      <w:r>
        <w:separator/>
      </w:r>
    </w:p>
  </w:endnote>
  <w:endnote w:type="continuationSeparator" w:id="0">
    <w:p w:rsidR="001964B3" w:rsidRDefault="001964B3" w:rsidP="0040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4B3" w:rsidRDefault="001964B3" w:rsidP="0040209A">
      <w:r>
        <w:separator/>
      </w:r>
    </w:p>
  </w:footnote>
  <w:footnote w:type="continuationSeparator" w:id="0">
    <w:p w:rsidR="001964B3" w:rsidRDefault="001964B3" w:rsidP="0040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291"/>
    <w:multiLevelType w:val="hybridMultilevel"/>
    <w:tmpl w:val="EB803EC6"/>
    <w:lvl w:ilvl="0" w:tplc="2BC0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1B2408"/>
    <w:multiLevelType w:val="hybridMultilevel"/>
    <w:tmpl w:val="8A8459E8"/>
    <w:lvl w:ilvl="0" w:tplc="88967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3347C4"/>
    <w:multiLevelType w:val="hybridMultilevel"/>
    <w:tmpl w:val="C2FA61B2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1A1C36"/>
    <w:multiLevelType w:val="hybridMultilevel"/>
    <w:tmpl w:val="56E642B8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942C6F"/>
    <w:multiLevelType w:val="hybridMultilevel"/>
    <w:tmpl w:val="B8506AA6"/>
    <w:lvl w:ilvl="0" w:tplc="06BA4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CEE15FA"/>
    <w:multiLevelType w:val="hybridMultilevel"/>
    <w:tmpl w:val="5F8E3D76"/>
    <w:lvl w:ilvl="0" w:tplc="A8B83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8C6B90"/>
    <w:multiLevelType w:val="hybridMultilevel"/>
    <w:tmpl w:val="035297FC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C6602F"/>
    <w:multiLevelType w:val="hybridMultilevel"/>
    <w:tmpl w:val="9CC01FB0"/>
    <w:lvl w:ilvl="0" w:tplc="28FA5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7D36A1"/>
    <w:multiLevelType w:val="hybridMultilevel"/>
    <w:tmpl w:val="13CA68C8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985DEB"/>
    <w:multiLevelType w:val="hybridMultilevel"/>
    <w:tmpl w:val="6212D3C6"/>
    <w:lvl w:ilvl="0" w:tplc="D1846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847F4A"/>
    <w:multiLevelType w:val="hybridMultilevel"/>
    <w:tmpl w:val="FEAA7AE0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AC375F"/>
    <w:multiLevelType w:val="hybridMultilevel"/>
    <w:tmpl w:val="37841892"/>
    <w:lvl w:ilvl="0" w:tplc="791A6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3A2EA2"/>
    <w:multiLevelType w:val="hybridMultilevel"/>
    <w:tmpl w:val="13D052E4"/>
    <w:lvl w:ilvl="0" w:tplc="00C4B7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E35866"/>
    <w:multiLevelType w:val="hybridMultilevel"/>
    <w:tmpl w:val="F5CE7F38"/>
    <w:lvl w:ilvl="0" w:tplc="40C2D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507AE2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BD4A42"/>
    <w:multiLevelType w:val="hybridMultilevel"/>
    <w:tmpl w:val="13E0CDFC"/>
    <w:lvl w:ilvl="0" w:tplc="02500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C44F61"/>
    <w:multiLevelType w:val="hybridMultilevel"/>
    <w:tmpl w:val="1EF03B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800224"/>
    <w:multiLevelType w:val="hybridMultilevel"/>
    <w:tmpl w:val="37589328"/>
    <w:lvl w:ilvl="0" w:tplc="496C2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9434F8"/>
    <w:multiLevelType w:val="hybridMultilevel"/>
    <w:tmpl w:val="8A185BE6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DA2678"/>
    <w:multiLevelType w:val="hybridMultilevel"/>
    <w:tmpl w:val="125A68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642EB8"/>
    <w:multiLevelType w:val="hybridMultilevel"/>
    <w:tmpl w:val="B1746716"/>
    <w:lvl w:ilvl="0" w:tplc="35F44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A70DE1"/>
    <w:multiLevelType w:val="hybridMultilevel"/>
    <w:tmpl w:val="4CA60230"/>
    <w:lvl w:ilvl="0" w:tplc="45F055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353E95"/>
    <w:multiLevelType w:val="hybridMultilevel"/>
    <w:tmpl w:val="FDA093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7"/>
  </w:num>
  <w:num w:numId="4">
    <w:abstractNumId w:val="23"/>
  </w:num>
  <w:num w:numId="5">
    <w:abstractNumId w:val="13"/>
  </w:num>
  <w:num w:numId="6">
    <w:abstractNumId w:val="14"/>
  </w:num>
  <w:num w:numId="7">
    <w:abstractNumId w:val="16"/>
  </w:num>
  <w:num w:numId="8">
    <w:abstractNumId w:val="10"/>
  </w:num>
  <w:num w:numId="9">
    <w:abstractNumId w:val="1"/>
  </w:num>
  <w:num w:numId="10">
    <w:abstractNumId w:val="22"/>
  </w:num>
  <w:num w:numId="11">
    <w:abstractNumId w:val="0"/>
  </w:num>
  <w:num w:numId="12">
    <w:abstractNumId w:val="21"/>
  </w:num>
  <w:num w:numId="13">
    <w:abstractNumId w:val="3"/>
  </w:num>
  <w:num w:numId="14">
    <w:abstractNumId w:val="7"/>
  </w:num>
  <w:num w:numId="15">
    <w:abstractNumId w:val="15"/>
  </w:num>
  <w:num w:numId="16">
    <w:abstractNumId w:val="20"/>
  </w:num>
  <w:num w:numId="17">
    <w:abstractNumId w:val="8"/>
  </w:num>
  <w:num w:numId="18">
    <w:abstractNumId w:val="11"/>
  </w:num>
  <w:num w:numId="19">
    <w:abstractNumId w:val="6"/>
  </w:num>
  <w:num w:numId="20">
    <w:abstractNumId w:val="12"/>
  </w:num>
  <w:num w:numId="21">
    <w:abstractNumId w:val="2"/>
  </w:num>
  <w:num w:numId="22">
    <w:abstractNumId w:val="18"/>
  </w:num>
  <w:num w:numId="23">
    <w:abstractNumId w:val="9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A9"/>
    <w:rsid w:val="00000BD0"/>
    <w:rsid w:val="00010B2C"/>
    <w:rsid w:val="00025794"/>
    <w:rsid w:val="0003155D"/>
    <w:rsid w:val="00050F44"/>
    <w:rsid w:val="00066BA8"/>
    <w:rsid w:val="0007433B"/>
    <w:rsid w:val="000743F5"/>
    <w:rsid w:val="00075F18"/>
    <w:rsid w:val="0009218A"/>
    <w:rsid w:val="000A018A"/>
    <w:rsid w:val="000C782D"/>
    <w:rsid w:val="000D3795"/>
    <w:rsid w:val="001075E4"/>
    <w:rsid w:val="00115511"/>
    <w:rsid w:val="00126BBC"/>
    <w:rsid w:val="0013640F"/>
    <w:rsid w:val="00152844"/>
    <w:rsid w:val="001618D1"/>
    <w:rsid w:val="00177AB9"/>
    <w:rsid w:val="001964B3"/>
    <w:rsid w:val="001A3AB2"/>
    <w:rsid w:val="001C166D"/>
    <w:rsid w:val="001C5F56"/>
    <w:rsid w:val="001E017C"/>
    <w:rsid w:val="00216036"/>
    <w:rsid w:val="00227676"/>
    <w:rsid w:val="0023294C"/>
    <w:rsid w:val="002440D6"/>
    <w:rsid w:val="00252926"/>
    <w:rsid w:val="00272016"/>
    <w:rsid w:val="00275551"/>
    <w:rsid w:val="002A39EF"/>
    <w:rsid w:val="002A767A"/>
    <w:rsid w:val="002B2611"/>
    <w:rsid w:val="0030306D"/>
    <w:rsid w:val="0030774C"/>
    <w:rsid w:val="00307BD8"/>
    <w:rsid w:val="00311AF5"/>
    <w:rsid w:val="00324E72"/>
    <w:rsid w:val="00336EB7"/>
    <w:rsid w:val="00337E9D"/>
    <w:rsid w:val="00355FE7"/>
    <w:rsid w:val="0036406F"/>
    <w:rsid w:val="00367F40"/>
    <w:rsid w:val="003977A1"/>
    <w:rsid w:val="003C6578"/>
    <w:rsid w:val="003C6633"/>
    <w:rsid w:val="003D1F7F"/>
    <w:rsid w:val="003E2276"/>
    <w:rsid w:val="0040209A"/>
    <w:rsid w:val="00407D0E"/>
    <w:rsid w:val="00412340"/>
    <w:rsid w:val="004442F1"/>
    <w:rsid w:val="00451E55"/>
    <w:rsid w:val="00453504"/>
    <w:rsid w:val="00457DBF"/>
    <w:rsid w:val="00460BC1"/>
    <w:rsid w:val="004C471A"/>
    <w:rsid w:val="004C68F4"/>
    <w:rsid w:val="00515D07"/>
    <w:rsid w:val="00517E0B"/>
    <w:rsid w:val="00535551"/>
    <w:rsid w:val="00547D60"/>
    <w:rsid w:val="0055251E"/>
    <w:rsid w:val="00552A21"/>
    <w:rsid w:val="00552B01"/>
    <w:rsid w:val="00572459"/>
    <w:rsid w:val="005777DA"/>
    <w:rsid w:val="00590AF9"/>
    <w:rsid w:val="005E5A30"/>
    <w:rsid w:val="0060461E"/>
    <w:rsid w:val="00617AB8"/>
    <w:rsid w:val="00634A82"/>
    <w:rsid w:val="00643DE4"/>
    <w:rsid w:val="00650C15"/>
    <w:rsid w:val="00656D0B"/>
    <w:rsid w:val="00657C96"/>
    <w:rsid w:val="00660DC8"/>
    <w:rsid w:val="0068368A"/>
    <w:rsid w:val="006B430C"/>
    <w:rsid w:val="006D3698"/>
    <w:rsid w:val="006F1841"/>
    <w:rsid w:val="00704515"/>
    <w:rsid w:val="00730D9A"/>
    <w:rsid w:val="00741D3C"/>
    <w:rsid w:val="007551A9"/>
    <w:rsid w:val="0076504C"/>
    <w:rsid w:val="00793DAE"/>
    <w:rsid w:val="00794B26"/>
    <w:rsid w:val="00795FAF"/>
    <w:rsid w:val="007B6738"/>
    <w:rsid w:val="007C2E39"/>
    <w:rsid w:val="007C365F"/>
    <w:rsid w:val="007D33D3"/>
    <w:rsid w:val="007E1E9B"/>
    <w:rsid w:val="007E6BA1"/>
    <w:rsid w:val="00813A3A"/>
    <w:rsid w:val="0081565B"/>
    <w:rsid w:val="00822C62"/>
    <w:rsid w:val="00824E9F"/>
    <w:rsid w:val="008452ED"/>
    <w:rsid w:val="00894CB5"/>
    <w:rsid w:val="00897E52"/>
    <w:rsid w:val="008C1CDD"/>
    <w:rsid w:val="008D0D03"/>
    <w:rsid w:val="008E1B6A"/>
    <w:rsid w:val="00902B63"/>
    <w:rsid w:val="00916A3C"/>
    <w:rsid w:val="00916A41"/>
    <w:rsid w:val="00933177"/>
    <w:rsid w:val="0096162A"/>
    <w:rsid w:val="00977A51"/>
    <w:rsid w:val="009868B9"/>
    <w:rsid w:val="009C60CC"/>
    <w:rsid w:val="009F1C0F"/>
    <w:rsid w:val="00A0057F"/>
    <w:rsid w:val="00A013F5"/>
    <w:rsid w:val="00A03CF4"/>
    <w:rsid w:val="00A35735"/>
    <w:rsid w:val="00A41D05"/>
    <w:rsid w:val="00A44D07"/>
    <w:rsid w:val="00A5274F"/>
    <w:rsid w:val="00A5707D"/>
    <w:rsid w:val="00A61FDD"/>
    <w:rsid w:val="00A741A4"/>
    <w:rsid w:val="00A82142"/>
    <w:rsid w:val="00AC368F"/>
    <w:rsid w:val="00AD3F9E"/>
    <w:rsid w:val="00AD50A7"/>
    <w:rsid w:val="00AF3C72"/>
    <w:rsid w:val="00B04DFB"/>
    <w:rsid w:val="00B149FE"/>
    <w:rsid w:val="00B176FC"/>
    <w:rsid w:val="00B24D22"/>
    <w:rsid w:val="00B2753F"/>
    <w:rsid w:val="00B42B2F"/>
    <w:rsid w:val="00B47825"/>
    <w:rsid w:val="00B50E94"/>
    <w:rsid w:val="00B54D7F"/>
    <w:rsid w:val="00B74925"/>
    <w:rsid w:val="00BB0196"/>
    <w:rsid w:val="00BB04DF"/>
    <w:rsid w:val="00BB05F8"/>
    <w:rsid w:val="00BC1C50"/>
    <w:rsid w:val="00BC369A"/>
    <w:rsid w:val="00BD0EE7"/>
    <w:rsid w:val="00BD32C0"/>
    <w:rsid w:val="00C04830"/>
    <w:rsid w:val="00C25F47"/>
    <w:rsid w:val="00C279D1"/>
    <w:rsid w:val="00C36F9B"/>
    <w:rsid w:val="00C635B7"/>
    <w:rsid w:val="00C7687F"/>
    <w:rsid w:val="00C83EA7"/>
    <w:rsid w:val="00C9381B"/>
    <w:rsid w:val="00CA2EAF"/>
    <w:rsid w:val="00CB1D7F"/>
    <w:rsid w:val="00CB4222"/>
    <w:rsid w:val="00CE108F"/>
    <w:rsid w:val="00CF016E"/>
    <w:rsid w:val="00CF2797"/>
    <w:rsid w:val="00CF2EC9"/>
    <w:rsid w:val="00CF4C45"/>
    <w:rsid w:val="00CF6B6C"/>
    <w:rsid w:val="00D13087"/>
    <w:rsid w:val="00D26512"/>
    <w:rsid w:val="00D31BC8"/>
    <w:rsid w:val="00D5530C"/>
    <w:rsid w:val="00D65A8C"/>
    <w:rsid w:val="00D90823"/>
    <w:rsid w:val="00D96D00"/>
    <w:rsid w:val="00DD4863"/>
    <w:rsid w:val="00DE0D10"/>
    <w:rsid w:val="00DE6C59"/>
    <w:rsid w:val="00E019C1"/>
    <w:rsid w:val="00E043A9"/>
    <w:rsid w:val="00E30E92"/>
    <w:rsid w:val="00E50202"/>
    <w:rsid w:val="00E51857"/>
    <w:rsid w:val="00E5705A"/>
    <w:rsid w:val="00E82197"/>
    <w:rsid w:val="00E92E1B"/>
    <w:rsid w:val="00EA4B95"/>
    <w:rsid w:val="00EA4F5F"/>
    <w:rsid w:val="00EB78D3"/>
    <w:rsid w:val="00EC2462"/>
    <w:rsid w:val="00EC251E"/>
    <w:rsid w:val="00ED4F30"/>
    <w:rsid w:val="00ED67CF"/>
    <w:rsid w:val="00EE5E5A"/>
    <w:rsid w:val="00F004E2"/>
    <w:rsid w:val="00F31C3C"/>
    <w:rsid w:val="00F42E21"/>
    <w:rsid w:val="00F7048A"/>
    <w:rsid w:val="00F85183"/>
    <w:rsid w:val="00F86841"/>
    <w:rsid w:val="00F92B50"/>
    <w:rsid w:val="00FB72D0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13D8A5-4405-4161-8F17-9425B8A0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A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782D"/>
    <w:pPr>
      <w:keepNext/>
      <w:keepLines/>
      <w:spacing w:before="480" w:after="120"/>
      <w:outlineLvl w:val="0"/>
    </w:pPr>
    <w:rPr>
      <w:b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018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B72D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730D9A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customStyle="1" w:styleId="msonormal1">
    <w:name w:val="msonormal1"/>
    <w:basedOn w:val="a"/>
    <w:rsid w:val="0002579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634A8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4A8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0C782D"/>
    <w:rPr>
      <w:rFonts w:ascii="Times New Roman" w:eastAsia="新細明體" w:hAnsi="Times New Roman" w:cs="Times New Roman"/>
      <w:b/>
      <w:kern w:val="0"/>
      <w:sz w:val="48"/>
      <w:szCs w:val="48"/>
    </w:rPr>
  </w:style>
  <w:style w:type="paragraph" w:styleId="Web">
    <w:name w:val="Normal (Web)"/>
    <w:basedOn w:val="a"/>
    <w:uiPriority w:val="99"/>
    <w:unhideWhenUsed/>
    <w:rsid w:val="00177A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1">
    <w:name w:val="p1"/>
    <w:basedOn w:val="a"/>
    <w:rsid w:val="006F1841"/>
    <w:pPr>
      <w:widowControl/>
    </w:pPr>
    <w:rPr>
      <w:rFonts w:eastAsiaTheme="minorEastAsia"/>
      <w:kern w:val="0"/>
      <w:sz w:val="17"/>
      <w:szCs w:val="17"/>
    </w:rPr>
  </w:style>
  <w:style w:type="paragraph" w:customStyle="1" w:styleId="Textbody">
    <w:name w:val="Text body"/>
    <w:rsid w:val="006F1841"/>
    <w:pPr>
      <w:widowControl w:val="0"/>
      <w:suppressAutoHyphens/>
      <w:autoSpaceDN w:val="0"/>
      <w:textAlignment w:val="baseline"/>
    </w:pPr>
    <w:rPr>
      <w:rFonts w:ascii="Calibri" w:hAnsi="Calibri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cknovels.com/teachli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0B466-2FBE-4A9C-B1E1-6ECFBFA7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748</Words>
  <Characters>4270</Characters>
  <Application>Microsoft Office Word</Application>
  <DocSecurity>0</DocSecurity>
  <Lines>35</Lines>
  <Paragraphs>10</Paragraphs>
  <ScaleCrop>false</ScaleCrop>
  <Company>C.M.T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syrc</dc:creator>
  <cp:lastModifiedBy>Teacher</cp:lastModifiedBy>
  <cp:revision>5</cp:revision>
  <cp:lastPrinted>2019-03-13T00:07:00Z</cp:lastPrinted>
  <dcterms:created xsi:type="dcterms:W3CDTF">2021-06-15T03:15:00Z</dcterms:created>
  <dcterms:modified xsi:type="dcterms:W3CDTF">2021-07-24T08:05:00Z</dcterms:modified>
</cp:coreProperties>
</file>