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51" w:rsidRPr="00A5274F" w:rsidRDefault="00977A51" w:rsidP="00977A51">
      <w:pPr>
        <w:snapToGrid w:val="0"/>
        <w:spacing w:afterLines="100" w:after="36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5274F">
        <w:rPr>
          <w:rFonts w:ascii="標楷體" w:eastAsia="標楷體" w:hAnsi="標楷體"/>
          <w:b/>
          <w:sz w:val="32"/>
          <w:szCs w:val="32"/>
        </w:rPr>
        <w:t>臺北</w:t>
      </w:r>
      <w:r w:rsidRPr="00916A41">
        <w:rPr>
          <w:rFonts w:ascii="標楷體" w:eastAsia="標楷體" w:hAnsi="標楷體"/>
          <w:b/>
          <w:color w:val="000000" w:themeColor="text1"/>
          <w:sz w:val="32"/>
          <w:szCs w:val="32"/>
        </w:rPr>
        <w:t>市</w:t>
      </w:r>
      <w:r w:rsidR="008C1CDD" w:rsidRPr="00916A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r w:rsidRPr="00A5274F">
        <w:rPr>
          <w:rFonts w:ascii="標楷體" w:eastAsia="標楷體" w:hAnsi="標楷體"/>
          <w:b/>
          <w:sz w:val="32"/>
          <w:szCs w:val="32"/>
        </w:rPr>
        <w:t>學年度</w:t>
      </w:r>
      <w:r w:rsidR="00C279D1" w:rsidRPr="00A5274F">
        <w:rPr>
          <w:rFonts w:ascii="標楷體" w:eastAsia="標楷體" w:hAnsi="標楷體" w:hint="eastAsia"/>
          <w:b/>
          <w:sz w:val="32"/>
          <w:szCs w:val="32"/>
        </w:rPr>
        <w:t>臺北市立大學附設實驗</w:t>
      </w:r>
      <w:r w:rsidRPr="00A5274F">
        <w:rPr>
          <w:rFonts w:ascii="標楷體" w:eastAsia="標楷體" w:hAnsi="標楷體"/>
          <w:b/>
          <w:sz w:val="32"/>
          <w:szCs w:val="32"/>
        </w:rPr>
        <w:t>國民小學</w:t>
      </w:r>
      <w:r w:rsidRPr="00A5274F">
        <w:rPr>
          <w:rFonts w:ascii="標楷體" w:eastAsia="標楷體" w:hAnsi="標楷體" w:hint="eastAsia"/>
          <w:b/>
          <w:sz w:val="32"/>
          <w:szCs w:val="32"/>
          <w:u w:val="single"/>
        </w:rPr>
        <w:t>一般智能</w:t>
      </w:r>
      <w:r w:rsidRPr="00A5274F">
        <w:rPr>
          <w:rFonts w:ascii="標楷體" w:eastAsia="標楷體" w:hAnsi="標楷體"/>
          <w:b/>
          <w:sz w:val="32"/>
          <w:szCs w:val="32"/>
          <w:u w:val="single"/>
        </w:rPr>
        <w:t>資優資源班</w:t>
      </w:r>
      <w:r w:rsidRPr="00A5274F">
        <w:rPr>
          <w:rFonts w:ascii="標楷體" w:eastAsia="標楷體" w:hAnsi="標楷體"/>
          <w:b/>
          <w:sz w:val="32"/>
          <w:szCs w:val="32"/>
        </w:rPr>
        <w:t>課程計畫</w:t>
      </w:r>
    </w:p>
    <w:p w:rsidR="00B42B2F" w:rsidRPr="00A5274F" w:rsidRDefault="00977A51" w:rsidP="00152844">
      <w:pPr>
        <w:snapToGrid w:val="0"/>
        <w:spacing w:afterLines="25" w:after="90"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t>一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、資優</w:t>
      </w:r>
      <w:r w:rsidR="00F31C3C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班課程</w:t>
      </w:r>
      <w:r w:rsidR="00656D0B" w:rsidRPr="00A5274F">
        <w:rPr>
          <w:rFonts w:ascii="標楷體" w:eastAsia="標楷體" w:hAnsi="標楷體" w:hint="eastAsia"/>
          <w:b/>
          <w:sz w:val="28"/>
          <w:szCs w:val="28"/>
        </w:rPr>
        <w:t>節數配置表</w:t>
      </w:r>
      <w:r w:rsidR="00D31BC8" w:rsidRPr="00A5274F">
        <w:rPr>
          <w:rFonts w:ascii="標楷體" w:eastAsia="標楷體" w:hAnsi="標楷體" w:hint="eastAsia"/>
          <w:b/>
        </w:rPr>
        <w:t>（請說明資優</w:t>
      </w:r>
      <w:r w:rsidR="00F31C3C" w:rsidRPr="00A5274F">
        <w:rPr>
          <w:rFonts w:ascii="標楷體" w:eastAsia="標楷體" w:hAnsi="標楷體" w:hint="eastAsia"/>
          <w:b/>
        </w:rPr>
        <w:t>資源</w:t>
      </w:r>
      <w:r w:rsidR="00D31BC8" w:rsidRPr="00A5274F">
        <w:rPr>
          <w:rFonts w:ascii="標楷體" w:eastAsia="標楷體" w:hAnsi="標楷體" w:hint="eastAsia"/>
          <w:b/>
        </w:rPr>
        <w:t>班三至六年級課程節數配置情形）</w:t>
      </w:r>
    </w:p>
    <w:tbl>
      <w:tblPr>
        <w:tblStyle w:val="a7"/>
        <w:tblW w:w="1461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58"/>
        <w:gridCol w:w="536"/>
        <w:gridCol w:w="1087"/>
        <w:gridCol w:w="1698"/>
        <w:gridCol w:w="462"/>
        <w:gridCol w:w="463"/>
        <w:gridCol w:w="672"/>
        <w:gridCol w:w="673"/>
        <w:gridCol w:w="672"/>
        <w:gridCol w:w="673"/>
        <w:gridCol w:w="672"/>
        <w:gridCol w:w="673"/>
        <w:gridCol w:w="672"/>
        <w:gridCol w:w="673"/>
        <w:gridCol w:w="1243"/>
        <w:gridCol w:w="1274"/>
        <w:gridCol w:w="1574"/>
        <w:gridCol w:w="439"/>
      </w:tblGrid>
      <w:tr w:rsidR="0007433B" w:rsidRPr="00A5274F" w:rsidTr="00A5274F">
        <w:trPr>
          <w:trHeight w:val="298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領域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科目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類別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第二學習階段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第三學習階段</w:t>
            </w:r>
          </w:p>
        </w:tc>
        <w:tc>
          <w:tcPr>
            <w:tcW w:w="40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課程時間</w:t>
            </w:r>
          </w:p>
        </w:tc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備註</w:t>
            </w:r>
          </w:p>
        </w:tc>
      </w:tr>
      <w:tr w:rsidR="0007433B" w:rsidRPr="00A5274F" w:rsidTr="00A5274F">
        <w:trPr>
          <w:trHeight w:val="180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  <w:p w:rsidR="003977A1" w:rsidRPr="00A5274F" w:rsidRDefault="003977A1" w:rsidP="003977A1">
            <w:pPr>
              <w:adjustRightInd w:val="0"/>
              <w:snapToGrid w:val="0"/>
              <w:spacing w:line="160" w:lineRule="exac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4"/>
                <w:szCs w:val="14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（A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早自習B.午休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br/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C.課後D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假日E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07433B" w:rsidRPr="00A5274F" w:rsidTr="00A5274F">
        <w:trPr>
          <w:trHeight w:val="63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6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程式設計師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51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 Pro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8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CT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7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 xml:space="preserve">  Unplug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125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1/B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8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26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13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9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97"/>
        </w:trPr>
        <w:tc>
          <w:tcPr>
            <w:tcW w:w="470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節數小計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</w:tbl>
    <w:p w:rsidR="003977A1" w:rsidRPr="00A5274F" w:rsidRDefault="003977A1" w:rsidP="00152844">
      <w:pPr>
        <w:widowControl/>
        <w:snapToGrid w:val="0"/>
        <w:spacing w:line="180" w:lineRule="exact"/>
        <w:ind w:left="800" w:hangingChars="400" w:hanging="800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lastRenderedPageBreak/>
        <w:t>說明：</w:t>
      </w:r>
      <w:r w:rsidR="00822C62" w:rsidRPr="00A5274F">
        <w:rPr>
          <w:rFonts w:ascii="標楷體" w:eastAsia="標楷體" w:hAnsi="標楷體" w:hint="eastAsia"/>
          <w:kern w:val="0"/>
          <w:sz w:val="20"/>
          <w:szCs w:val="20"/>
        </w:rPr>
        <w:t>1.</w:t>
      </w:r>
      <w:r w:rsidRPr="00A5274F">
        <w:rPr>
          <w:rFonts w:ascii="標楷體" w:eastAsia="標楷體" w:hAnsi="標楷體"/>
          <w:kern w:val="0"/>
          <w:sz w:val="20"/>
          <w:szCs w:val="20"/>
        </w:rPr>
        <w:t>資源班在部定課程特定領域/科目採全部抽離方式進行教學者，仍宜在該領域/科目之節數內調整。各校得視特殊教育學生之身心需求，依據個別化教育計畫或個別輔導計畫，採用外加式課程方式，開設符合學生能力與需要之特殊需求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2.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學生在特定領域/科目學習功能優異，其課程需依據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總綱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4之該領域/科目規範進行節數規劃與安排。學校需依學生之個別需要，根據其個別輔導計畫會議之決議，提供學習功能優異領域/科目之濃縮、抽離或外加式充實教學。惟針對該領域/科目之每週抽離、濃縮或外加式課程之節數，以不超過該階段部定學習總節數之10節為限，但得視學習需求在課後輔導等時段外加節數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3.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實施部定各領域/科目、特殊需求領域課程等外加式課程時，除得應用彈性學習課程時間、學校特殊教育推行委員會審議通過減授/免修該領域/科目之節數外，並得利用不列在學習總節數內的時段進行教學，唯學習時間仍需以每節上課分鐘數為教師授課節數安排之依據。有關學生在校作息及各項非學習節數之活動，由學校依地方政府訂定之學生在校作息時間相關規定自行安排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4.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中課程類型包括部定課程與校訂課程而國中小之校訂課程為「彈性學習課程」，包含跨領域統整性主題/專題/議題探究課程，社團活動與技藝課程，特殊需求領域課程，以及本土語文/新住民語文、服務學習、戶外教育、班際或校際交流、自治活動、班級輔導、學生自主學習、領域補救教學等其他類課程。領域授課時間可採抽離或外加課程。抽離指以原領域課程加深加廣授課；外加指非以原領域課程授課，包括特需課程、資優充實課程、其他專長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5.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 xml:space="preserve">表列的排課時間係指抽排課等的時段安排，包括：(1)安排在部定課程時間，請註記節數與學生原班所排的科目；(2)校訂彈性學習時間，請註記節數與學生抽離原班的科目或活動為何，彈性學習課程宜安排資優特需課程，在第二學習階段為3-6節，在第三階段為4-7節。其它學習時間指利用不列在學習總節數內的時段進行教學，包括早修、午休或課後等，請註記節數與時間，可安排資優特需課程、領域加深加廣課程或其他充實資優課程。 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b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t>6.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請依十二年國教課綱規範，呈現資優課程所屬之類型、領域與科目，並根據不同年級資優課程差異，提供適切的課程名稱(可根據不同年段分項呈現)。最後的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節數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小計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，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以學生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每週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上課節數計算。</w:t>
      </w:r>
    </w:p>
    <w:p w:rsidR="00D31BC8" w:rsidRPr="00A5274F" w:rsidRDefault="00D31BC8">
      <w:pPr>
        <w:widowControl/>
        <w:rPr>
          <w:rFonts w:ascii="標楷體" w:eastAsia="標楷體" w:hAnsi="標楷體"/>
          <w:b/>
          <w:sz w:val="28"/>
          <w:szCs w:val="28"/>
        </w:rPr>
        <w:sectPr w:rsidR="00D31BC8" w:rsidRPr="00A5274F" w:rsidSect="00D31BC8">
          <w:pgSz w:w="16838" w:h="11906" w:orient="landscape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B176FC" w:rsidRPr="00A5274F" w:rsidRDefault="00977A51" w:rsidP="002B2611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t>二</w:t>
      </w:r>
      <w:r w:rsidR="00B176FC" w:rsidRPr="00A5274F">
        <w:rPr>
          <w:rFonts w:ascii="標楷體" w:eastAsia="標楷體" w:hAnsi="標楷體"/>
          <w:b/>
          <w:sz w:val="28"/>
          <w:szCs w:val="28"/>
        </w:rPr>
        <w:t>、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資優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班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課程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計畫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519"/>
        <w:gridCol w:w="718"/>
        <w:gridCol w:w="2511"/>
        <w:gridCol w:w="65"/>
        <w:gridCol w:w="1517"/>
        <w:gridCol w:w="1105"/>
        <w:gridCol w:w="515"/>
        <w:gridCol w:w="1113"/>
        <w:gridCol w:w="1561"/>
      </w:tblGrid>
      <w:tr w:rsidR="0007433B" w:rsidRPr="00A5274F" w:rsidTr="00535551">
        <w:trPr>
          <w:trHeight w:val="454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9F1C0F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數學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="009F1C0F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="0009218A"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9F1C0F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07433B" w:rsidRPr="00A5274F" w:rsidTr="00535551">
        <w:trPr>
          <w:trHeight w:val="295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9F1C0F" w:rsidP="006F184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6F1841"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="006F1841"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獨立研究</w:t>
            </w:r>
            <w:r w:rsidR="006F18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6F1841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07433B" w:rsidRPr="00A5274F" w:rsidTr="00535551">
        <w:trPr>
          <w:trHeight w:val="258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C166D" w:rsidRPr="00A5274F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right="-6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專題研究-人文A組</w:t>
            </w:r>
          </w:p>
        </w:tc>
        <w:tc>
          <w:tcPr>
            <w:tcW w:w="158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節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right="-6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游</w:t>
            </w:r>
            <w:r w:rsidRPr="00DD3A77">
              <w:rPr>
                <w:rFonts w:ascii="標楷體" w:eastAsia="標楷體" w:hAnsi="標楷體" w:cs="MS Mincho" w:hint="eastAsia"/>
                <w:b/>
                <w:bCs/>
                <w:color w:val="000000" w:themeColor="text1"/>
              </w:rPr>
              <w:t>瑞菁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ind w:rightChars="-25" w:right="-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五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F1841" w:rsidRPr="00A5274F" w:rsidTr="00535551">
        <w:trPr>
          <w:trHeight w:val="340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9149A9" w:rsidRDefault="006F1841" w:rsidP="006F1841">
            <w:pPr>
              <w:pStyle w:val="Textbody"/>
              <w:overflowPunct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49A9">
              <w:rPr>
                <w:rFonts w:ascii="標楷體" w:eastAsia="標楷體" w:hAnsi="標楷體" w:hint="eastAsia"/>
                <w:color w:val="000000" w:themeColor="text1"/>
                <w:szCs w:val="24"/>
              </w:rPr>
              <w:t>A2</w:t>
            </w:r>
            <w:r w:rsidRPr="009149A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系統思考與解決問題</w:t>
            </w:r>
          </w:p>
          <w:p w:rsidR="006F1841" w:rsidRPr="009149A9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149A9">
              <w:rPr>
                <w:rFonts w:ascii="標楷體" w:eastAsia="標楷體" w:hAnsi="標楷體" w:hint="eastAsia"/>
                <w:color w:val="000000" w:themeColor="text1"/>
              </w:rPr>
              <w:t>A3規劃執行與創新應變</w:t>
            </w:r>
          </w:p>
          <w:p w:rsidR="006F1841" w:rsidRPr="00DD3A77" w:rsidRDefault="006F1841" w:rsidP="006F1841">
            <w:pPr>
              <w:pStyle w:val="p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D3A7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B3藝術涵養與美感素養</w:t>
            </w:r>
          </w:p>
          <w:p w:rsidR="006F1841" w:rsidRPr="009149A9" w:rsidRDefault="006F1841" w:rsidP="006F1841">
            <w:pPr>
              <w:rPr>
                <w:rFonts w:ascii="標楷體" w:eastAsia="標楷體" w:hAnsi="標楷體"/>
                <w:color w:val="000000" w:themeColor="text1"/>
              </w:rPr>
            </w:pPr>
            <w:r w:rsidRPr="009149A9">
              <w:rPr>
                <w:rFonts w:ascii="標楷體" w:eastAsia="標楷體" w:hAnsi="標楷體" w:hint="eastAsia"/>
                <w:color w:val="000000" w:themeColor="text1"/>
              </w:rPr>
              <w:t>C2人際關係與團隊合作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149A9">
              <w:rPr>
                <w:rFonts w:ascii="標楷體" w:eastAsia="標楷體" w:hAnsi="標楷體"/>
                <w:color w:val="000000" w:themeColor="text1"/>
              </w:rPr>
              <w:t>C3多元文化與國際理解</w:t>
            </w:r>
          </w:p>
        </w:tc>
      </w:tr>
      <w:tr w:rsidR="006F1841" w:rsidRPr="00A5274F" w:rsidTr="00535551">
        <w:trPr>
          <w:trHeight w:val="340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特獨-E-A3 具備擬定研究計畫與實作能力，並嘗試以創新思考方式因應探究問題情境及執行研究計畫。 </w:t>
            </w:r>
          </w:p>
          <w:p w:rsidR="006F1841" w:rsidRPr="00DD3A77" w:rsidRDefault="006F1841" w:rsidP="006F1841">
            <w:pPr>
              <w:ind w:left="-60" w:right="-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特獨-E-B3 養成運用藝術感知、創作與鑑賞能力於獨立研究過程、成果展現中，覺察及培養美感體驗。  </w:t>
            </w:r>
          </w:p>
          <w:p w:rsidR="006F1841" w:rsidRPr="00DD3A77" w:rsidRDefault="006F1841" w:rsidP="006F1841">
            <w:pPr>
              <w:ind w:left="-60" w:right="-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特獨-U-C2 能透過獨立研究，了解他人想法與立場，建立同儕思辨、溝通與包容不同意見的能力，學習分享研究結果或協助他人進行研究。 </w:t>
            </w:r>
          </w:p>
          <w:p w:rsidR="006F1841" w:rsidRPr="00DD3A77" w:rsidRDefault="006F1841" w:rsidP="006F1841">
            <w:pPr>
              <w:ind w:left="-60" w:right="-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特獨-E-C3 從研究問題的探究中，養成關心本土與國際事務，並認識與欣賞多元文化。 </w:t>
            </w:r>
          </w:p>
          <w:p w:rsidR="006F1841" w:rsidRPr="00DD3A77" w:rsidRDefault="006F1841" w:rsidP="006F1841">
            <w:pPr>
              <w:ind w:left="-60" w:right="-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國-E-A3運用國語文充實生活經驗，學習有步驟的規劃活動和解決問題，並探索多元知能，培養創新精神，以增進生活適應力。</w:t>
            </w:r>
          </w:p>
          <w:p w:rsidR="006F1841" w:rsidRPr="009149A9" w:rsidRDefault="006F1841" w:rsidP="006F1841">
            <w:pPr>
              <w:ind w:left="-60" w:right="-60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國-E-B3運用多重感官感受文藝之美，體驗生活中的美感事物，並發展藝文創作與欣賞的基本素養。</w:t>
            </w:r>
          </w:p>
          <w:p w:rsidR="006F1841" w:rsidRPr="009149A9" w:rsidRDefault="006F1841" w:rsidP="006F1841">
            <w:pPr>
              <w:ind w:left="-60" w:right="-60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國-E-C2與他人互動時，能適切運用語文能力表達個人想法，理解與包容不同意見，樂於參與學校及社區活動，體會團隊合作的重要性。</w:t>
            </w:r>
          </w:p>
          <w:p w:rsidR="006F1841" w:rsidRDefault="006F1841" w:rsidP="006F1841">
            <w:pPr>
              <w:ind w:left="-60" w:right="-60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國-E-C3閱讀各類文本，培養理解與關心本土及國際事務的基本素養，以認同自我文化，並能包容、尊重與欣賞多元文化。</w:t>
            </w:r>
          </w:p>
          <w:p w:rsidR="006F1841" w:rsidRPr="009149A9" w:rsidRDefault="006F1841" w:rsidP="006F1841">
            <w:pPr>
              <w:ind w:left="-60" w:right="-60"/>
              <w:rPr>
                <w:rFonts w:ascii="標楷體" w:eastAsia="標楷體" w:hAnsi="標楷體"/>
                <w:color w:val="000000" w:themeColor="text1"/>
              </w:rPr>
            </w:pPr>
            <w:r w:rsidRPr="009149A9">
              <w:rPr>
                <w:rFonts w:ascii="標楷體" w:eastAsia="標楷體" w:hAnsi="標楷體"/>
                <w:color w:val="000000" w:themeColor="text1"/>
              </w:rPr>
              <w:t>特創-E-A2</w:t>
            </w:r>
          </w:p>
          <w:p w:rsidR="006F1841" w:rsidRPr="00DD3A77" w:rsidRDefault="006F1841" w:rsidP="006F1841">
            <w:pPr>
              <w:ind w:left="-60" w:right="-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149A9">
              <w:rPr>
                <w:rFonts w:ascii="標楷體" w:eastAsia="標楷體" w:hAnsi="標楷體"/>
                <w:color w:val="000000" w:themeColor="text1"/>
              </w:rPr>
              <w:t>具備蒐集資料來源的能力與習慣，判斷處理順序與設定選擇標準，善用各種方式提出多種解決問題的構想。</w:t>
            </w:r>
          </w:p>
        </w:tc>
      </w:tr>
      <w:tr w:rsidR="006F1841" w:rsidRPr="00A5274F" w:rsidTr="00535551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特獨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1b-III-1能透過口語、文字或圖畫等表達方式，與他人溝通自己的想法 與發現。 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特獨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 xml:space="preserve">1c-III-1 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 xml:space="preserve">從興趣探索、閱讀書籍報刊、他人研 究成果與良師典範學習中，激發並保持研究動機與熱忱。 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特獨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3f-III-3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以個人或小組合作方式，運用複雜形式展現研究過程、成果、價值及限制等。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2-Ⅲ-6結合科技與資訊，提升表達的效能。</w:t>
            </w:r>
          </w:p>
          <w:p w:rsidR="006F1841" w:rsidRPr="00DD3A77" w:rsidRDefault="006F1841" w:rsidP="006F184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5-Ⅲ-10 結合自己的特長和興趣，主動尋找閱讀材料。</w:t>
            </w:r>
          </w:p>
          <w:p w:rsidR="006F1841" w:rsidRPr="00DD3A77" w:rsidRDefault="006F1841" w:rsidP="006F184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5-Ⅲ-11 大量閱讀多元文本，辨識文本中議題的訊息或觀點。</w:t>
            </w:r>
          </w:p>
          <w:p w:rsidR="006F1841" w:rsidRPr="00DD3A77" w:rsidRDefault="006F1841" w:rsidP="006F184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5-Ⅲ-12 運用圖書館(室)、科技與網路，進行資料蒐集、解讀與判斷，提升多元文本的閱讀和應用能力。</w:t>
            </w:r>
          </w:p>
          <w:p w:rsidR="006F1841" w:rsidRPr="00DD3A77" w:rsidRDefault="006F1841" w:rsidP="006F184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6-Ⅳ-5  主動創作、自訂題目、闡述見解，並發表自己的作品。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6-Ⅳ-6  運用資訊科技編輯作品，發表個人見解、分享寫作樂趣。</w:t>
            </w:r>
          </w:p>
          <w:p w:rsidR="006F1841" w:rsidRPr="002F602D" w:rsidRDefault="006F1841" w:rsidP="006F1841">
            <w:pPr>
              <w:pStyle w:val="Textbody"/>
              <w:overflowPunct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F602D">
              <w:rPr>
                <w:rFonts w:ascii="標楷體" w:eastAsia="標楷體" w:hAnsi="標楷體" w:cs="新細明體"/>
                <w:color w:val="000000" w:themeColor="text1"/>
                <w:szCs w:val="24"/>
              </w:rPr>
              <w:t>特創2a-Ⅲ-2  從多元管道來源蒐集相關的資訊。</w:t>
            </w:r>
          </w:p>
          <w:p w:rsidR="006F1841" w:rsidRPr="009149A9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F602D">
              <w:rPr>
                <w:rFonts w:ascii="標楷體" w:eastAsia="標楷體" w:hAnsi="標楷體"/>
                <w:color w:val="000000" w:themeColor="text1"/>
              </w:rPr>
              <w:t>特創2a-Ⅲ-5 善用各種創意技法產生不同的構想。</w:t>
            </w:r>
          </w:p>
        </w:tc>
      </w:tr>
      <w:tr w:rsidR="006F1841" w:rsidRPr="00A5274F" w:rsidTr="00535551">
        <w:trPr>
          <w:trHeight w:val="2304"/>
        </w:trPr>
        <w:tc>
          <w:tcPr>
            <w:tcW w:w="5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特獨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A-III-1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研究主題興趣的探索。</w:t>
            </w:r>
          </w:p>
          <w:p w:rsidR="006F1841" w:rsidRPr="002F602D" w:rsidRDefault="006F1841" w:rsidP="006F1841">
            <w:pPr>
              <w:pStyle w:val="TableParagraph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  <w:r w:rsidRPr="002F602D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  <w:t>特獨 B-III-2 問題解決技能訓練。</w:t>
            </w:r>
          </w:p>
          <w:p w:rsidR="006F1841" w:rsidRPr="002F602D" w:rsidRDefault="006F1841" w:rsidP="006F1841">
            <w:pPr>
              <w:pStyle w:val="TableParagraph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  <w:r w:rsidRPr="002F602D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  <w:t>特獨 C-III-2 研究計畫內容 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Ad-Ⅲ-3故事、童詩、現代散文、少年小說、兒童劇等。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Ba-Ⅲ-1順敘與倒敘法。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Bb-Ⅲ-5藉由敘述事件與描寫景物間接抒情。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Be-Ⅲ-1在生活應用方面，以說明書、廣告、標語、告示、公約等格式與寫作方法為主。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Be-Ⅲ-3在學習應用方面，以簡報、讀書報告、演講稿等格式與寫作方法為主。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149A9">
              <w:rPr>
                <w:rFonts w:ascii="標楷體" w:eastAsia="標楷體" w:hAnsi="標楷體"/>
                <w:color w:val="000000" w:themeColor="text1"/>
              </w:rPr>
              <w:t>特創B-Ⅲ-1心智圖軟體的操作技巧。</w:t>
            </w:r>
          </w:p>
          <w:p w:rsidR="006F1841" w:rsidRPr="002F602D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149A9">
              <w:rPr>
                <w:rFonts w:ascii="標楷體" w:eastAsia="標楷體" w:hAnsi="標楷體"/>
                <w:color w:val="000000" w:themeColor="text1"/>
              </w:rPr>
              <w:t>特創B-Ⅲ-5 曼陀羅思考技法（兼具擴散與聚斂思考）。</w:t>
            </w:r>
          </w:p>
        </w:tc>
      </w:tr>
      <w:tr w:rsidR="006F1841" w:rsidRPr="00A5274F" w:rsidTr="00654126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能</w:t>
            </w:r>
            <w:r w:rsidRPr="002F602D">
              <w:rPr>
                <w:rFonts w:ascii="標楷體" w:eastAsia="標楷體" w:hAnsi="標楷體" w:cs="新細明體"/>
                <w:color w:val="000000" w:themeColor="text1"/>
              </w:rPr>
              <w:t>從多元管道來源蒐集</w:t>
            </w:r>
            <w:r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不同創作題材的</w:t>
            </w:r>
            <w:r>
              <w:rPr>
                <w:rFonts w:ascii="標楷體" w:eastAsia="標楷體" w:hAnsi="標楷體" w:cs="新細明體"/>
                <w:color w:val="000000" w:themeColor="text1"/>
              </w:rPr>
              <w:t>相關</w:t>
            </w:r>
            <w:r w:rsidRPr="002F602D">
              <w:rPr>
                <w:rFonts w:ascii="標楷體" w:eastAsia="標楷體" w:hAnsi="標楷體" w:cs="新細明體"/>
                <w:color w:val="000000" w:themeColor="text1"/>
              </w:rPr>
              <w:t>資訊。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結合自己的特長和興趣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大量閱讀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探索，激發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研究動機與熱忱。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2F602D">
              <w:rPr>
                <w:rFonts w:ascii="標楷體" w:eastAsia="標楷體" w:hAnsi="標楷體"/>
                <w:color w:val="000000" w:themeColor="text1"/>
              </w:rPr>
              <w:t>善用各種創意技法產生不同的構想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能認識故事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動畫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漫畫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小說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創作的基本概念及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架構，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並認識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影片的角本及分鏡概念。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主動創作、自訂題目、闡述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並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運用資訊科技編輯作品，發表個人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作品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、分享寫作樂趣。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能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以個人或小組合作方式，運用複雜形式展現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創作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過程、成果、價值及限制等。</w:t>
            </w:r>
          </w:p>
        </w:tc>
      </w:tr>
      <w:tr w:rsidR="0007433B" w:rsidRPr="00A5274F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933177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生涯規劃 □多元文化</w:t>
            </w:r>
          </w:p>
          <w:p w:rsidR="00EC251E" w:rsidRPr="00A5274F" w:rsidRDefault="00BD0EE7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閱讀素養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□國際教育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F1841" w:rsidRPr="00A5274F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資訊科技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資訊軟體：運用繪圖軟體及影片剪輯軟體進行影像創作。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硬體設備：使用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ipad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及電腦，並視研究內容需求情況使用繪圖版。</w:t>
            </w:r>
          </w:p>
          <w:p w:rsidR="00311AF5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雲端科技：使用雲端教室酷課雲或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google classroom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 xml:space="preserve">完成作業繳交。 </w:t>
            </w:r>
          </w:p>
        </w:tc>
      </w:tr>
      <w:tr w:rsidR="006F1841" w:rsidRPr="00A5274F" w:rsidTr="00650C1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F1841" w:rsidRPr="00A5274F" w:rsidTr="001075E4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bCs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CE7C99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五花八門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pStyle w:val="1"/>
              <w:shd w:val="clear" w:color="auto" w:fill="FFFFFF"/>
              <w:spacing w:before="0" w:after="48"/>
              <w:jc w:val="both"/>
              <w:textAlignment w:val="baseline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1.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創意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導讀：引導學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生閱讀及欣賞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歷屆學長姐的創作作品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。</w:t>
            </w:r>
          </w:p>
          <w:p w:rsidR="006F1841" w:rsidRPr="00CE7C99" w:rsidRDefault="006F1841" w:rsidP="006F1841">
            <w:pPr>
              <w:pStyle w:val="1"/>
              <w:shd w:val="clear" w:color="auto" w:fill="FFFFFF"/>
              <w:spacing w:before="0" w:after="48"/>
              <w:jc w:val="both"/>
              <w:textAlignment w:val="baseline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2.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 xml:space="preserve"> 賞析好作品小說、繪本、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漫畫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動畫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繪本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桌遊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等，啟發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學習及創作動機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1075E4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5-8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pacing w:line="48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創作入門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認識組成故事的三個元素：角色、情節、主旨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F1841" w:rsidRPr="00DD3A77" w:rsidRDefault="006F1841" w:rsidP="006F1841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認識劇情編寫的關鍵：衝突、焦點、變化。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故事的結構及曲線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1075E4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9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-1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pacing w:line="48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別類分門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角色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小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傳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資料搜集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的方法整理介紹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創造鮮明的角色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小試身手：進行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角色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撰寫。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場景及分鏡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認識故事場景及分鏡表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透過影片或劇本導讀更認識故事中的場景及分鏡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小試身手：找出影片中的分鏡。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1075E4">
        <w:trPr>
          <w:trHeight w:val="1031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13-16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pacing w:line="48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創作任意門</w:t>
            </w:r>
          </w:p>
        </w:tc>
        <w:tc>
          <w:tcPr>
            <w:tcW w:w="43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CE7C9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探究不同類別之創作題材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CE7C9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科普小書</w:t>
            </w:r>
            <w:r w:rsidRPr="00CE7C9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CE7C9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創意繪本</w:t>
            </w:r>
            <w:r w:rsidRPr="00CE7C9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CE7C9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漫晝</w:t>
            </w:r>
            <w:r w:rsidRPr="00CE7C9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CE7C9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小說</w:t>
            </w:r>
            <w:r w:rsidRPr="00CE7C99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CE7C9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停格動畫</w:t>
            </w:r>
            <w:r w:rsidRPr="00CE7C9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CE7C9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創意桌遊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整理歸納不類別創作題材之特色及適合對象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探究自己興趣及專長適合之創作題材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9F1C0F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-1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8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不二法門</w:t>
            </w:r>
          </w:p>
        </w:tc>
        <w:tc>
          <w:tcPr>
            <w:tcW w:w="43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腦力激盪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學習創意技法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運用創意技法進行擴散思考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創意發想創作內容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透過魚骨圖將創作內容及歷程歸納整理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9F1C0F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9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-20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一世龍門</w:t>
            </w:r>
          </w:p>
        </w:tc>
        <w:tc>
          <w:tcPr>
            <w:tcW w:w="43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確定創作主題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角色及故事線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撰寫初稿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650C15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6F1841" w:rsidRPr="0007433B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07433B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課程</w:t>
            </w:r>
            <w:r w:rsidRPr="0007433B">
              <w:rPr>
                <w:rFonts w:eastAsia="標楷體"/>
                <w:b/>
                <w:sz w:val="22"/>
                <w:szCs w:val="22"/>
              </w:rPr>
              <w:t>內容</w:t>
            </w:r>
            <w:r w:rsidRPr="0007433B">
              <w:rPr>
                <w:rFonts w:eastAsia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備註</w:t>
            </w:r>
          </w:p>
        </w:tc>
      </w:tr>
      <w:tr w:rsidR="006F1841" w:rsidRPr="0007433B" w:rsidTr="001C5F56">
        <w:trPr>
          <w:trHeight w:val="1402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bCs/>
                <w:color w:val="000000" w:themeColor="text1"/>
              </w:rPr>
              <w:t>1-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工欲善其事必先利其器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小書/漫畫書編輯技巧介紹。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電子書製作工具介紹。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繪圖版及繪圖軟體使用介紹並實作。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影片拍攝及剪輯工具介紹：Stop Motion、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i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Movie及線學剪輯網。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拍片基本技巧介紹。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07433B" w:rsidTr="00BE2109">
        <w:trPr>
          <w:trHeight w:val="176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Pr="00DD3A77">
              <w:rPr>
                <w:rFonts w:ascii="標楷體" w:eastAsia="標楷體" w:hAnsi="標楷體"/>
                <w:bCs/>
                <w:color w:val="000000" w:themeColor="text1"/>
              </w:rPr>
              <w:t>-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創作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進行式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書籍創作：運用文書編輯軟體及繪圖軟體進行小書創作。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拍片前準備：找演員、準備道具、繪製角色、場地準備。根據角本進行影片拍攝。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07433B" w:rsidTr="001075E4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Pr="00DD3A77">
              <w:rPr>
                <w:rFonts w:ascii="標楷體" w:eastAsia="標楷體" w:hAnsi="標楷體"/>
                <w:bCs/>
                <w:color w:val="000000" w:themeColor="text1"/>
              </w:rPr>
              <w:t>-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8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作品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發表會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將創作成果以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電腦簡報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匯整，並整理創作理念及心得。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組內分享：在小組內分享彼此創作成果，並提供回饋。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創意專題發表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根據組內回饋修正內容。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校園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成果發表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與互評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07433B" w:rsidTr="001075E4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19-20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回饋與修正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成果彙整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及修正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省思學習成果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提出未來研究方向與想法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bookmarkStart w:id="0" w:name="_GoBack"/>
            <w:bookmarkEnd w:id="0"/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8387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186DFA" w:rsidRDefault="006F1841" w:rsidP="006F1841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186DFA">
              <w:rPr>
                <w:rFonts w:ascii="標楷體" w:eastAsia="標楷體" w:hAnsi="標楷體" w:hint="eastAsia"/>
                <w:sz w:val="24"/>
                <w:szCs w:val="24"/>
              </w:rPr>
              <w:t>書</w:t>
            </w:r>
            <w:r w:rsidRPr="00186DF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籍：</w:t>
            </w:r>
          </w:p>
          <w:p w:rsidR="006F1841" w:rsidRPr="00186DFA" w:rsidRDefault="006F1841" w:rsidP="006F1841">
            <w:pPr>
              <w:pStyle w:val="1"/>
              <w:shd w:val="clear" w:color="auto" w:fill="FFFFFF"/>
              <w:spacing w:before="0" w:after="0"/>
              <w:ind w:firstLineChars="200" w:firstLine="480"/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</w:pPr>
            <w:r w:rsidRPr="00186DFA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寫在動畫之前、</w:t>
            </w:r>
            <w:r w:rsidRPr="00186DFA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t>靈感創造機！我的故事創作書</w:t>
            </w:r>
          </w:p>
          <w:p w:rsidR="006F1841" w:rsidRPr="00186DFA" w:rsidRDefault="006F1841" w:rsidP="006F1841">
            <w:pPr>
              <w:pStyle w:val="1"/>
              <w:shd w:val="clear" w:color="auto" w:fill="FFFFFF"/>
              <w:spacing w:before="0" w:after="0"/>
              <w:ind w:firstLineChars="200" w:firstLine="480"/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</w:pPr>
            <w:r w:rsidRPr="00186DFA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t>故事學：學校沒教，你也要會的表達力</w:t>
            </w:r>
          </w:p>
          <w:p w:rsidR="006F1841" w:rsidRPr="00186DFA" w:rsidRDefault="006F1841" w:rsidP="006F1841">
            <w:pPr>
              <w:pStyle w:val="1"/>
              <w:shd w:val="clear" w:color="auto" w:fill="FFFFFF"/>
              <w:spacing w:before="0" w:after="0"/>
              <w:ind w:left="480" w:hangingChars="200" w:hanging="48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186DF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影片：</w:t>
            </w:r>
            <w:r w:rsidRPr="00186DFA">
              <w:rPr>
                <w:rFonts w:ascii="標楷體" w:eastAsia="標楷體" w:hAnsi="標楷體"/>
                <w:sz w:val="24"/>
                <w:szCs w:val="24"/>
                <w:lang w:eastAsia="zh-HK"/>
              </w:rPr>
              <w:br/>
            </w:r>
            <w:r w:rsidRPr="00186DFA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t>【編劇教學】劇本對白怎麼寫？對白的三種形式</w:t>
            </w:r>
          </w:p>
          <w:p w:rsidR="006F1841" w:rsidRPr="00186DFA" w:rsidRDefault="006F1841" w:rsidP="006F1841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</w:pPr>
            <w:r w:rsidRPr="00186DF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網站：</w:t>
            </w:r>
            <w:r w:rsidRPr="00186DFA">
              <w:rPr>
                <w:rFonts w:ascii="標楷體" w:eastAsia="標楷體" w:hAnsi="標楷體"/>
                <w:sz w:val="24"/>
                <w:szCs w:val="24"/>
                <w:lang w:eastAsia="zh-HK"/>
              </w:rPr>
              <w:br/>
              <w:t xml:space="preserve">    </w:t>
            </w:r>
            <w:r w:rsidRPr="00186DFA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故事革命:</w:t>
            </w:r>
            <w:r w:rsidRPr="00186DFA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t xml:space="preserve"> </w:t>
            </w:r>
            <w:hyperlink r:id="rId8" w:history="1">
              <w:r w:rsidRPr="00186DFA">
                <w:rPr>
                  <w:rStyle w:val="ab"/>
                  <w:rFonts w:ascii="標楷體" w:eastAsia="標楷體" w:hAnsi="標楷體"/>
                  <w:b w:val="0"/>
                  <w:sz w:val="24"/>
                  <w:szCs w:val="24"/>
                  <w:lang w:eastAsia="zh-HK"/>
                </w:rPr>
                <w:t>https://www.rocknovels.com/teachlist</w:t>
              </w:r>
            </w:hyperlink>
          </w:p>
          <w:p w:rsidR="006F1841" w:rsidRPr="00186DFA" w:rsidRDefault="006F1841" w:rsidP="006F1841">
            <w:pPr>
              <w:rPr>
                <w:rFonts w:ascii="標楷體" w:eastAsia="標楷體" w:hAnsi="標楷體"/>
                <w:color w:val="000000" w:themeColor="text1"/>
              </w:rPr>
            </w:pPr>
            <w:r w:rsidRPr="00186DFA">
              <w:rPr>
                <w:rFonts w:ascii="標楷體" w:eastAsia="標楷體" w:hAnsi="標楷體" w:hint="eastAsia"/>
                <w:b/>
                <w:lang w:eastAsia="zh-HK"/>
              </w:rPr>
              <w:t>硬體</w:t>
            </w:r>
            <w:r w:rsidRPr="00186DFA">
              <w:rPr>
                <w:rFonts w:ascii="標楷體" w:eastAsia="標楷體" w:hAnsi="標楷體" w:hint="eastAsia"/>
                <w:b/>
              </w:rPr>
              <w:t>:</w:t>
            </w:r>
            <w:r w:rsidRPr="00186DFA">
              <w:rPr>
                <w:rFonts w:ascii="標楷體" w:eastAsia="標楷體" w:hAnsi="標楷體" w:hint="eastAsia"/>
                <w:color w:val="000000" w:themeColor="text1"/>
              </w:rPr>
              <w:t xml:space="preserve"> 腦單槍、繪圖板、平板</w:t>
            </w:r>
          </w:p>
          <w:p w:rsidR="006F1841" w:rsidRPr="00186DFA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DFA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軟體</w:t>
            </w:r>
            <w:r w:rsidRPr="00186DF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: </w:t>
            </w:r>
            <w:r w:rsidRPr="00186DFA">
              <w:rPr>
                <w:rFonts w:ascii="標楷體" w:eastAsia="標楷體" w:hAnsi="標楷體" w:hint="eastAsia"/>
                <w:color w:val="000000" w:themeColor="text1"/>
              </w:rPr>
              <w:t>Me</w:t>
            </w:r>
            <w:r w:rsidRPr="00186DFA">
              <w:rPr>
                <w:rFonts w:ascii="標楷體" w:eastAsia="標楷體" w:hAnsi="標楷體"/>
                <w:color w:val="000000" w:themeColor="text1"/>
              </w:rPr>
              <w:t>dibang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,inkscape</w:t>
            </w:r>
          </w:p>
          <w:p w:rsidR="006F1841" w:rsidRPr="00186DFA" w:rsidRDefault="006F1841" w:rsidP="006F1841">
            <w:pPr>
              <w:rPr>
                <w:lang w:eastAsia="zh-HK"/>
              </w:rPr>
            </w:pPr>
            <w:r w:rsidRPr="00186DFA">
              <w:rPr>
                <w:rFonts w:ascii="標楷體" w:eastAsia="標楷體" w:hAnsi="標楷體" w:hint="eastAsia"/>
                <w:color w:val="000000" w:themeColor="text1"/>
              </w:rPr>
              <w:t>網路平台：Google Classroom、Moodle數位學習網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講述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Pr="00AA50B7">
              <w:rPr>
                <w:rFonts w:eastAsia="標楷體"/>
                <w:bCs/>
              </w:rPr>
              <w:t>小組討論、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問答、</w:t>
            </w:r>
            <w:r w:rsidRPr="00AA50B7">
              <w:rPr>
                <w:rFonts w:eastAsia="標楷體"/>
                <w:bCs/>
              </w:rPr>
              <w:t>腦力激盪、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作業、互評、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實作</w:t>
            </w:r>
            <w:r>
              <w:rPr>
                <w:rFonts w:eastAsia="標楷體" w:hint="eastAsia"/>
                <w:bCs/>
              </w:rPr>
              <w:t xml:space="preserve"> 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)評量方式：檔案評量、實作評量、小組互評、自我評量</w:t>
            </w:r>
          </w:p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)評量內容</w:t>
            </w:r>
          </w:p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1上課表現（發言、討論、實作、分享）</w:t>
            </w:r>
          </w:p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2作業繳交及成果呈現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3出缺席狀況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841" w:rsidRPr="00933177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177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授課期間：110年9月至1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1年6月止 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授課方式：本課程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抽學生國語、數學各1節，並外加2節（晨光或午休）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，共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節課，進行方式分為同年級、跨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班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級。</w:t>
            </w:r>
          </w:p>
        </w:tc>
      </w:tr>
    </w:tbl>
    <w:p w:rsidR="00025794" w:rsidRPr="00A5274F" w:rsidRDefault="00025794" w:rsidP="006B430C">
      <w:pPr>
        <w:snapToGrid w:val="0"/>
        <w:spacing w:line="240" w:lineRule="atLeast"/>
        <w:rPr>
          <w:rFonts w:ascii="標楷體" w:eastAsia="標楷體" w:hAnsi="標楷體"/>
          <w:b/>
        </w:rPr>
      </w:pPr>
    </w:p>
    <w:sectPr w:rsidR="00025794" w:rsidRPr="00A5274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FA" w:rsidRDefault="003C3DFA" w:rsidP="0040209A">
      <w:r>
        <w:separator/>
      </w:r>
    </w:p>
  </w:endnote>
  <w:endnote w:type="continuationSeparator" w:id="0">
    <w:p w:rsidR="003C3DFA" w:rsidRDefault="003C3DFA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FA" w:rsidRDefault="003C3DFA" w:rsidP="0040209A">
      <w:r>
        <w:separator/>
      </w:r>
    </w:p>
  </w:footnote>
  <w:footnote w:type="continuationSeparator" w:id="0">
    <w:p w:rsidR="003C3DFA" w:rsidRDefault="003C3DFA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91"/>
    <w:multiLevelType w:val="hybridMultilevel"/>
    <w:tmpl w:val="EB803EC6"/>
    <w:lvl w:ilvl="0" w:tplc="2BC0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B2408"/>
    <w:multiLevelType w:val="hybridMultilevel"/>
    <w:tmpl w:val="8A8459E8"/>
    <w:lvl w:ilvl="0" w:tplc="88967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347C4"/>
    <w:multiLevelType w:val="hybridMultilevel"/>
    <w:tmpl w:val="C2FA61B2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A1C36"/>
    <w:multiLevelType w:val="hybridMultilevel"/>
    <w:tmpl w:val="56E642B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CEE15FA"/>
    <w:multiLevelType w:val="hybridMultilevel"/>
    <w:tmpl w:val="5F8E3D76"/>
    <w:lvl w:ilvl="0" w:tplc="A8B83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C6B90"/>
    <w:multiLevelType w:val="hybridMultilevel"/>
    <w:tmpl w:val="035297FC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7D36A1"/>
    <w:multiLevelType w:val="hybridMultilevel"/>
    <w:tmpl w:val="13CA68C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985DEB"/>
    <w:multiLevelType w:val="hybridMultilevel"/>
    <w:tmpl w:val="6212D3C6"/>
    <w:lvl w:ilvl="0" w:tplc="D1846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847F4A"/>
    <w:multiLevelType w:val="hybridMultilevel"/>
    <w:tmpl w:val="FEAA7AE0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E35866"/>
    <w:multiLevelType w:val="hybridMultilevel"/>
    <w:tmpl w:val="F5CE7F38"/>
    <w:lvl w:ilvl="0" w:tplc="40C2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BD4A42"/>
    <w:multiLevelType w:val="hybridMultilevel"/>
    <w:tmpl w:val="13E0CDFC"/>
    <w:lvl w:ilvl="0" w:tplc="0250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800224"/>
    <w:multiLevelType w:val="hybridMultilevel"/>
    <w:tmpl w:val="37589328"/>
    <w:lvl w:ilvl="0" w:tplc="496C2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9434F8"/>
    <w:multiLevelType w:val="hybridMultilevel"/>
    <w:tmpl w:val="8A185BE6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DA2678"/>
    <w:multiLevelType w:val="hybridMultilevel"/>
    <w:tmpl w:val="125A6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642EB8"/>
    <w:multiLevelType w:val="hybridMultilevel"/>
    <w:tmpl w:val="B1746716"/>
    <w:lvl w:ilvl="0" w:tplc="35F4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23"/>
  </w:num>
  <w:num w:numId="5">
    <w:abstractNumId w:val="13"/>
  </w:num>
  <w:num w:numId="6">
    <w:abstractNumId w:val="14"/>
  </w:num>
  <w:num w:numId="7">
    <w:abstractNumId w:val="16"/>
  </w:num>
  <w:num w:numId="8">
    <w:abstractNumId w:val="10"/>
  </w:num>
  <w:num w:numId="9">
    <w:abstractNumId w:val="1"/>
  </w:num>
  <w:num w:numId="10">
    <w:abstractNumId w:val="22"/>
  </w:num>
  <w:num w:numId="11">
    <w:abstractNumId w:val="0"/>
  </w:num>
  <w:num w:numId="12">
    <w:abstractNumId w:val="21"/>
  </w:num>
  <w:num w:numId="13">
    <w:abstractNumId w:val="3"/>
  </w:num>
  <w:num w:numId="14">
    <w:abstractNumId w:val="7"/>
  </w:num>
  <w:num w:numId="15">
    <w:abstractNumId w:val="15"/>
  </w:num>
  <w:num w:numId="16">
    <w:abstractNumId w:val="20"/>
  </w:num>
  <w:num w:numId="17">
    <w:abstractNumId w:val="8"/>
  </w:num>
  <w:num w:numId="18">
    <w:abstractNumId w:val="11"/>
  </w:num>
  <w:num w:numId="19">
    <w:abstractNumId w:val="6"/>
  </w:num>
  <w:num w:numId="20">
    <w:abstractNumId w:val="12"/>
  </w:num>
  <w:num w:numId="21">
    <w:abstractNumId w:val="2"/>
  </w:num>
  <w:num w:numId="22">
    <w:abstractNumId w:val="18"/>
  </w:num>
  <w:num w:numId="23">
    <w:abstractNumId w:val="9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9"/>
    <w:rsid w:val="00000BD0"/>
    <w:rsid w:val="00010B2C"/>
    <w:rsid w:val="00025794"/>
    <w:rsid w:val="0003155D"/>
    <w:rsid w:val="00050F44"/>
    <w:rsid w:val="00066BA8"/>
    <w:rsid w:val="0007433B"/>
    <w:rsid w:val="000743F5"/>
    <w:rsid w:val="00074C05"/>
    <w:rsid w:val="00075F18"/>
    <w:rsid w:val="0009218A"/>
    <w:rsid w:val="000A018A"/>
    <w:rsid w:val="000C782D"/>
    <w:rsid w:val="000D3795"/>
    <w:rsid w:val="001075E4"/>
    <w:rsid w:val="00115511"/>
    <w:rsid w:val="00126BBC"/>
    <w:rsid w:val="0013640F"/>
    <w:rsid w:val="00152844"/>
    <w:rsid w:val="001618D1"/>
    <w:rsid w:val="00177AB9"/>
    <w:rsid w:val="001A3AB2"/>
    <w:rsid w:val="001C166D"/>
    <w:rsid w:val="001C5F56"/>
    <w:rsid w:val="001E017C"/>
    <w:rsid w:val="00216036"/>
    <w:rsid w:val="00227676"/>
    <w:rsid w:val="0023294C"/>
    <w:rsid w:val="002440D6"/>
    <w:rsid w:val="00252926"/>
    <w:rsid w:val="00272016"/>
    <w:rsid w:val="00275551"/>
    <w:rsid w:val="002A39EF"/>
    <w:rsid w:val="002A767A"/>
    <w:rsid w:val="002B2611"/>
    <w:rsid w:val="0030306D"/>
    <w:rsid w:val="0030774C"/>
    <w:rsid w:val="00307BD8"/>
    <w:rsid w:val="00311AF5"/>
    <w:rsid w:val="00324E72"/>
    <w:rsid w:val="00336EB7"/>
    <w:rsid w:val="00337E9D"/>
    <w:rsid w:val="00355FE7"/>
    <w:rsid w:val="0036406F"/>
    <w:rsid w:val="00367F40"/>
    <w:rsid w:val="003977A1"/>
    <w:rsid w:val="003C3DFA"/>
    <w:rsid w:val="003C6578"/>
    <w:rsid w:val="003C6633"/>
    <w:rsid w:val="003D1F7F"/>
    <w:rsid w:val="003E2276"/>
    <w:rsid w:val="0040209A"/>
    <w:rsid w:val="00407D0E"/>
    <w:rsid w:val="00412340"/>
    <w:rsid w:val="004442F1"/>
    <w:rsid w:val="00451E55"/>
    <w:rsid w:val="00453504"/>
    <w:rsid w:val="00457DBF"/>
    <w:rsid w:val="00460BC1"/>
    <w:rsid w:val="004C471A"/>
    <w:rsid w:val="004C68F4"/>
    <w:rsid w:val="00515D07"/>
    <w:rsid w:val="00535551"/>
    <w:rsid w:val="00547D60"/>
    <w:rsid w:val="0055251E"/>
    <w:rsid w:val="00552A21"/>
    <w:rsid w:val="00552B01"/>
    <w:rsid w:val="00572459"/>
    <w:rsid w:val="005777DA"/>
    <w:rsid w:val="00590AF9"/>
    <w:rsid w:val="005E5A30"/>
    <w:rsid w:val="0060461E"/>
    <w:rsid w:val="00617AB8"/>
    <w:rsid w:val="00634A82"/>
    <w:rsid w:val="00643DE4"/>
    <w:rsid w:val="00650C15"/>
    <w:rsid w:val="00656D0B"/>
    <w:rsid w:val="00657C96"/>
    <w:rsid w:val="00660DC8"/>
    <w:rsid w:val="0068368A"/>
    <w:rsid w:val="006B430C"/>
    <w:rsid w:val="006D3698"/>
    <w:rsid w:val="006F1841"/>
    <w:rsid w:val="00704515"/>
    <w:rsid w:val="00730D9A"/>
    <w:rsid w:val="00741D3C"/>
    <w:rsid w:val="007551A9"/>
    <w:rsid w:val="0076504C"/>
    <w:rsid w:val="00793DAE"/>
    <w:rsid w:val="00794B26"/>
    <w:rsid w:val="00795FAF"/>
    <w:rsid w:val="007B6738"/>
    <w:rsid w:val="007C2E39"/>
    <w:rsid w:val="007C365F"/>
    <w:rsid w:val="007D33D3"/>
    <w:rsid w:val="007E1E9B"/>
    <w:rsid w:val="007E6BA1"/>
    <w:rsid w:val="00813A3A"/>
    <w:rsid w:val="0081565B"/>
    <w:rsid w:val="00822C62"/>
    <w:rsid w:val="00824E9F"/>
    <w:rsid w:val="008452ED"/>
    <w:rsid w:val="00894CB5"/>
    <w:rsid w:val="00897E52"/>
    <w:rsid w:val="008C1CDD"/>
    <w:rsid w:val="008D0D03"/>
    <w:rsid w:val="008E1B6A"/>
    <w:rsid w:val="00902B63"/>
    <w:rsid w:val="00916A3C"/>
    <w:rsid w:val="00916A41"/>
    <w:rsid w:val="00933177"/>
    <w:rsid w:val="0096162A"/>
    <w:rsid w:val="00977A51"/>
    <w:rsid w:val="009868B9"/>
    <w:rsid w:val="009C60CC"/>
    <w:rsid w:val="009F1C0F"/>
    <w:rsid w:val="00A0057F"/>
    <w:rsid w:val="00A013F5"/>
    <w:rsid w:val="00A03CF4"/>
    <w:rsid w:val="00A35735"/>
    <w:rsid w:val="00A41D05"/>
    <w:rsid w:val="00A44D07"/>
    <w:rsid w:val="00A5274F"/>
    <w:rsid w:val="00A5707D"/>
    <w:rsid w:val="00A61FDD"/>
    <w:rsid w:val="00A741A4"/>
    <w:rsid w:val="00A82142"/>
    <w:rsid w:val="00AC368F"/>
    <w:rsid w:val="00AD3F9E"/>
    <w:rsid w:val="00AD50A7"/>
    <w:rsid w:val="00AF3C72"/>
    <w:rsid w:val="00B04DFB"/>
    <w:rsid w:val="00B149FE"/>
    <w:rsid w:val="00B176FC"/>
    <w:rsid w:val="00B24D22"/>
    <w:rsid w:val="00B2753F"/>
    <w:rsid w:val="00B42B2F"/>
    <w:rsid w:val="00B47825"/>
    <w:rsid w:val="00B50E94"/>
    <w:rsid w:val="00B54D7F"/>
    <w:rsid w:val="00B74925"/>
    <w:rsid w:val="00BB0196"/>
    <w:rsid w:val="00BB04DF"/>
    <w:rsid w:val="00BB05F8"/>
    <w:rsid w:val="00BC1C50"/>
    <w:rsid w:val="00BC369A"/>
    <w:rsid w:val="00BD0EE7"/>
    <w:rsid w:val="00BD32C0"/>
    <w:rsid w:val="00C04830"/>
    <w:rsid w:val="00C25F47"/>
    <w:rsid w:val="00C279D1"/>
    <w:rsid w:val="00C36F9B"/>
    <w:rsid w:val="00C635B7"/>
    <w:rsid w:val="00C7687F"/>
    <w:rsid w:val="00C83EA7"/>
    <w:rsid w:val="00C9381B"/>
    <w:rsid w:val="00CA2EAF"/>
    <w:rsid w:val="00CB1D7F"/>
    <w:rsid w:val="00CB4222"/>
    <w:rsid w:val="00CE108F"/>
    <w:rsid w:val="00CF016E"/>
    <w:rsid w:val="00CF2797"/>
    <w:rsid w:val="00CF2EC9"/>
    <w:rsid w:val="00CF4C45"/>
    <w:rsid w:val="00CF6B6C"/>
    <w:rsid w:val="00D13087"/>
    <w:rsid w:val="00D26512"/>
    <w:rsid w:val="00D31BC8"/>
    <w:rsid w:val="00D5530C"/>
    <w:rsid w:val="00D65A8C"/>
    <w:rsid w:val="00D90823"/>
    <w:rsid w:val="00D96D00"/>
    <w:rsid w:val="00DD4863"/>
    <w:rsid w:val="00DE0D10"/>
    <w:rsid w:val="00DE6C59"/>
    <w:rsid w:val="00E019C1"/>
    <w:rsid w:val="00E043A9"/>
    <w:rsid w:val="00E30E92"/>
    <w:rsid w:val="00E50202"/>
    <w:rsid w:val="00E51857"/>
    <w:rsid w:val="00E5705A"/>
    <w:rsid w:val="00E82197"/>
    <w:rsid w:val="00E92E1B"/>
    <w:rsid w:val="00EA4B95"/>
    <w:rsid w:val="00EA4F5F"/>
    <w:rsid w:val="00EB78D3"/>
    <w:rsid w:val="00EC2462"/>
    <w:rsid w:val="00EC251E"/>
    <w:rsid w:val="00ED67CF"/>
    <w:rsid w:val="00EE5E5A"/>
    <w:rsid w:val="00F004E2"/>
    <w:rsid w:val="00F31C3C"/>
    <w:rsid w:val="00F42E21"/>
    <w:rsid w:val="00F7048A"/>
    <w:rsid w:val="00F85183"/>
    <w:rsid w:val="00F86841"/>
    <w:rsid w:val="00F92B50"/>
    <w:rsid w:val="00FB72D0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82D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">
    <w:name w:val="p1"/>
    <w:basedOn w:val="a"/>
    <w:rsid w:val="006F1841"/>
    <w:pPr>
      <w:widowControl/>
    </w:pPr>
    <w:rPr>
      <w:rFonts w:eastAsiaTheme="minorEastAsia"/>
      <w:kern w:val="0"/>
      <w:sz w:val="17"/>
      <w:szCs w:val="17"/>
    </w:rPr>
  </w:style>
  <w:style w:type="paragraph" w:customStyle="1" w:styleId="Textbody">
    <w:name w:val="Text body"/>
    <w:rsid w:val="006F1841"/>
    <w:pPr>
      <w:widowControl w:val="0"/>
      <w:suppressAutoHyphens/>
      <w:autoSpaceDN w:val="0"/>
      <w:textAlignment w:val="baseline"/>
    </w:pPr>
    <w:rPr>
      <w:rFonts w:ascii="Calibri" w:hAnsi="Calibri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novels.com/teach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A6613-5EFA-4EA3-BC97-EAD18D37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748</Words>
  <Characters>4270</Characters>
  <Application>Microsoft Office Word</Application>
  <DocSecurity>0</DocSecurity>
  <Lines>35</Lines>
  <Paragraphs>10</Paragraphs>
  <ScaleCrop>false</ScaleCrop>
  <Company>C.M.T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Teacher</cp:lastModifiedBy>
  <cp:revision>2</cp:revision>
  <cp:lastPrinted>2019-03-13T00:07:00Z</cp:lastPrinted>
  <dcterms:created xsi:type="dcterms:W3CDTF">2021-06-16T03:07:00Z</dcterms:created>
  <dcterms:modified xsi:type="dcterms:W3CDTF">2021-06-16T03:07:00Z</dcterms:modified>
</cp:coreProperties>
</file>