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93817" w14:textId="77777777" w:rsidR="009734C5" w:rsidRPr="0062441A" w:rsidRDefault="009734C5" w:rsidP="009734C5">
      <w:pPr>
        <w:snapToGrid w:val="0"/>
        <w:ind w:right="-285"/>
        <w:jc w:val="center"/>
        <w:rPr>
          <w:rFonts w:ascii="Times New Roman" w:eastAsia="BiauKai" w:hAnsi="Times New Roman" w:cs="Times New Roman"/>
          <w:b/>
          <w:sz w:val="28"/>
          <w:szCs w:val="28"/>
        </w:rPr>
      </w:pPr>
      <w:bookmarkStart w:id="0" w:name="_GoBack"/>
      <w:bookmarkEnd w:id="0"/>
      <w:r w:rsidRPr="0062441A">
        <w:rPr>
          <w:rFonts w:ascii="Times New Roman" w:eastAsia="BiauKai" w:hAnsi="Times New Roman" w:cs="Times New Roman"/>
          <w:b/>
          <w:sz w:val="28"/>
          <w:szCs w:val="28"/>
        </w:rPr>
        <w:t>臺北市</w:t>
      </w:r>
      <w:r w:rsidRPr="0062441A">
        <w:rPr>
          <w:rFonts w:ascii="Times New Roman" w:eastAsia="BiauKai" w:hAnsi="Times New Roman" w:cs="Times New Roman"/>
          <w:b/>
          <w:sz w:val="28"/>
          <w:szCs w:val="28"/>
        </w:rPr>
        <w:t>111</w:t>
      </w:r>
      <w:r w:rsidRPr="0062441A">
        <w:rPr>
          <w:rFonts w:ascii="Times New Roman" w:eastAsia="BiauKai" w:hAnsi="Times New Roman" w:cs="Times New Roman" w:hint="eastAsia"/>
          <w:b/>
          <w:sz w:val="28"/>
          <w:szCs w:val="28"/>
        </w:rPr>
        <w:t>學</w:t>
      </w:r>
      <w:r w:rsidRPr="0062441A">
        <w:rPr>
          <w:rFonts w:ascii="Times New Roman" w:eastAsia="BiauKai" w:hAnsi="Times New Roman" w:cs="Times New Roman"/>
          <w:b/>
          <w:sz w:val="28"/>
          <w:szCs w:val="28"/>
        </w:rPr>
        <w:t>年度</w:t>
      </w:r>
      <w:sdt>
        <w:sdtPr>
          <w:rPr>
            <w:sz w:val="22"/>
            <w:szCs w:val="22"/>
          </w:rPr>
          <w:tag w:val="goog_rdk_1"/>
          <w:id w:val="-1831751511"/>
        </w:sdtPr>
        <w:sdtContent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  <w:u w:val="single"/>
            </w:rPr>
            <w:t xml:space="preserve">  </w:t>
          </w:r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  <w:u w:val="single"/>
            </w:rPr>
            <w:t>北市大附小</w:t>
          </w:r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  <w:u w:val="single"/>
            </w:rPr>
            <w:t xml:space="preserve">   </w:t>
          </w:r>
        </w:sdtContent>
      </w:sdt>
      <w:sdt>
        <w:sdtPr>
          <w:rPr>
            <w:sz w:val="22"/>
            <w:szCs w:val="22"/>
          </w:rPr>
          <w:tag w:val="goog_rdk_2"/>
          <w:id w:val="-1271157233"/>
        </w:sdtPr>
        <w:sdtContent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</w:rPr>
            <w:t>國民小學</w:t>
          </w:r>
        </w:sdtContent>
      </w:sdt>
      <w:r w:rsidRPr="0062441A">
        <w:rPr>
          <w:rFonts w:ascii="Times New Roman" w:eastAsia="BiauKai" w:hAnsi="Times New Roman" w:cs="Times New Roman"/>
          <w:b/>
          <w:sz w:val="28"/>
          <w:szCs w:val="28"/>
          <w:u w:val="single"/>
        </w:rPr>
        <w:t>一般智能資優資源班</w:t>
      </w:r>
      <w:r w:rsidRPr="0062441A">
        <w:rPr>
          <w:rFonts w:ascii="Times New Roman" w:eastAsia="BiauKai" w:hAnsi="Times New Roman" w:cs="Times New Roman"/>
          <w:b/>
          <w:sz w:val="28"/>
          <w:szCs w:val="28"/>
        </w:rPr>
        <w:t>課程計畫</w:t>
      </w:r>
    </w:p>
    <w:p w14:paraId="4C09C29D" w14:textId="77777777" w:rsidR="00516FDA" w:rsidRPr="009734C5" w:rsidRDefault="00516FDA" w:rsidP="00516FDA">
      <w:pPr>
        <w:rPr>
          <w:rFonts w:ascii="Times New Roman" w:eastAsia="BiauKai" w:hAnsi="Times New Roman" w:cs="Times New Roman"/>
          <w:b/>
          <w:sz w:val="28"/>
          <w:szCs w:val="28"/>
        </w:rPr>
      </w:pPr>
    </w:p>
    <w:tbl>
      <w:tblPr>
        <w:tblStyle w:val="afa"/>
        <w:tblW w:w="9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550"/>
        <w:gridCol w:w="142"/>
        <w:gridCol w:w="1108"/>
        <w:gridCol w:w="2719"/>
        <w:gridCol w:w="142"/>
        <w:gridCol w:w="1276"/>
        <w:gridCol w:w="529"/>
        <w:gridCol w:w="1309"/>
        <w:gridCol w:w="426"/>
        <w:gridCol w:w="815"/>
      </w:tblGrid>
      <w:tr w:rsidR="00914A48" w14:paraId="0F75B2D3" w14:textId="77777777" w:rsidTr="00516FDA">
        <w:trPr>
          <w:trHeight w:val="45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BEF68" w14:textId="77777777" w:rsidR="00914A48" w:rsidRPr="00C90A96" w:rsidRDefault="00F725D9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領域</w:t>
            </w:r>
            <w:r w:rsidRPr="00C90A96">
              <w:rPr>
                <w:rFonts w:ascii="標楷體" w:eastAsia="標楷體" w:hAnsi="標楷體"/>
                <w:b/>
              </w:rPr>
              <w:br/>
              <w:t>/</w:t>
            </w:r>
            <w:r w:rsidRPr="00C90A96">
              <w:rPr>
                <w:rFonts w:ascii="標楷體" w:eastAsia="標楷體" w:hAnsi="標楷體" w:cs="標楷體"/>
                <w:b/>
              </w:rPr>
              <w:t>科目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C319E" w14:textId="77777777" w:rsidR="00914A48" w:rsidRPr="00C90A96" w:rsidRDefault="00F725D9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部定課程</w:t>
            </w:r>
            <w:r w:rsidRPr="00C90A96">
              <w:rPr>
                <w:rFonts w:ascii="標楷體" w:eastAsia="標楷體" w:hAnsi="標楷體"/>
                <w:b/>
              </w:rPr>
              <w:br/>
              <w:t>調整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281CCB" w14:textId="77777777" w:rsidR="00914A48" w:rsidRPr="00C90A96" w:rsidRDefault="00F725D9">
            <w:pPr>
              <w:rPr>
                <w:rFonts w:ascii="標楷體" w:eastAsia="標楷體" w:hAnsi="標楷體" w:cs="標楷體"/>
              </w:rPr>
            </w:pPr>
            <w:r w:rsidRPr="00C90A96">
              <w:rPr>
                <w:rFonts w:ascii="標楷體" w:eastAsia="標楷體" w:hAnsi="標楷體" w:cs="標楷體"/>
              </w:rPr>
              <w:t>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語文（□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國語文 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英語）</w:t>
            </w:r>
            <w:r w:rsidRPr="00C90A96">
              <w:rPr>
                <w:rFonts w:ascii="標楷體" w:eastAsia="標楷體" w:hAnsi="標楷體" w:cs="標楷體"/>
              </w:rPr>
              <w:br/>
              <w:t>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數學  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社會  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自然科學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E55988" w14:textId="77777777" w:rsidR="00914A48" w:rsidRPr="00C90A96" w:rsidRDefault="00F725D9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課程調整</w:t>
            </w:r>
            <w:r w:rsidRPr="00C90A96">
              <w:rPr>
                <w:rFonts w:ascii="標楷體" w:eastAsia="標楷體" w:hAnsi="標楷體"/>
                <w:b/>
              </w:rPr>
              <w:br/>
              <w:t>原則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A8A2AD" w14:textId="77777777" w:rsidR="00914A48" w:rsidRPr="00C90A96" w:rsidRDefault="002769A2">
            <w:pPr>
              <w:rPr>
                <w:rFonts w:ascii="標楷體" w:eastAsia="標楷體" w:hAnsi="標楷體" w:cs="微軟正黑體"/>
              </w:rPr>
            </w:pP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 xml:space="preserve">學習內容  </w:t>
            </w: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>學習歷程</w:t>
            </w:r>
            <w:r w:rsidR="00F725D9" w:rsidRPr="00C90A96">
              <w:rPr>
                <w:rFonts w:ascii="標楷體" w:eastAsia="標楷體" w:hAnsi="標楷體" w:cs="微軟正黑體"/>
              </w:rPr>
              <w:br/>
            </w: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 xml:space="preserve">學習環境  </w:t>
            </w: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>學習評量</w:t>
            </w:r>
          </w:p>
        </w:tc>
      </w:tr>
      <w:tr w:rsidR="002769A2" w14:paraId="485B35E3" w14:textId="77777777" w:rsidTr="00516FDA">
        <w:trPr>
          <w:trHeight w:val="29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9F263" w14:textId="77777777"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4A078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校訂課程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D19FF" w14:textId="77777777" w:rsidR="002769A2" w:rsidRPr="00C90A96" w:rsidRDefault="002769A2" w:rsidP="00BA0694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/>
              </w:rPr>
              <w:t>■</w:t>
            </w:r>
            <w:r w:rsidRPr="00C90A96">
              <w:rPr>
                <w:rFonts w:ascii="標楷體" w:eastAsia="標楷體" w:hAnsi="標楷體" w:cs="BiauKai"/>
              </w:rPr>
              <w:t>特殊需求（</w:t>
            </w:r>
            <w:r w:rsidR="00B248CD" w:rsidRPr="00C90A96">
              <w:rPr>
                <w:rFonts w:ascii="標楷體" w:eastAsia="標楷體" w:hAnsi="標楷體" w:cs="BiauKai"/>
              </w:rPr>
              <w:t>□</w:t>
            </w:r>
            <w:r w:rsidRPr="00C90A96">
              <w:rPr>
                <w:rFonts w:ascii="標楷體" w:eastAsia="標楷體" w:hAnsi="標楷體" w:cs="BiauKai"/>
              </w:rPr>
              <w:t>專長領域</w:t>
            </w:r>
            <w:r w:rsidR="00B248CD">
              <w:rPr>
                <w:rFonts w:ascii="標楷體" w:eastAsia="標楷體" w:hAnsi="標楷體" w:cs="BiauKai"/>
              </w:rPr>
              <w:t xml:space="preserve"> </w:t>
            </w:r>
            <w:r w:rsidRPr="00C90A96">
              <w:rPr>
                <w:rFonts w:ascii="標楷體" w:eastAsia="標楷體" w:hAnsi="標楷體" w:cs="BiauKai"/>
              </w:rPr>
              <w:t>□獨立研究</w:t>
            </w:r>
            <w:r w:rsidR="00BA0694">
              <w:rPr>
                <w:rFonts w:ascii="標楷體" w:eastAsia="標楷體" w:hAnsi="標楷體" w:cs="BiauKai"/>
              </w:rPr>
              <w:t xml:space="preserve"> </w:t>
            </w:r>
            <w:r w:rsidR="00BA0694" w:rsidRPr="00C90A96">
              <w:rPr>
                <w:rFonts w:ascii="標楷體" w:eastAsia="標楷體" w:hAnsi="標楷體"/>
              </w:rPr>
              <w:t>■</w:t>
            </w:r>
            <w:r w:rsidRPr="00C90A96">
              <w:rPr>
                <w:rFonts w:ascii="標楷體" w:eastAsia="標楷體" w:hAnsi="標楷體" w:cs="BiauKai"/>
              </w:rPr>
              <w:t>情意發展</w:t>
            </w:r>
            <w:r w:rsidRPr="00C90A96">
              <w:rPr>
                <w:rFonts w:ascii="標楷體" w:eastAsia="標楷體" w:hAnsi="標楷體" w:cs="BiauKai" w:hint="eastAsia"/>
              </w:rPr>
              <w:t xml:space="preserve"> </w:t>
            </w:r>
            <w:r w:rsidR="00BA0694" w:rsidRPr="00C90A96">
              <w:rPr>
                <w:rFonts w:ascii="標楷體" w:eastAsia="標楷體" w:hAnsi="標楷體" w:cs="BiauKai"/>
              </w:rPr>
              <w:t>□</w:t>
            </w:r>
            <w:r w:rsidRPr="00C90A96">
              <w:rPr>
                <w:rFonts w:ascii="標楷體" w:eastAsia="標楷體" w:hAnsi="標楷體" w:cs="BiauKai"/>
              </w:rPr>
              <w:t>創造力 □領導才能）</w:t>
            </w:r>
          </w:p>
        </w:tc>
      </w:tr>
      <w:tr w:rsidR="002769A2" w14:paraId="66AA3B1B" w14:textId="77777777" w:rsidTr="00516FDA">
        <w:trPr>
          <w:trHeight w:val="25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F0EAB" w14:textId="77777777"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2A1B8" w14:textId="77777777"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E363" w14:textId="77777777" w:rsidR="002769A2" w:rsidRPr="00C90A96" w:rsidRDefault="002769A2" w:rsidP="002769A2">
            <w:pPr>
              <w:rPr>
                <w:rFonts w:ascii="標楷體" w:eastAsia="標楷體" w:hAnsi="標楷體" w:cs="微軟正黑體"/>
                <w:b/>
              </w:rPr>
            </w:pPr>
            <w:r w:rsidRPr="00C90A96">
              <w:rPr>
                <w:rFonts w:ascii="標楷體" w:eastAsia="標楷體" w:hAnsi="標楷體" w:cs="微軟正黑體"/>
                <w:b/>
              </w:rPr>
              <w:t>□其他：</w:t>
            </w:r>
          </w:p>
        </w:tc>
      </w:tr>
      <w:tr w:rsidR="002769A2" w14:paraId="0DF59C4D" w14:textId="77777777" w:rsidTr="009734C5">
        <w:trPr>
          <w:trHeight w:val="417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A7B76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F32FC" w14:textId="77777777" w:rsidR="002769A2" w:rsidRPr="00E706C8" w:rsidRDefault="008815EE" w:rsidP="009734C5">
            <w:pPr>
              <w:ind w:right="-60"/>
              <w:rPr>
                <w:rFonts w:ascii="MS Gothic" w:eastAsia="MS Gothic" w:hAnsi="MS Gothic" w:cs="微軟正黑體"/>
                <w:b/>
              </w:rPr>
            </w:pPr>
            <w:bookmarkStart w:id="1" w:name="_heading=h.3znysh7" w:colFirst="0" w:colLast="0"/>
            <w:bookmarkEnd w:id="1"/>
            <w:r>
              <w:rPr>
                <w:rFonts w:ascii="標楷體" w:eastAsia="標楷體" w:hAnsi="標楷體" w:cs="微軟正黑體"/>
                <w:b/>
              </w:rPr>
              <w:t>資優練</w:t>
            </w:r>
            <w:r>
              <w:rPr>
                <w:rFonts w:ascii="標楷體" w:eastAsia="標楷體" w:hAnsi="標楷體" w:cs="微軟正黑體" w:hint="eastAsia"/>
                <w:b/>
                <w:lang w:eastAsia="zh-HK"/>
              </w:rPr>
              <w:t>功</w:t>
            </w:r>
            <w:r w:rsidR="002769A2" w:rsidRPr="00C90A96">
              <w:rPr>
                <w:rFonts w:ascii="標楷體" w:eastAsia="標楷體" w:hAnsi="標楷體" w:cs="微軟正黑體"/>
                <w:b/>
              </w:rPr>
              <w:t>房</w:t>
            </w:r>
            <w:r w:rsidR="009734C5">
              <w:rPr>
                <w:rFonts w:ascii="標楷體" w:eastAsia="標楷體" w:hAnsi="標楷體" w:cs="微軟正黑體"/>
                <w:b/>
              </w:rPr>
              <w:t>-</w:t>
            </w:r>
            <w:r w:rsidR="00E706C8" w:rsidRPr="00E706C8">
              <w:rPr>
                <w:rFonts w:ascii="標楷體" w:eastAsia="標楷體" w:hAnsi="標楷體" w:cs="微軟正黑體" w:hint="eastAsia"/>
                <w:b/>
              </w:rPr>
              <w:t>機智大對決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3D492" w14:textId="77777777" w:rsidR="002769A2" w:rsidRPr="00C90A96" w:rsidRDefault="002769A2" w:rsidP="002769A2">
            <w:pPr>
              <w:ind w:left="-60" w:right="-60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 w:cs="BiauKai"/>
              </w:rPr>
              <w:t>□</w:t>
            </w:r>
            <w:r w:rsidRPr="00C90A96">
              <w:rPr>
                <w:rFonts w:ascii="標楷體" w:eastAsia="標楷體" w:hAnsi="標楷體" w:cs="微軟正黑體"/>
                <w:b/>
              </w:rPr>
              <w:t xml:space="preserve">必修  </w:t>
            </w:r>
            <w:r w:rsidRPr="00C90A96">
              <w:rPr>
                <w:rFonts w:ascii="標楷體" w:eastAsia="標楷體" w:hAnsi="標楷體"/>
              </w:rPr>
              <w:t>■</w:t>
            </w:r>
            <w:r w:rsidRPr="00C90A96">
              <w:rPr>
                <w:rFonts w:ascii="標楷體" w:eastAsia="標楷體" w:hAnsi="標楷體" w:cs="微軟正黑體"/>
                <w:b/>
              </w:rPr>
              <w:t>選修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DEDBDF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每週節數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A5FD5D" w14:textId="77777777" w:rsidR="002769A2" w:rsidRPr="00C90A96" w:rsidRDefault="002769A2" w:rsidP="002769A2">
            <w:pPr>
              <w:ind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1 節</w:t>
            </w:r>
          </w:p>
        </w:tc>
      </w:tr>
      <w:tr w:rsidR="002769A2" w14:paraId="7AB5F115" w14:textId="77777777" w:rsidTr="009734C5">
        <w:trPr>
          <w:trHeight w:val="417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9DC57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教學者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6A915" w14:textId="77777777" w:rsidR="002769A2" w:rsidRPr="00C90A96" w:rsidRDefault="002769A2" w:rsidP="002769A2">
            <w:pPr>
              <w:ind w:right="-60"/>
              <w:jc w:val="center"/>
              <w:rPr>
                <w:rFonts w:ascii="標楷體" w:eastAsia="標楷體" w:hAnsi="標楷體" w:cs="微軟正黑體"/>
                <w:b/>
              </w:rPr>
            </w:pPr>
            <w:r w:rsidRPr="00C90A96">
              <w:rPr>
                <w:rFonts w:ascii="標楷體" w:eastAsia="標楷體" w:hAnsi="標楷體" w:cs="微軟正黑體"/>
                <w:b/>
              </w:rPr>
              <w:t>游瑞菁</w:t>
            </w:r>
          </w:p>
        </w:tc>
        <w:tc>
          <w:tcPr>
            <w:tcW w:w="32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915C4C" w14:textId="77777777" w:rsidR="002769A2" w:rsidRPr="00C90A96" w:rsidRDefault="002769A2" w:rsidP="002769A2">
            <w:pPr>
              <w:ind w:right="-60"/>
              <w:rPr>
                <w:rFonts w:ascii="標楷體" w:eastAsia="標楷體" w:hAnsi="標楷體"/>
              </w:rPr>
            </w:pPr>
            <w:r w:rsidRPr="00C90A96">
              <w:rPr>
                <w:rFonts w:ascii="標楷體" w:eastAsia="標楷體" w:hAnsi="標楷體"/>
              </w:rPr>
              <w:t>五</w:t>
            </w:r>
            <w:r w:rsidRPr="00C90A96">
              <w:rPr>
                <w:rFonts w:ascii="標楷體" w:eastAsia="標楷體" w:hAnsi="標楷體" w:cs="標楷體"/>
              </w:rPr>
              <w:t>、</w:t>
            </w:r>
            <w:r w:rsidRPr="00C90A96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8ECF5D" w14:textId="77777777"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769A2" w14:paraId="5C65405F" w14:textId="77777777" w:rsidTr="00516FDA">
        <w:trPr>
          <w:trHeight w:val="70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EABB7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核心素養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E5356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總綱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EB80" w14:textId="77777777" w:rsidR="00BA0694" w:rsidRPr="00BA0694" w:rsidRDefault="00BA0694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A1身心素質與自我精進</w:t>
            </w:r>
          </w:p>
          <w:p w14:paraId="6ECA5E7F" w14:textId="77777777" w:rsidR="002769A2" w:rsidRPr="00BA0694" w:rsidRDefault="002769A2" w:rsidP="002769A2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A2系統思考與解決問題</w:t>
            </w:r>
          </w:p>
          <w:p w14:paraId="64981589" w14:textId="77777777" w:rsidR="002769A2" w:rsidRPr="00BA0694" w:rsidRDefault="002769A2" w:rsidP="002769A2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A3規劃執行與創新應變</w:t>
            </w:r>
          </w:p>
          <w:p w14:paraId="397F1C16" w14:textId="77777777" w:rsidR="00F22F70" w:rsidRPr="00BA0694" w:rsidRDefault="00BA0694" w:rsidP="00BA0694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C2人際關係與團隊合作</w:t>
            </w:r>
          </w:p>
        </w:tc>
      </w:tr>
      <w:tr w:rsidR="002769A2" w14:paraId="4885E336" w14:textId="77777777" w:rsidTr="00516FDA">
        <w:trPr>
          <w:trHeight w:val="2406"/>
        </w:trPr>
        <w:tc>
          <w:tcPr>
            <w:tcW w:w="72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3682F" w14:textId="77777777"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0AD97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領綱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3D84" w14:textId="77777777" w:rsidR="00BA0694" w:rsidRPr="00BA0694" w:rsidRDefault="00BA0694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特情-E-A1</w:t>
            </w:r>
          </w:p>
          <w:p w14:paraId="67B4CB9D" w14:textId="77777777" w:rsidR="00BA0694" w:rsidRPr="00BA0694" w:rsidRDefault="00BA0694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具備認識自我的能力，分析評估自己與他人的異同，接納自己的特質與特殊性，維持正向情緒，追求自我精進與成長。</w:t>
            </w:r>
          </w:p>
          <w:p w14:paraId="1DF43DFF" w14:textId="77777777" w:rsidR="00BA0694" w:rsidRPr="00BA0694" w:rsidRDefault="00BA0694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特情-E-A2</w:t>
            </w:r>
          </w:p>
          <w:p w14:paraId="3DFB320F" w14:textId="77777777" w:rsidR="00BA0694" w:rsidRPr="00BA0694" w:rsidRDefault="00BA0694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具備分析壓力的能力，發展管理壓力的策略、面對害怕與衝突的方法，以強化生命韌性，強化反思及解決生活問題的能力。</w:t>
            </w:r>
          </w:p>
          <w:p w14:paraId="68BC3BCB" w14:textId="77777777" w:rsidR="00BA0694" w:rsidRPr="00BA0694" w:rsidRDefault="00BA0694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特情-E-A3</w:t>
            </w:r>
          </w:p>
          <w:p w14:paraId="184ECC7D" w14:textId="77777777" w:rsidR="00BA0694" w:rsidRPr="00BA0694" w:rsidRDefault="00BA0694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發展多元學習的方法、發揮創意因應不同難度與興趣的學習任務，理解學習優勢與生涯發展的資源與機會。</w:t>
            </w:r>
          </w:p>
          <w:p w14:paraId="2207A6E9" w14:textId="77777777" w:rsidR="00BA0694" w:rsidRPr="00BA0694" w:rsidRDefault="00BA0694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特情-E-C2</w:t>
            </w:r>
          </w:p>
          <w:p w14:paraId="1A9B07C5" w14:textId="77777777" w:rsidR="002769A2" w:rsidRPr="00BA0694" w:rsidRDefault="00BA0694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具備與家人、師長及同儕溝通、協調與解決衝突的能力，參與各類團隊活動，與人建立良好的互動關係。</w:t>
            </w:r>
          </w:p>
        </w:tc>
      </w:tr>
      <w:tr w:rsidR="002769A2" w14:paraId="1C1DC5D9" w14:textId="77777777" w:rsidTr="00516FDA">
        <w:trPr>
          <w:trHeight w:val="75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36A75DE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學習重點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38AB07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8324" w:type="dxa"/>
            <w:gridSpan w:val="8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705FC2B" w14:textId="77777777" w:rsidR="00F22F70" w:rsidRPr="00BA0694" w:rsidRDefault="00F22F70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特情1a-Ⅲ-2接納自己與眾不同的特質。</w:t>
            </w:r>
          </w:p>
          <w:p w14:paraId="7BA7C22D" w14:textId="77777777" w:rsidR="00F22F70" w:rsidRPr="00BA0694" w:rsidRDefault="00F22F70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特情1a-Ⅲ-4區分每個人對完美的要求不同而能尊重他人。</w:t>
            </w:r>
          </w:p>
          <w:p w14:paraId="6DD14044" w14:textId="77777777" w:rsidR="00F22F70" w:rsidRPr="00BA0694" w:rsidRDefault="00F22F70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特情1b-Ⅲ-3接受自己較不滿意的表現。</w:t>
            </w:r>
          </w:p>
          <w:p w14:paraId="0F9B5DBA" w14:textId="77777777" w:rsidR="00F22F70" w:rsidRPr="00BA0694" w:rsidRDefault="00F22F70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特情1b-Ⅲ-4 辨識自己的學習需求。</w:t>
            </w:r>
          </w:p>
          <w:p w14:paraId="56676722" w14:textId="77777777" w:rsidR="00F22F70" w:rsidRPr="00BA0694" w:rsidRDefault="00F22F70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特情2a-Ⅲ-4 轉換「害怕失敗」的心理。</w:t>
            </w:r>
          </w:p>
          <w:p w14:paraId="57EC76E4" w14:textId="77777777" w:rsidR="00F22F70" w:rsidRPr="00BA0694" w:rsidRDefault="00F22F70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特情2c-Ⅲ-2展現對學習與生活的熱情與活力。</w:t>
            </w:r>
          </w:p>
          <w:p w14:paraId="2599E61E" w14:textId="77777777" w:rsidR="00CD1523" w:rsidRPr="00BA0694" w:rsidRDefault="00F22F70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特情3b-Ⅲ-2辨識訊息真偽、訊息觀點與內容適切性。</w:t>
            </w:r>
          </w:p>
        </w:tc>
      </w:tr>
      <w:tr w:rsidR="002769A2" w14:paraId="4E36E4AB" w14:textId="77777777" w:rsidTr="00516FDA">
        <w:trPr>
          <w:trHeight w:val="855"/>
        </w:trPr>
        <w:tc>
          <w:tcPr>
            <w:tcW w:w="721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3D3BCB1B" w14:textId="77777777"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EBAA45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EFDC48" w14:textId="77777777" w:rsidR="00F22F70" w:rsidRPr="00BA0694" w:rsidRDefault="00F22F70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特情A-Ⅲ-3成就表現的多元性。</w:t>
            </w:r>
          </w:p>
          <w:p w14:paraId="2CE26703" w14:textId="77777777" w:rsidR="00F22F70" w:rsidRPr="00BA0694" w:rsidRDefault="00F22F70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特情A-Ⅲ-7提升正向情緒的方法。</w:t>
            </w:r>
          </w:p>
          <w:p w14:paraId="0496A20E" w14:textId="77777777" w:rsidR="002769A2" w:rsidRPr="00BA0694" w:rsidRDefault="00F22F70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特情A-Ⅲ-8珍惜與尊重生命的典範。</w:t>
            </w:r>
          </w:p>
          <w:p w14:paraId="21D39CE6" w14:textId="77777777" w:rsidR="00F22F70" w:rsidRPr="00BA0694" w:rsidRDefault="00F22F70" w:rsidP="00BA0694">
            <w:pPr>
              <w:rPr>
                <w:rFonts w:ascii="標楷體" w:eastAsia="標楷體" w:hAnsi="標楷體" w:cs="BiauKai"/>
                <w:lang w:eastAsia="zh-HK"/>
              </w:rPr>
            </w:pPr>
            <w:r w:rsidRPr="00BA0694">
              <w:rPr>
                <w:rFonts w:ascii="標楷體" w:eastAsia="標楷體" w:hAnsi="標楷體" w:cs="BiauKai"/>
                <w:lang w:eastAsia="zh-HK"/>
              </w:rPr>
              <w:t>特情B-Ⅲ-4培養韌性／復原力／挫折容忍力的方法。</w:t>
            </w:r>
          </w:p>
        </w:tc>
      </w:tr>
      <w:tr w:rsidR="002769A2" w14:paraId="75CD2423" w14:textId="77777777" w:rsidTr="00516FDA">
        <w:trPr>
          <w:trHeight w:val="340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F480B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教學目標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9242" w14:textId="77777777" w:rsidR="00F22F70" w:rsidRPr="00BA0694" w:rsidRDefault="00F22F70" w:rsidP="00BA0694">
            <w:pPr>
              <w:pStyle w:val="a9"/>
              <w:numPr>
                <w:ilvl w:val="0"/>
                <w:numId w:val="12"/>
              </w:numPr>
              <w:ind w:leftChars="0" w:left="322"/>
              <w:rPr>
                <w:rFonts w:ascii="標楷體" w:eastAsia="標楷體" w:hAnsi="標楷體" w:cs="BiauKai"/>
              </w:rPr>
            </w:pPr>
            <w:r w:rsidRPr="00BA0694">
              <w:rPr>
                <w:rFonts w:ascii="標楷體" w:eastAsia="標楷體" w:hAnsi="標楷體" w:cs="BiauKai" w:hint="eastAsia"/>
                <w:lang w:eastAsia="zh-HK"/>
              </w:rPr>
              <w:t>透過典範人物</w:t>
            </w:r>
            <w:r w:rsidRPr="00BA0694">
              <w:rPr>
                <w:rFonts w:ascii="標楷體" w:eastAsia="標楷體" w:hAnsi="標楷體" w:cs="BiauKai" w:hint="eastAsia"/>
              </w:rPr>
              <w:t>，</w:t>
            </w:r>
            <w:r w:rsidRPr="00BA0694">
              <w:rPr>
                <w:rFonts w:ascii="標楷體" w:eastAsia="標楷體" w:hAnsi="標楷體" w:cs="BiauKai" w:hint="eastAsia"/>
                <w:lang w:eastAsia="zh-HK"/>
              </w:rPr>
              <w:t>認識正向多元的人格特質</w:t>
            </w:r>
            <w:r w:rsidRPr="00BA0694">
              <w:rPr>
                <w:rFonts w:ascii="標楷體" w:eastAsia="標楷體" w:hAnsi="標楷體" w:cs="BiauKai" w:hint="eastAsia"/>
              </w:rPr>
              <w:t>:</w:t>
            </w:r>
            <w:r w:rsidRPr="00BA0694">
              <w:rPr>
                <w:rFonts w:ascii="標楷體" w:eastAsia="標楷體" w:hAnsi="標楷體" w:cs="BiauKai" w:hint="eastAsia"/>
                <w:lang w:eastAsia="zh-HK"/>
              </w:rPr>
              <w:t>機智</w:t>
            </w:r>
            <w:r w:rsidRPr="00BA0694">
              <w:rPr>
                <w:rFonts w:ascii="標楷體" w:eastAsia="標楷體" w:hAnsi="標楷體" w:cs="BiauKai" w:hint="eastAsia"/>
              </w:rPr>
              <w:t>，</w:t>
            </w:r>
            <w:r w:rsidRPr="00BA0694">
              <w:rPr>
                <w:rFonts w:ascii="標楷體" w:eastAsia="標楷體" w:hAnsi="標楷體" w:cs="BiauKai" w:hint="eastAsia"/>
                <w:lang w:eastAsia="zh-HK"/>
              </w:rPr>
              <w:t>敏捷</w:t>
            </w:r>
            <w:r w:rsidRPr="00BA0694">
              <w:rPr>
                <w:rFonts w:ascii="標楷體" w:eastAsia="標楷體" w:hAnsi="標楷體" w:cs="BiauKai" w:hint="eastAsia"/>
              </w:rPr>
              <w:t>，</w:t>
            </w:r>
            <w:r w:rsidRPr="00BA0694">
              <w:rPr>
                <w:rFonts w:ascii="標楷體" w:eastAsia="標楷體" w:hAnsi="標楷體" w:cs="BiauKai" w:hint="eastAsia"/>
                <w:lang w:eastAsia="zh-HK"/>
              </w:rPr>
              <w:t>毅力強</w:t>
            </w:r>
            <w:r w:rsidRPr="00BA0694">
              <w:rPr>
                <w:rFonts w:ascii="標楷體" w:eastAsia="標楷體" w:hAnsi="標楷體" w:cs="BiauKai" w:hint="eastAsia"/>
              </w:rPr>
              <w:t>，</w:t>
            </w:r>
            <w:r w:rsidRPr="00BA0694">
              <w:rPr>
                <w:rFonts w:ascii="標楷體" w:eastAsia="標楷體" w:hAnsi="標楷體" w:cs="BiauKai" w:hint="eastAsia"/>
                <w:lang w:eastAsia="zh-HK"/>
              </w:rPr>
              <w:t>敏銳觀察</w:t>
            </w:r>
            <w:r w:rsidRPr="00BA0694">
              <w:rPr>
                <w:rFonts w:ascii="標楷體" w:eastAsia="標楷體" w:hAnsi="標楷體" w:cs="BiauKai" w:hint="eastAsia"/>
              </w:rPr>
              <w:t>，</w:t>
            </w:r>
            <w:r w:rsidRPr="00BA0694">
              <w:rPr>
                <w:rFonts w:ascii="標楷體" w:eastAsia="標楷體" w:hAnsi="標楷體" w:cs="BiauKai" w:hint="eastAsia"/>
                <w:lang w:eastAsia="zh-HK"/>
              </w:rPr>
              <w:t>擅於規劃佈局等</w:t>
            </w:r>
            <w:r w:rsidRPr="00BA0694">
              <w:rPr>
                <w:rFonts w:ascii="標楷體" w:eastAsia="標楷體" w:hAnsi="標楷體" w:cs="BiauKai" w:hint="eastAsia"/>
              </w:rPr>
              <w:t>。</w:t>
            </w:r>
          </w:p>
          <w:p w14:paraId="2916B3A9" w14:textId="77777777" w:rsidR="00F22F70" w:rsidRPr="00BA0694" w:rsidRDefault="00F22F70" w:rsidP="00BA0694">
            <w:pPr>
              <w:pStyle w:val="a9"/>
              <w:numPr>
                <w:ilvl w:val="0"/>
                <w:numId w:val="12"/>
              </w:numPr>
              <w:ind w:leftChars="0" w:left="322"/>
              <w:rPr>
                <w:rFonts w:ascii="標楷體" w:eastAsia="標楷體" w:hAnsi="標楷體" w:cs="BiauKai"/>
              </w:rPr>
            </w:pPr>
            <w:r w:rsidRPr="00BA0694">
              <w:rPr>
                <w:rFonts w:ascii="標楷體" w:eastAsia="標楷體" w:hAnsi="標楷體" w:cs="BiauKai" w:hint="eastAsia"/>
                <w:lang w:eastAsia="zh-HK"/>
              </w:rPr>
              <w:t>願意接受不同程度的挑戰</w:t>
            </w:r>
            <w:r w:rsidRPr="00BA0694">
              <w:rPr>
                <w:rFonts w:ascii="標楷體" w:eastAsia="標楷體" w:hAnsi="標楷體" w:cs="BiauKai" w:hint="eastAsia"/>
              </w:rPr>
              <w:t>，</w:t>
            </w:r>
            <w:r w:rsidRPr="00BA0694">
              <w:rPr>
                <w:rFonts w:ascii="標楷體" w:eastAsia="標楷體" w:hAnsi="標楷體" w:cs="BiauKai" w:hint="eastAsia"/>
                <w:lang w:eastAsia="zh-HK"/>
              </w:rPr>
              <w:t>接納挑戰後的結果</w:t>
            </w:r>
            <w:r w:rsidRPr="00BA0694">
              <w:rPr>
                <w:rFonts w:ascii="標楷體" w:eastAsia="標楷體" w:hAnsi="標楷體" w:cs="BiauKai" w:hint="eastAsia"/>
              </w:rPr>
              <w:t>:</w:t>
            </w:r>
            <w:r w:rsidRPr="00BA0694">
              <w:rPr>
                <w:rFonts w:ascii="標楷體" w:eastAsia="標楷體" w:hAnsi="標楷體" w:cs="BiauKai" w:hint="eastAsia"/>
                <w:lang w:eastAsia="zh-HK"/>
              </w:rPr>
              <w:t>勝不驕敗不餒</w:t>
            </w:r>
            <w:r w:rsidRPr="00BA0694">
              <w:rPr>
                <w:rFonts w:ascii="標楷體" w:eastAsia="標楷體" w:hAnsi="標楷體" w:cs="BiauKai" w:hint="eastAsia"/>
              </w:rPr>
              <w:t>。</w:t>
            </w:r>
          </w:p>
          <w:p w14:paraId="66F73162" w14:textId="77777777" w:rsidR="00F22F70" w:rsidRPr="00BA0694" w:rsidRDefault="00F22F70" w:rsidP="00BA0694">
            <w:pPr>
              <w:pStyle w:val="a9"/>
              <w:numPr>
                <w:ilvl w:val="0"/>
                <w:numId w:val="12"/>
              </w:numPr>
              <w:ind w:leftChars="0" w:left="322"/>
              <w:rPr>
                <w:rFonts w:ascii="標楷體" w:eastAsia="標楷體" w:hAnsi="標楷體" w:cs="BiauKai"/>
              </w:rPr>
            </w:pPr>
            <w:r w:rsidRPr="00BA0694">
              <w:rPr>
                <w:rFonts w:ascii="標楷體" w:eastAsia="標楷體" w:hAnsi="標楷體" w:cs="BiauKai" w:hint="eastAsia"/>
                <w:lang w:eastAsia="zh-HK"/>
              </w:rPr>
              <w:t>遇到挫折</w:t>
            </w:r>
            <w:r w:rsidRPr="00BA0694">
              <w:rPr>
                <w:rFonts w:ascii="標楷體" w:eastAsia="標楷體" w:hAnsi="標楷體" w:cs="BiauKai" w:hint="eastAsia"/>
              </w:rPr>
              <w:t>，</w:t>
            </w:r>
            <w:r w:rsidRPr="00BA0694">
              <w:rPr>
                <w:rFonts w:ascii="標楷體" w:eastAsia="標楷體" w:hAnsi="標楷體" w:cs="BiauKai" w:hint="eastAsia"/>
                <w:lang w:eastAsia="zh-HK"/>
              </w:rPr>
              <w:t>願意再接再勵勇於接受挑戰</w:t>
            </w:r>
            <w:r w:rsidR="00D05D8E" w:rsidRPr="00BA0694">
              <w:rPr>
                <w:rFonts w:ascii="標楷體" w:eastAsia="標楷體" w:hAnsi="標楷體" w:cs="BiauKai"/>
              </w:rPr>
              <w:t>。</w:t>
            </w:r>
          </w:p>
          <w:p w14:paraId="342E7862" w14:textId="77777777" w:rsidR="00CD1523" w:rsidRPr="00BA0694" w:rsidRDefault="00F22F70" w:rsidP="00BA0694">
            <w:pPr>
              <w:pStyle w:val="a9"/>
              <w:numPr>
                <w:ilvl w:val="0"/>
                <w:numId w:val="12"/>
              </w:numPr>
              <w:ind w:leftChars="0" w:left="322"/>
              <w:rPr>
                <w:rFonts w:ascii="標楷體" w:eastAsia="標楷體" w:hAnsi="標楷體" w:cs="BiauKai"/>
              </w:rPr>
            </w:pPr>
            <w:r w:rsidRPr="00BA0694">
              <w:rPr>
                <w:rFonts w:ascii="標楷體" w:eastAsia="標楷體" w:hAnsi="標楷體" w:cs="BiauKai" w:hint="eastAsia"/>
                <w:lang w:eastAsia="zh-HK"/>
              </w:rPr>
              <w:t>能透過單元活動培養資優生正向多元特質</w:t>
            </w:r>
            <w:r w:rsidR="00CD1523" w:rsidRPr="00BA0694">
              <w:rPr>
                <w:rFonts w:ascii="標楷體" w:eastAsia="標楷體" w:hAnsi="標楷體"/>
              </w:rPr>
              <w:t>。</w:t>
            </w:r>
          </w:p>
        </w:tc>
      </w:tr>
      <w:tr w:rsidR="002769A2" w14:paraId="31A0AF66" w14:textId="77777777" w:rsidTr="00516FDA">
        <w:trPr>
          <w:trHeight w:val="454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F03911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議題融入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1FCF" w14:textId="77777777" w:rsidR="002769A2" w:rsidRPr="00811A7A" w:rsidRDefault="002769A2" w:rsidP="002769A2">
            <w:pPr>
              <w:rPr>
                <w:rFonts w:ascii="標楷體" w:eastAsia="標楷體" w:hAnsi="標楷體" w:cs="BiauKai"/>
                <w:sz w:val="20"/>
              </w:rPr>
            </w:pPr>
            <w:r w:rsidRPr="00811A7A">
              <w:rPr>
                <w:rFonts w:ascii="標楷體" w:eastAsia="標楷體" w:hAnsi="標楷體" w:cs="BiauKai"/>
                <w:sz w:val="20"/>
              </w:rPr>
              <w:t>□家庭教育 □生命教育 □品德教育 □人權教育 □性平教育 □法治教育 □環境教育</w:t>
            </w:r>
          </w:p>
          <w:p w14:paraId="383331D9" w14:textId="77777777" w:rsidR="002769A2" w:rsidRPr="00811A7A" w:rsidRDefault="002769A2" w:rsidP="002769A2">
            <w:pPr>
              <w:rPr>
                <w:rFonts w:ascii="標楷體" w:eastAsia="標楷體" w:hAnsi="標楷體" w:cs="BiauKai"/>
                <w:sz w:val="20"/>
              </w:rPr>
            </w:pPr>
            <w:r w:rsidRPr="00811A7A">
              <w:rPr>
                <w:rFonts w:ascii="標楷體" w:eastAsia="標楷體" w:hAnsi="標楷體" w:cs="BiauKai"/>
                <w:sz w:val="20"/>
              </w:rPr>
              <w:t>□海洋教育 □資訊教育 □科技教育 □能源教育 □安全教育 □生涯規劃 □多元文化</w:t>
            </w:r>
          </w:p>
          <w:p w14:paraId="1F0C302B" w14:textId="77777777" w:rsidR="002769A2" w:rsidRPr="00811A7A" w:rsidRDefault="002769A2" w:rsidP="002769A2">
            <w:pPr>
              <w:rPr>
                <w:rFonts w:ascii="標楷體" w:eastAsia="標楷體" w:hAnsi="標楷體" w:cs="BiauKai"/>
                <w:sz w:val="20"/>
              </w:rPr>
            </w:pPr>
            <w:r w:rsidRPr="00811A7A">
              <w:rPr>
                <w:rFonts w:ascii="標楷體" w:eastAsia="標楷體" w:hAnsi="標楷體" w:cs="BiauKai"/>
                <w:sz w:val="20"/>
              </w:rPr>
              <w:t xml:space="preserve">□閱讀素養 □戶外教育 □國際教育 □原住民族教育 □其他                     </w:t>
            </w:r>
          </w:p>
        </w:tc>
      </w:tr>
      <w:tr w:rsidR="002769A2" w14:paraId="5E9261A0" w14:textId="77777777" w:rsidTr="00516FDA">
        <w:trPr>
          <w:trHeight w:val="454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75A45B" w14:textId="77777777" w:rsidR="00516FDA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lastRenderedPageBreak/>
              <w:t>議題</w:t>
            </w:r>
          </w:p>
          <w:p w14:paraId="482F4220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學習內涵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08A442" w14:textId="77777777"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</w:p>
        </w:tc>
      </w:tr>
      <w:tr w:rsidR="002769A2" w14:paraId="21165DE7" w14:textId="77777777" w:rsidTr="002769A2">
        <w:trPr>
          <w:trHeight w:val="340"/>
        </w:trPr>
        <w:tc>
          <w:tcPr>
            <w:tcW w:w="9737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30B81550" w14:textId="77777777" w:rsidR="002769A2" w:rsidRPr="00C90A96" w:rsidRDefault="002769A2" w:rsidP="002769A2">
            <w:pPr>
              <w:jc w:val="center"/>
              <w:rPr>
                <w:rFonts w:ascii="標楷體" w:eastAsia="標楷體" w:hAnsi="標楷體"/>
              </w:rPr>
            </w:pPr>
            <w:r w:rsidRPr="00C90A96">
              <w:rPr>
                <w:rFonts w:ascii="標楷體" w:eastAsia="標楷體" w:hAnsi="標楷體"/>
              </w:rPr>
              <w:t>第一學期/第二學期</w:t>
            </w:r>
          </w:p>
        </w:tc>
      </w:tr>
      <w:tr w:rsidR="009734C5" w14:paraId="5F28BD1B" w14:textId="77777777" w:rsidTr="009734C5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D3777" w14:textId="77777777"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C90A96">
              <w:rPr>
                <w:rFonts w:ascii="標楷體" w:eastAsia="標楷體" w:hAnsi="標楷體" w:cs="Gungsuh"/>
                <w:b/>
              </w:rPr>
              <w:t>週次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5B42F" w14:textId="77777777" w:rsidR="002769A2" w:rsidRPr="00C90A96" w:rsidRDefault="002769A2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90A96">
              <w:rPr>
                <w:rFonts w:ascii="標楷體" w:eastAsia="標楷體" w:hAnsi="標楷體" w:cs="Gungsuh"/>
                <w:b/>
              </w:rPr>
              <w:t>單元名稱</w:t>
            </w:r>
          </w:p>
        </w:tc>
        <w:tc>
          <w:tcPr>
            <w:tcW w:w="6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E54E7" w14:textId="77777777" w:rsidR="002769A2" w:rsidRPr="00C90A96" w:rsidRDefault="002769A2" w:rsidP="002769A2">
            <w:pPr>
              <w:jc w:val="center"/>
              <w:rPr>
                <w:rFonts w:ascii="標楷體" w:eastAsia="標楷體" w:hAnsi="標楷體" w:cs="Times New Roman"/>
              </w:rPr>
            </w:pPr>
            <w:r w:rsidRPr="00C90A96">
              <w:rPr>
                <w:rFonts w:ascii="標楷體" w:eastAsia="標楷體" w:hAnsi="標楷體" w:cs="Gungsuh"/>
              </w:rPr>
              <w:t>課程內容說明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4BF5FD" w14:textId="77777777" w:rsidR="002769A2" w:rsidRPr="00C90A96" w:rsidRDefault="002769A2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90A96">
              <w:rPr>
                <w:rFonts w:ascii="標楷體" w:eastAsia="標楷體" w:hAnsi="標楷體" w:cs="Gungsuh"/>
                <w:b/>
              </w:rPr>
              <w:t>備註</w:t>
            </w:r>
          </w:p>
        </w:tc>
      </w:tr>
      <w:tr w:rsidR="009734C5" w14:paraId="5484EE02" w14:textId="77777777" w:rsidTr="009734C5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B989D" w14:textId="77777777" w:rsidR="002769A2" w:rsidRPr="00C90A96" w:rsidRDefault="00684FC1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Pr="00C90A96">
              <w:rPr>
                <w:rFonts w:ascii="標楷體" w:eastAsia="標楷體" w:hAnsi="標楷體" w:cs="Times New Roman"/>
              </w:rPr>
              <w:t>-</w:t>
            </w:r>
            <w:r w:rsidR="005E3188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A96C7" w14:textId="77777777" w:rsidR="002769A2" w:rsidRPr="00FC7963" w:rsidRDefault="008F45D7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FC7963">
              <w:rPr>
                <w:rFonts w:ascii="標楷體" w:eastAsia="標楷體" w:hAnsi="標楷體" w:cs="Gungsuh" w:hint="eastAsia"/>
                <w:b/>
                <w:lang w:eastAsia="zh-HK"/>
              </w:rPr>
              <w:t>機智對決</w:t>
            </w:r>
          </w:p>
        </w:tc>
        <w:tc>
          <w:tcPr>
            <w:tcW w:w="6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71EAA" w14:textId="77777777" w:rsidR="002769A2" w:rsidRPr="00BA0694" w:rsidRDefault="005E3188" w:rsidP="002769A2">
            <w:pPr>
              <w:rPr>
                <w:rFonts w:ascii="標楷體" w:eastAsia="標楷體" w:hAnsi="標楷體" w:cs="Gungsuh"/>
                <w:lang w:eastAsia="zh-HK"/>
              </w:rPr>
            </w:pPr>
            <w:r w:rsidRPr="00BA0694">
              <w:rPr>
                <w:rFonts w:ascii="標楷體" w:eastAsia="標楷體" w:hAnsi="標楷體" w:cs="Gungsuh" w:hint="eastAsia"/>
                <w:lang w:eastAsia="zh-HK"/>
              </w:rPr>
              <w:t>透過故事認識機智的特質，透過活動練習</w:t>
            </w:r>
            <w:r w:rsidRPr="00BA0694">
              <w:rPr>
                <w:rFonts w:ascii="標楷體" w:eastAsia="標楷體" w:hAnsi="標楷體" w:cs="Gungsuh"/>
                <w:lang w:eastAsia="zh-HK"/>
              </w:rPr>
              <w:t>遇到危機臨危不亂並冷靜思考，才能轉危為安、化阻力為助力。</w:t>
            </w:r>
          </w:p>
          <w:p w14:paraId="0BB05FD0" w14:textId="77777777" w:rsidR="005E3188" w:rsidRPr="00BA0694" w:rsidRDefault="002769A2" w:rsidP="002769A2">
            <w:pPr>
              <w:rPr>
                <w:rFonts w:ascii="標楷體" w:eastAsia="標楷體" w:hAnsi="標楷體" w:cs="Gungsuh"/>
                <w:lang w:eastAsia="zh-HK"/>
              </w:rPr>
            </w:pPr>
            <w:r w:rsidRPr="00BA0694">
              <w:rPr>
                <w:rFonts w:ascii="標楷體" w:eastAsia="標楷體" w:hAnsi="標楷體" w:cs="Gungsuh"/>
                <w:lang w:eastAsia="zh-HK"/>
              </w:rPr>
              <w:t>1.</w:t>
            </w:r>
            <w:r w:rsidR="005E3188" w:rsidRPr="00BA0694">
              <w:rPr>
                <w:rFonts w:ascii="標楷體" w:eastAsia="標楷體" w:hAnsi="標楷體" w:cs="Gungsuh" w:hint="eastAsia"/>
                <w:lang w:eastAsia="zh-HK"/>
              </w:rPr>
              <w:t>機智典範人物</w:t>
            </w:r>
          </w:p>
          <w:p w14:paraId="0858724D" w14:textId="77777777" w:rsidR="005E3188" w:rsidRPr="00BA0694" w:rsidRDefault="005E3188" w:rsidP="005E3188">
            <w:pPr>
              <w:rPr>
                <w:rFonts w:ascii="標楷體" w:eastAsia="標楷體" w:hAnsi="標楷體" w:cs="Gungsuh"/>
                <w:lang w:eastAsia="zh-HK"/>
              </w:rPr>
            </w:pPr>
            <w:r w:rsidRPr="00BA0694">
              <w:rPr>
                <w:rFonts w:ascii="標楷體" w:eastAsia="標楷體" w:hAnsi="標楷體" w:cs="Gungsuh" w:hint="eastAsia"/>
                <w:lang w:eastAsia="zh-HK"/>
              </w:rPr>
              <w:t>2.</w:t>
            </w:r>
            <w:r w:rsidR="002769A2" w:rsidRPr="00BA0694">
              <w:rPr>
                <w:rFonts w:ascii="標楷體" w:eastAsia="標楷體" w:hAnsi="標楷體" w:cs="Gungsuh"/>
                <w:lang w:eastAsia="zh-HK"/>
              </w:rPr>
              <w:t>探究</w:t>
            </w:r>
            <w:r w:rsidRPr="00BA0694">
              <w:rPr>
                <w:rFonts w:ascii="標楷體" w:eastAsia="標楷體" w:hAnsi="標楷體" w:cs="Gungsuh" w:hint="eastAsia"/>
                <w:lang w:eastAsia="zh-HK"/>
              </w:rPr>
              <w:t>機智對決活動規則/流程</w:t>
            </w:r>
            <w:r w:rsidR="002769A2" w:rsidRPr="00BA0694">
              <w:rPr>
                <w:rFonts w:ascii="標楷體" w:eastAsia="標楷體" w:hAnsi="標楷體" w:cs="Gungsuh"/>
                <w:lang w:eastAsia="zh-HK"/>
              </w:rPr>
              <w:t>。</w:t>
            </w:r>
            <w:r w:rsidRPr="00BA0694">
              <w:rPr>
                <w:rFonts w:ascii="標楷體" w:eastAsia="標楷體" w:hAnsi="標楷體" w:cs="Gungsuh"/>
                <w:lang w:eastAsia="zh-HK"/>
              </w:rPr>
              <w:t xml:space="preserve"> </w:t>
            </w:r>
          </w:p>
          <w:p w14:paraId="4425AF3E" w14:textId="77777777" w:rsidR="002769A2" w:rsidRPr="00BA0694" w:rsidRDefault="005E3188" w:rsidP="005E3188">
            <w:pPr>
              <w:rPr>
                <w:rFonts w:ascii="標楷體" w:eastAsia="標楷體" w:hAnsi="標楷體" w:cs="Gungsuh"/>
                <w:lang w:eastAsia="zh-HK"/>
              </w:rPr>
            </w:pPr>
            <w:r w:rsidRPr="00BA0694">
              <w:rPr>
                <w:rFonts w:ascii="標楷體" w:eastAsia="標楷體" w:hAnsi="標楷體" w:cs="Gungsuh" w:hint="eastAsia"/>
                <w:lang w:eastAsia="zh-HK"/>
              </w:rPr>
              <w:t>3</w:t>
            </w:r>
            <w:r w:rsidR="002769A2" w:rsidRPr="00BA0694">
              <w:rPr>
                <w:rFonts w:ascii="標楷體" w:eastAsia="標楷體" w:hAnsi="標楷體" w:cs="Gungsuh"/>
                <w:lang w:eastAsia="zh-HK"/>
              </w:rPr>
              <w:t>.</w:t>
            </w:r>
            <w:r w:rsidRPr="00BA0694">
              <w:rPr>
                <w:rFonts w:ascii="標楷體" w:eastAsia="標楷體" w:hAnsi="標楷體" w:cs="Gungsuh" w:hint="eastAsia"/>
                <w:lang w:eastAsia="zh-HK"/>
              </w:rPr>
              <w:t>考驗自我機智反應</w:t>
            </w:r>
            <w:r w:rsidR="002769A2" w:rsidRPr="00BA0694">
              <w:rPr>
                <w:rFonts w:ascii="標楷體" w:eastAsia="標楷體" w:hAnsi="標楷體" w:cs="Gungsuh"/>
                <w:lang w:eastAsia="zh-HK"/>
              </w:rPr>
              <w:t>。</w:t>
            </w:r>
          </w:p>
          <w:p w14:paraId="74C0AAFF" w14:textId="77777777" w:rsidR="005E3188" w:rsidRPr="00BA0694" w:rsidRDefault="005E3188" w:rsidP="005E3188">
            <w:pPr>
              <w:rPr>
                <w:rFonts w:ascii="標楷體" w:eastAsia="標楷體" w:hAnsi="標楷體" w:cs="Gungsuh"/>
                <w:lang w:eastAsia="zh-HK"/>
              </w:rPr>
            </w:pPr>
            <w:r w:rsidRPr="00BA0694">
              <w:rPr>
                <w:rFonts w:ascii="標楷體" w:eastAsia="標楷體" w:hAnsi="標楷體" w:cs="Gungsuh" w:hint="eastAsia"/>
                <w:lang w:eastAsia="zh-HK"/>
              </w:rPr>
              <w:t>4.對決挑戰失敗的自我調整。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6CF1CC" w14:textId="77777777"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9734C5" w14:paraId="6DD397F8" w14:textId="77777777" w:rsidTr="009734C5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BA6D6" w14:textId="77777777" w:rsidR="00684FC1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  <w:r w:rsidRPr="00C90A96">
              <w:rPr>
                <w:rFonts w:ascii="標楷體" w:eastAsia="標楷體" w:hAnsi="標楷體" w:cs="Times New Roman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C06A1" w14:textId="77777777" w:rsidR="00684FC1" w:rsidRDefault="00684FC1" w:rsidP="00684FC1">
            <w:pPr>
              <w:jc w:val="center"/>
              <w:rPr>
                <w:rFonts w:ascii="標楷體" w:eastAsia="標楷體" w:hAnsi="標楷體" w:cs="Gungsuh"/>
                <w:b/>
                <w:lang w:eastAsia="zh-HK"/>
              </w:rPr>
            </w:pPr>
            <w:r>
              <w:rPr>
                <w:rFonts w:ascii="標楷體" w:eastAsia="標楷體" w:hAnsi="標楷體" w:cs="Gungsuh" w:hint="eastAsia"/>
                <w:b/>
                <w:lang w:eastAsia="zh-HK"/>
              </w:rPr>
              <w:t>眼明手快</w:t>
            </w:r>
          </w:p>
        </w:tc>
        <w:tc>
          <w:tcPr>
            <w:tcW w:w="6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732BF" w14:textId="77777777" w:rsidR="005202B9" w:rsidRPr="005202B9" w:rsidRDefault="005202B9" w:rsidP="005202B9">
            <w:pPr>
              <w:rPr>
                <w:rFonts w:ascii="標楷體" w:eastAsia="標楷體" w:hAnsi="標楷體" w:cs="Gungsuh"/>
              </w:rPr>
            </w:pPr>
            <w:r w:rsidRPr="005202B9">
              <w:rPr>
                <w:rFonts w:ascii="標楷體" w:eastAsia="標楷體" w:hAnsi="標楷體" w:cs="Gungsuh" w:hint="eastAsia"/>
                <w:lang w:eastAsia="zh-HK"/>
              </w:rPr>
              <w:t>透過活動訓練</w:t>
            </w:r>
            <w:r w:rsidRPr="005202B9">
              <w:rPr>
                <w:rFonts w:ascii="標楷體" w:eastAsia="標楷體" w:hAnsi="標楷體" w:cs="Gungsuh" w:hint="eastAsia"/>
              </w:rPr>
              <w:t>反應</w:t>
            </w:r>
            <w:r w:rsidRPr="005202B9">
              <w:rPr>
                <w:rFonts w:ascii="標楷體" w:eastAsia="標楷體" w:hAnsi="標楷體" w:cs="Gungsuh" w:hint="eastAsia"/>
                <w:lang w:eastAsia="zh-HK"/>
              </w:rPr>
              <w:t>力</w:t>
            </w:r>
            <w:r w:rsidRPr="005202B9">
              <w:rPr>
                <w:rFonts w:ascii="標楷體" w:eastAsia="標楷體" w:hAnsi="標楷體" w:cs="Gungsuh" w:hint="eastAsia"/>
              </w:rPr>
              <w:t>，</w:t>
            </w:r>
            <w:r w:rsidRPr="005202B9">
              <w:rPr>
                <w:rFonts w:ascii="標楷體" w:eastAsia="標楷體" w:hAnsi="標楷體" w:cs="Gungsuh" w:hint="eastAsia"/>
                <w:lang w:eastAsia="zh-HK"/>
              </w:rPr>
              <w:t>思考</w:t>
            </w:r>
            <w:r w:rsidRPr="005202B9">
              <w:rPr>
                <w:rFonts w:ascii="標楷體" w:eastAsia="標楷體" w:hAnsi="標楷體" w:cs="Gungsuh" w:hint="eastAsia"/>
              </w:rPr>
              <w:t>速</w:t>
            </w:r>
            <w:r w:rsidRPr="005202B9">
              <w:rPr>
                <w:rFonts w:ascii="標楷體" w:eastAsia="標楷體" w:hAnsi="標楷體" w:cs="Gungsuh" w:hint="eastAsia"/>
                <w:lang w:eastAsia="zh-HK"/>
              </w:rPr>
              <w:t>度</w:t>
            </w:r>
            <w:r w:rsidRPr="005202B9">
              <w:rPr>
                <w:rFonts w:ascii="標楷體" w:eastAsia="標楷體" w:hAnsi="標楷體" w:cs="Gungsuh" w:hint="eastAsia"/>
              </w:rPr>
              <w:t>，</w:t>
            </w:r>
            <w:r w:rsidRPr="005202B9">
              <w:rPr>
                <w:rFonts w:ascii="標楷體" w:eastAsia="標楷體" w:hAnsi="標楷體" w:cs="Gungsuh" w:hint="eastAsia"/>
                <w:lang w:eastAsia="zh-HK"/>
              </w:rPr>
              <w:t>培養觀察力</w:t>
            </w:r>
            <w:r w:rsidRPr="005202B9">
              <w:rPr>
                <w:rFonts w:ascii="標楷體" w:eastAsia="標楷體" w:hAnsi="標楷體" w:cs="Gungsuh" w:hint="eastAsia"/>
              </w:rPr>
              <w:t>。敏銳的觀察力能</w:t>
            </w:r>
            <w:r w:rsidRPr="005202B9">
              <w:rPr>
                <w:rFonts w:ascii="標楷體" w:eastAsia="標楷體" w:hAnsi="標楷體" w:cs="Gungsuh" w:hint="eastAsia"/>
                <w:lang w:eastAsia="zh-HK"/>
              </w:rPr>
              <w:t>注意</w:t>
            </w:r>
            <w:r w:rsidRPr="005202B9">
              <w:rPr>
                <w:rFonts w:ascii="標楷體" w:eastAsia="標楷體" w:hAnsi="標楷體" w:cs="Gungsuh" w:hint="eastAsia"/>
              </w:rPr>
              <w:t>細</w:t>
            </w:r>
            <w:r w:rsidRPr="005202B9">
              <w:rPr>
                <w:rFonts w:ascii="標楷體" w:eastAsia="標楷體" w:hAnsi="標楷體" w:cs="Gungsuh" w:hint="eastAsia"/>
                <w:lang w:eastAsia="zh-HK"/>
              </w:rPr>
              <w:t>節</w:t>
            </w:r>
            <w:r w:rsidRPr="005202B9">
              <w:rPr>
                <w:rFonts w:ascii="標楷體" w:eastAsia="標楷體" w:hAnsi="標楷體" w:cs="Gungsuh" w:hint="eastAsia"/>
              </w:rPr>
              <w:t>，</w:t>
            </w:r>
            <w:r w:rsidRPr="005202B9">
              <w:rPr>
                <w:rFonts w:ascii="標楷體" w:eastAsia="標楷體" w:hAnsi="標楷體" w:cs="Gungsuh" w:hint="eastAsia"/>
                <w:lang w:eastAsia="zh-HK"/>
              </w:rPr>
              <w:t>著重</w:t>
            </w:r>
            <w:r w:rsidRPr="005202B9">
              <w:rPr>
                <w:rFonts w:ascii="標楷體" w:eastAsia="標楷體" w:hAnsi="標楷體" w:cs="Gungsuh" w:hint="eastAsia"/>
              </w:rPr>
              <w:t>思考</w:t>
            </w:r>
            <w:r w:rsidRPr="005202B9">
              <w:rPr>
                <w:rFonts w:ascii="標楷體" w:eastAsia="標楷體" w:hAnsi="標楷體" w:cs="Gungsuh" w:hint="eastAsia"/>
                <w:lang w:eastAsia="zh-HK"/>
              </w:rPr>
              <w:t>並進行推論。</w:t>
            </w:r>
          </w:p>
          <w:p w14:paraId="39327E5D" w14:textId="77777777" w:rsidR="005202B9" w:rsidRPr="005202B9" w:rsidRDefault="005202B9" w:rsidP="005202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Gungsuh"/>
              </w:rPr>
            </w:pPr>
            <w:r w:rsidRPr="005202B9">
              <w:rPr>
                <w:rFonts w:ascii="標楷體" w:eastAsia="標楷體" w:hAnsi="標楷體" w:cs="Gungsuh" w:hint="eastAsia"/>
              </w:rPr>
              <w:t>敏銳的觀察力</w:t>
            </w:r>
            <w:r w:rsidRPr="005202B9">
              <w:rPr>
                <w:rFonts w:ascii="標楷體" w:eastAsia="標楷體" w:hAnsi="標楷體" w:cs="Gungsuh" w:hint="eastAsia"/>
                <w:lang w:eastAsia="zh-HK"/>
              </w:rPr>
              <w:t>的典範人物</w:t>
            </w:r>
            <w:r w:rsidRPr="005202B9">
              <w:rPr>
                <w:rFonts w:ascii="標楷體" w:eastAsia="標楷體" w:hAnsi="標楷體" w:cs="Gungsuh" w:hint="eastAsia"/>
              </w:rPr>
              <w:t>:牛頓發現萬有引力、李時珍</w:t>
            </w:r>
            <w:r w:rsidRPr="005202B9">
              <w:rPr>
                <w:rFonts w:ascii="標楷體" w:eastAsia="標楷體" w:hAnsi="標楷體" w:cs="Gungsuh" w:hint="eastAsia"/>
                <w:lang w:eastAsia="zh-HK"/>
              </w:rPr>
              <w:t>著</w:t>
            </w:r>
            <w:r w:rsidRPr="005202B9">
              <w:rPr>
                <w:rFonts w:ascii="標楷體" w:eastAsia="標楷體" w:hAnsi="標楷體" w:cs="Gungsuh" w:hint="eastAsia"/>
              </w:rPr>
              <w:t>《本草綱目》、</w:t>
            </w:r>
            <w:r w:rsidRPr="005202B9">
              <w:rPr>
                <w:rFonts w:ascii="標楷體" w:eastAsia="標楷體" w:hAnsi="標楷體" w:cs="Gungsuh" w:hint="eastAsia"/>
                <w:lang w:eastAsia="zh-HK"/>
              </w:rPr>
              <w:t>名偵探柯南</w:t>
            </w:r>
            <w:r w:rsidRPr="005202B9">
              <w:rPr>
                <w:rFonts w:ascii="標楷體" w:eastAsia="標楷體" w:hAnsi="標楷體" w:cs="Gungsuh" w:hint="eastAsia"/>
              </w:rPr>
              <w:t>。</w:t>
            </w:r>
          </w:p>
          <w:p w14:paraId="6126795E" w14:textId="77777777" w:rsidR="00684FC1" w:rsidRPr="005202B9" w:rsidRDefault="00684FC1" w:rsidP="005202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Gungsuh"/>
                <w:color w:val="FF0000"/>
              </w:rPr>
            </w:pPr>
            <w:r w:rsidRPr="005202B9">
              <w:rPr>
                <w:rFonts w:ascii="標楷體" w:eastAsia="標楷體" w:hAnsi="標楷體" w:cs="Gungsuh" w:hint="eastAsia"/>
                <w:lang w:eastAsia="zh-HK"/>
              </w:rPr>
              <w:t>透過活動激發反應速度</w:t>
            </w:r>
            <w:r w:rsidRPr="005202B9">
              <w:rPr>
                <w:rFonts w:ascii="標楷體" w:eastAsia="標楷體" w:hAnsi="標楷體" w:cs="Gungsuh" w:hint="eastAsia"/>
              </w:rPr>
              <w:t>:</w:t>
            </w:r>
            <w:r w:rsidRPr="005202B9">
              <w:rPr>
                <w:rFonts w:ascii="標楷體" w:eastAsia="標楷體" w:hAnsi="標楷體" w:cs="Gungsuh" w:hint="eastAsia"/>
                <w:lang w:eastAsia="zh-HK"/>
              </w:rPr>
              <w:t>腦力反應及動作反應</w:t>
            </w:r>
            <w:r w:rsidRPr="005202B9">
              <w:rPr>
                <w:rFonts w:ascii="標楷體" w:eastAsia="標楷體" w:hAnsi="標楷體" w:cs="Gungsuh" w:hint="eastAsia"/>
              </w:rPr>
              <w:t>。</w:t>
            </w:r>
            <w:r w:rsidR="005202B9" w:rsidRPr="005202B9">
              <w:rPr>
                <w:rFonts w:ascii="標楷體" w:eastAsia="標楷體" w:hAnsi="標楷體" w:cs="Gungsuh" w:hint="eastAsia"/>
                <w:color w:val="FF0000"/>
              </w:rPr>
              <w:t xml:space="preserve">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B0536" w14:textId="77777777" w:rsidR="00684FC1" w:rsidRPr="00C90A96" w:rsidRDefault="00684FC1" w:rsidP="00684FC1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9734C5" w14:paraId="357F7F83" w14:textId="77777777" w:rsidTr="009734C5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9FD80" w14:textId="77777777" w:rsidR="00684FC1" w:rsidRPr="00C90A96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C90A96">
              <w:rPr>
                <w:rFonts w:ascii="標楷體" w:eastAsia="標楷體" w:hAnsi="標楷體" w:cs="Times New Roman" w:hint="eastAsia"/>
              </w:rPr>
              <w:t>9</w:t>
            </w:r>
            <w:r w:rsidRPr="00C90A96">
              <w:rPr>
                <w:rFonts w:ascii="標楷體" w:eastAsia="標楷體" w:hAnsi="標楷體" w:cs="Times New Roman"/>
              </w:rPr>
              <w:t>-1</w:t>
            </w:r>
            <w:r w:rsidRPr="00C90A96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F13CF" w14:textId="77777777" w:rsidR="00684FC1" w:rsidRPr="00C90A96" w:rsidRDefault="00684FC1" w:rsidP="00684FC1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F45D7">
              <w:rPr>
                <w:rFonts w:ascii="標楷體" w:eastAsia="標楷體" w:hAnsi="標楷體" w:cs="Times New Roman" w:hint="eastAsia"/>
                <w:b/>
                <w:bCs/>
              </w:rPr>
              <w:t>百[摺]不撓</w:t>
            </w:r>
          </w:p>
        </w:tc>
        <w:tc>
          <w:tcPr>
            <w:tcW w:w="6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7ACC9" w14:textId="77777777" w:rsidR="005202B9" w:rsidRPr="005202B9" w:rsidRDefault="005202B9" w:rsidP="005202B9">
            <w:pPr>
              <w:rPr>
                <w:rFonts w:ascii="標楷體" w:eastAsia="標楷體" w:hAnsi="標楷體" w:cs="Gungsuh"/>
                <w:lang w:eastAsia="zh-HK"/>
              </w:rPr>
            </w:pPr>
            <w:r w:rsidRPr="005202B9">
              <w:rPr>
                <w:rFonts w:ascii="標楷體" w:eastAsia="標楷體" w:hAnsi="標楷體" w:cs="Gungsuh"/>
                <w:lang w:eastAsia="zh-HK"/>
              </w:rPr>
              <w:t>意志剛強，雖受盡挫折，仍能堅持不變，奮鬥到底。</w:t>
            </w:r>
          </w:p>
          <w:p w14:paraId="3E9C8AE3" w14:textId="77777777" w:rsidR="00684FC1" w:rsidRPr="005202B9" w:rsidRDefault="005202B9" w:rsidP="005202B9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Gungsuh"/>
                <w:lang w:eastAsia="zh-HK"/>
              </w:rPr>
            </w:pPr>
            <w:r w:rsidRPr="005202B9">
              <w:rPr>
                <w:rFonts w:ascii="標楷體" w:eastAsia="標楷體" w:hAnsi="標楷體" w:cs="Gungsuh"/>
                <w:lang w:eastAsia="zh-HK"/>
              </w:rPr>
              <w:t xml:space="preserve">本單元透過摺紙活動-百[摺]不撓，體驗受挫折後如何堅持不力不放棄，奮鬥到底。 </w:t>
            </w:r>
          </w:p>
          <w:p w14:paraId="16890793" w14:textId="77777777" w:rsidR="005202B9" w:rsidRPr="005202B9" w:rsidRDefault="005202B9" w:rsidP="005202B9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Gungsuh"/>
                <w:lang w:eastAsia="zh-HK"/>
              </w:rPr>
            </w:pPr>
            <w:r>
              <w:rPr>
                <w:rFonts w:ascii="標楷體" w:eastAsia="標楷體" w:hAnsi="標楷體" w:cs="Gungsuh" w:hint="eastAsia"/>
                <w:lang w:eastAsia="zh-HK"/>
              </w:rPr>
              <w:t>迴旋機對決賽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F45577" w14:textId="77777777" w:rsidR="00684FC1" w:rsidRPr="00C90A96" w:rsidRDefault="00684FC1" w:rsidP="00684FC1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9734C5" w14:paraId="567BB845" w14:textId="77777777" w:rsidTr="009734C5">
        <w:trPr>
          <w:trHeight w:val="90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B90CA" w14:textId="77777777" w:rsidR="00684FC1" w:rsidRPr="00C90A96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</w:rPr>
            </w:pPr>
            <w:r w:rsidRPr="00C90A96">
              <w:rPr>
                <w:rFonts w:ascii="標楷體" w:eastAsia="標楷體" w:hAnsi="標楷體" w:cs="Times New Roman"/>
              </w:rPr>
              <w:t>1</w:t>
            </w:r>
            <w:r w:rsidRPr="00C90A96">
              <w:rPr>
                <w:rFonts w:ascii="標楷體" w:eastAsia="標楷體" w:hAnsi="標楷體" w:cs="Times New Roman" w:hint="eastAsia"/>
              </w:rPr>
              <w:t>3</w:t>
            </w:r>
            <w:r w:rsidRPr="00C90A96">
              <w:rPr>
                <w:rFonts w:ascii="標楷體" w:eastAsia="標楷體" w:hAnsi="標楷體" w:cs="Times New Roman"/>
              </w:rPr>
              <w:t>-</w:t>
            </w:r>
            <w:r w:rsidRPr="00C90A96"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E8B2C" w14:textId="77777777" w:rsidR="00684FC1" w:rsidRPr="008F45D7" w:rsidRDefault="00684FC1" w:rsidP="00684FC1">
            <w:pPr>
              <w:jc w:val="center"/>
              <w:rPr>
                <w:rFonts w:ascii="標楷體" w:eastAsia="標楷體" w:hAnsi="標楷體" w:cs="Gungsuh"/>
                <w:b/>
              </w:rPr>
            </w:pPr>
            <w:r w:rsidRPr="008F45D7">
              <w:rPr>
                <w:rFonts w:ascii="標楷體" w:eastAsia="標楷體" w:hAnsi="標楷體" w:cs="Gungsuh" w:hint="eastAsia"/>
                <w:b/>
                <w:bCs/>
              </w:rPr>
              <w:t>棋逢敵手</w:t>
            </w:r>
          </w:p>
        </w:tc>
        <w:tc>
          <w:tcPr>
            <w:tcW w:w="6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DDF24" w14:textId="77777777" w:rsidR="00583D71" w:rsidRDefault="00583D71" w:rsidP="005202B9">
            <w:pPr>
              <w:rPr>
                <w:rFonts w:ascii="標楷體" w:eastAsia="標楷體" w:hAnsi="標楷體" w:cs="Gungsuh"/>
                <w:lang w:eastAsia="zh-HK"/>
              </w:rPr>
            </w:pPr>
            <w:r w:rsidRPr="00583D71">
              <w:rPr>
                <w:rFonts w:ascii="標楷體" w:eastAsia="標楷體" w:hAnsi="標楷體" w:cs="Gungsuh"/>
                <w:lang w:eastAsia="zh-HK"/>
              </w:rPr>
              <w:t>棋</w:t>
            </w:r>
            <w:r w:rsidRPr="00583D71">
              <w:rPr>
                <w:rFonts w:ascii="標楷體" w:eastAsia="標楷體" w:hAnsi="標楷體" w:cs="Gungsuh" w:hint="eastAsia"/>
                <w:lang w:eastAsia="zh-HK"/>
              </w:rPr>
              <w:t>逢敵手</w:t>
            </w:r>
            <w:r>
              <w:rPr>
                <w:rFonts w:ascii="標楷體" w:eastAsia="標楷體" w:hAnsi="標楷體" w:cs="Gungsuh" w:hint="eastAsia"/>
              </w:rPr>
              <w:t>:</w:t>
            </w:r>
            <w:r>
              <w:rPr>
                <w:rFonts w:ascii="標楷體" w:eastAsia="標楷體" w:hAnsi="標楷體" w:cs="Gungsuh" w:hint="eastAsia"/>
                <w:lang w:eastAsia="zh-HK"/>
              </w:rPr>
              <w:t>當</w:t>
            </w:r>
            <w:r w:rsidRPr="00583D71">
              <w:rPr>
                <w:rFonts w:ascii="標楷體" w:eastAsia="標楷體" w:hAnsi="標楷體" w:cs="Gungsuh"/>
                <w:lang w:eastAsia="zh-HK"/>
              </w:rPr>
              <w:t>雙方實力相當，難分高下</w:t>
            </w:r>
            <w:r>
              <w:rPr>
                <w:rFonts w:ascii="標楷體" w:eastAsia="標楷體" w:hAnsi="標楷體" w:cs="Gungsuh" w:hint="eastAsia"/>
                <w:lang w:eastAsia="zh-HK"/>
              </w:rPr>
              <w:t>時</w:t>
            </w:r>
            <w:r>
              <w:rPr>
                <w:rFonts w:ascii="標楷體" w:eastAsia="標楷體" w:hAnsi="標楷體" w:cs="Gungsuh" w:hint="eastAsia"/>
              </w:rPr>
              <w:t>，</w:t>
            </w:r>
            <w:r>
              <w:rPr>
                <w:rFonts w:ascii="標楷體" w:eastAsia="標楷體" w:hAnsi="標楷體" w:cs="Gungsuh" w:hint="eastAsia"/>
                <w:lang w:eastAsia="zh-HK"/>
              </w:rPr>
              <w:t>如何展現毅力堅持到最後</w:t>
            </w:r>
            <w:r w:rsidRPr="00583D71">
              <w:rPr>
                <w:rFonts w:ascii="標楷體" w:eastAsia="標楷體" w:hAnsi="標楷體" w:cs="Gungsuh"/>
                <w:lang w:eastAsia="zh-HK"/>
              </w:rPr>
              <w:t>。</w:t>
            </w:r>
            <w:r>
              <w:rPr>
                <w:rFonts w:ascii="標楷體" w:eastAsia="標楷體" w:hAnsi="標楷體" w:cs="Gungsuh" w:hint="eastAsia"/>
                <w:lang w:eastAsia="zh-HK"/>
              </w:rPr>
              <w:t>透過</w:t>
            </w:r>
            <w:r w:rsidRPr="00583D71">
              <w:rPr>
                <w:rFonts w:ascii="標楷體" w:eastAsia="標楷體" w:hAnsi="標楷體" w:cs="Gungsuh"/>
                <w:lang w:eastAsia="zh-HK"/>
              </w:rPr>
              <w:t>棋類活動</w:t>
            </w:r>
            <w:r>
              <w:rPr>
                <w:rFonts w:ascii="標楷體" w:eastAsia="標楷體" w:hAnsi="標楷體" w:cs="Gungsuh" w:hint="eastAsia"/>
              </w:rPr>
              <w:t>，</w:t>
            </w:r>
            <w:r>
              <w:rPr>
                <w:rFonts w:ascii="標楷體" w:eastAsia="標楷體" w:hAnsi="標楷體" w:cs="Gungsuh" w:hint="eastAsia"/>
                <w:lang w:eastAsia="zh-HK"/>
              </w:rPr>
              <w:t>體驗勝不驕敗不餒的精神</w:t>
            </w:r>
            <w:r w:rsidRPr="00583D71">
              <w:rPr>
                <w:rFonts w:ascii="標楷體" w:eastAsia="標楷體" w:hAnsi="標楷體" w:cs="Gungsuh"/>
                <w:lang w:eastAsia="zh-HK"/>
              </w:rPr>
              <w:t>。</w:t>
            </w:r>
          </w:p>
          <w:p w14:paraId="22D63ED9" w14:textId="77777777" w:rsidR="005202B9" w:rsidRDefault="00583D71" w:rsidP="005202B9">
            <w:pPr>
              <w:rPr>
                <w:rFonts w:ascii="標楷體" w:eastAsia="標楷體" w:hAnsi="標楷體" w:cs="Gungsuh"/>
                <w:lang w:eastAsia="zh-HK"/>
              </w:rPr>
            </w:pPr>
            <w:r>
              <w:rPr>
                <w:rFonts w:ascii="標楷體" w:eastAsia="標楷體" w:hAnsi="標楷體" w:cs="Gungsuh" w:hint="eastAsia"/>
              </w:rPr>
              <w:t>1.</w:t>
            </w:r>
            <w:r w:rsidRPr="00583D71">
              <w:rPr>
                <w:rFonts w:ascii="標楷體" w:eastAsia="標楷體" w:hAnsi="標楷體" w:cs="Gungsuh"/>
                <w:lang w:eastAsia="zh-HK"/>
              </w:rPr>
              <w:t>《三國演義》第一○○回：「棋逢敵手難相勝，將遇良才不敢驕。」</w:t>
            </w:r>
          </w:p>
          <w:p w14:paraId="1035CB59" w14:textId="77777777" w:rsidR="005202B9" w:rsidRPr="00583D71" w:rsidRDefault="00583D71" w:rsidP="005202B9">
            <w:pPr>
              <w:rPr>
                <w:rFonts w:ascii="標楷體" w:eastAsia="標楷體" w:hAnsi="標楷體" w:cs="Gungsuh"/>
                <w:lang w:eastAsia="zh-HK"/>
              </w:rPr>
            </w:pPr>
            <w:r>
              <w:rPr>
                <w:rFonts w:ascii="標楷體" w:eastAsia="標楷體" w:hAnsi="標楷體" w:cs="Gungsuh" w:hint="eastAsia"/>
              </w:rPr>
              <w:t>2.</w:t>
            </w:r>
            <w:r w:rsidR="005202B9" w:rsidRPr="00583D71">
              <w:rPr>
                <w:rFonts w:ascii="標楷體" w:eastAsia="標楷體" w:hAnsi="標楷體" w:cs="Gungsuh"/>
                <w:lang w:eastAsia="zh-HK"/>
              </w:rPr>
              <w:t>探究棋類遊戲規則。</w:t>
            </w:r>
          </w:p>
          <w:p w14:paraId="7AC6D7DD" w14:textId="77777777" w:rsidR="005202B9" w:rsidRPr="00583D71" w:rsidRDefault="005202B9" w:rsidP="005202B9">
            <w:pPr>
              <w:rPr>
                <w:rFonts w:ascii="標楷體" w:eastAsia="標楷體" w:hAnsi="標楷體" w:cs="Gungsuh"/>
                <w:lang w:eastAsia="zh-HK"/>
              </w:rPr>
            </w:pPr>
            <w:r w:rsidRPr="00583D71">
              <w:rPr>
                <w:rFonts w:ascii="標楷體" w:eastAsia="標楷體" w:hAnsi="標楷體" w:cs="Gungsuh"/>
                <w:lang w:eastAsia="zh-HK"/>
              </w:rPr>
              <w:t>3.討論探究最佳攻防策略。</w:t>
            </w:r>
          </w:p>
          <w:p w14:paraId="395444E1" w14:textId="77777777" w:rsidR="00684FC1" w:rsidRPr="00583D71" w:rsidRDefault="005202B9" w:rsidP="005202B9">
            <w:pPr>
              <w:rPr>
                <w:rFonts w:ascii="標楷體" w:eastAsia="標楷體" w:hAnsi="標楷體" w:cs="Gungsuh"/>
                <w:lang w:eastAsia="zh-HK"/>
              </w:rPr>
            </w:pPr>
            <w:r w:rsidRPr="00583D71">
              <w:rPr>
                <w:rFonts w:ascii="標楷體" w:eastAsia="標楷體" w:hAnsi="標楷體" w:cs="Gungsuh"/>
                <w:lang w:eastAsia="zh-HK"/>
              </w:rPr>
              <w:t>4.發想遊戲其他玩法。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E32E7F" w14:textId="77777777" w:rsidR="00684FC1" w:rsidRPr="00C90A96" w:rsidRDefault="00684FC1" w:rsidP="00684FC1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9734C5" w14:paraId="5070856F" w14:textId="77777777" w:rsidTr="009734C5">
        <w:trPr>
          <w:trHeight w:val="90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90BE7" w14:textId="77777777" w:rsidR="00684FC1" w:rsidRPr="00C90A96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</w:rPr>
            </w:pPr>
            <w:r w:rsidRPr="00C90A96">
              <w:rPr>
                <w:rFonts w:ascii="標楷體" w:eastAsia="標楷體" w:hAnsi="標楷體" w:cs="Times New Roman" w:hint="eastAsia"/>
              </w:rPr>
              <w:t>17-20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A78C7" w14:textId="77777777" w:rsidR="00684FC1" w:rsidRPr="008F45D7" w:rsidRDefault="00684FC1" w:rsidP="00684FC1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8F45D7">
              <w:rPr>
                <w:rFonts w:ascii="標楷體" w:eastAsia="標楷體" w:hAnsi="標楷體" w:hint="eastAsia"/>
                <w:b/>
                <w:bCs/>
                <w:lang w:eastAsia="zh-HK"/>
              </w:rPr>
              <w:t>小偵探大挑戰</w:t>
            </w:r>
          </w:p>
          <w:p w14:paraId="7A685EA7" w14:textId="77777777" w:rsidR="00684FC1" w:rsidRPr="00811A7A" w:rsidRDefault="00684FC1" w:rsidP="00684FC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4303F" w14:textId="77777777" w:rsidR="00684FC1" w:rsidRDefault="001D3C39" w:rsidP="001D3C39">
            <w:pPr>
              <w:jc w:val="both"/>
              <w:rPr>
                <w:rFonts w:ascii="標楷體" w:eastAsia="標楷體" w:hAnsi="標楷體" w:cs="Gungsuh"/>
                <w:lang w:eastAsia="zh-HK"/>
              </w:rPr>
            </w:pPr>
            <w:r>
              <w:rPr>
                <w:rFonts w:ascii="標楷體" w:eastAsia="標楷體" w:hAnsi="標楷體" w:cs="Gungsuh" w:hint="eastAsia"/>
                <w:lang w:eastAsia="zh-HK"/>
              </w:rPr>
              <w:t>成為</w:t>
            </w:r>
            <w:r w:rsidRPr="001D3C39">
              <w:rPr>
                <w:rFonts w:ascii="標楷體" w:eastAsia="標楷體" w:hAnsi="標楷體" w:cs="Gungsuh"/>
                <w:lang w:eastAsia="zh-HK"/>
              </w:rPr>
              <w:t>偵探需</w:t>
            </w:r>
            <w:r>
              <w:rPr>
                <w:rFonts w:ascii="標楷體" w:eastAsia="標楷體" w:hAnsi="標楷體" w:cs="Gungsuh" w:hint="eastAsia"/>
                <w:lang w:eastAsia="zh-HK"/>
              </w:rPr>
              <w:t>俱</w:t>
            </w:r>
            <w:r>
              <w:rPr>
                <w:rFonts w:ascii="標楷體" w:eastAsia="標楷體" w:hAnsi="標楷體" w:cs="Gungsuh" w:hint="eastAsia"/>
              </w:rPr>
              <w:t>備</w:t>
            </w:r>
            <w:r w:rsidRPr="001D3C39">
              <w:rPr>
                <w:rFonts w:ascii="標楷體" w:eastAsia="標楷體" w:hAnsi="標楷體" w:cs="Gungsuh"/>
                <w:lang w:eastAsia="zh-HK"/>
              </w:rPr>
              <w:t>:頭腦冷靜清晰、敏銳的觀察力、審慎的推力邏輯、豐富想像力、正確的判斷能力、以及無數辦案的實戰經歷。</w:t>
            </w:r>
          </w:p>
          <w:p w14:paraId="68BB92DD" w14:textId="77777777" w:rsidR="001D3C39" w:rsidRPr="001D3C39" w:rsidRDefault="001D3C39" w:rsidP="001D3C39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Gungsuh"/>
                <w:lang w:eastAsia="zh-HK"/>
              </w:rPr>
            </w:pPr>
            <w:r>
              <w:rPr>
                <w:rFonts w:ascii="標楷體" w:eastAsia="標楷體" w:hAnsi="標楷體" w:cs="Gungsuh" w:hint="eastAsia"/>
                <w:lang w:eastAsia="zh-HK"/>
              </w:rPr>
              <w:t>透過</w:t>
            </w:r>
            <w:r w:rsidRPr="001D3C39">
              <w:rPr>
                <w:rFonts w:ascii="標楷體" w:eastAsia="標楷體" w:hAnsi="標楷體" w:cs="Gungsuh" w:hint="eastAsia"/>
                <w:lang w:eastAsia="zh-HK"/>
              </w:rPr>
              <w:t>閱讀偵探</w:t>
            </w:r>
            <w:r>
              <w:rPr>
                <w:rFonts w:ascii="標楷體" w:eastAsia="標楷體" w:hAnsi="標楷體" w:cs="Gungsuh" w:hint="eastAsia"/>
                <w:lang w:eastAsia="zh-HK"/>
              </w:rPr>
              <w:t>小說了解偵探特質</w:t>
            </w:r>
            <w:r>
              <w:rPr>
                <w:rFonts w:ascii="標楷體" w:eastAsia="標楷體" w:hAnsi="標楷體" w:cs="Gungsuh" w:hint="eastAsia"/>
              </w:rPr>
              <w:t>。</w:t>
            </w:r>
          </w:p>
          <w:p w14:paraId="7EFE080A" w14:textId="77777777" w:rsidR="001D3C39" w:rsidRPr="001D3C39" w:rsidRDefault="001D3C39" w:rsidP="001D3C39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Gungsuh"/>
                <w:lang w:eastAsia="zh-HK"/>
              </w:rPr>
            </w:pPr>
            <w:r>
              <w:rPr>
                <w:rFonts w:ascii="標楷體" w:eastAsia="標楷體" w:hAnsi="標楷體" w:cs="Gungsuh" w:hint="eastAsia"/>
                <w:lang w:eastAsia="zh-HK"/>
              </w:rPr>
              <w:t>扮演小偵探進行線上解謎破案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876D14" w14:textId="77777777" w:rsidR="00684FC1" w:rsidRPr="00C90A96" w:rsidRDefault="00684FC1" w:rsidP="00684FC1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9734C5" w14:paraId="27C0E4F0" w14:textId="77777777" w:rsidTr="009734C5">
        <w:trPr>
          <w:trHeight w:val="340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BE631" w14:textId="77777777" w:rsidR="00684FC1" w:rsidRPr="00C90A96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C90A96">
              <w:rPr>
                <w:rFonts w:ascii="標楷體" w:eastAsia="標楷體" w:hAnsi="標楷體" w:cs="Gungsuh"/>
                <w:b/>
              </w:rPr>
              <w:t>教學</w:t>
            </w:r>
          </w:p>
          <w:p w14:paraId="4E7AAABC" w14:textId="77777777" w:rsidR="00684FC1" w:rsidRPr="00C90A96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C90A96">
              <w:rPr>
                <w:rFonts w:ascii="標楷體" w:eastAsia="標楷體" w:hAnsi="標楷體" w:cs="Gungsuh"/>
                <w:b/>
              </w:rPr>
              <w:t>資源</w:t>
            </w:r>
          </w:p>
        </w:tc>
        <w:tc>
          <w:tcPr>
            <w:tcW w:w="7651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F4CC55" w14:textId="77777777" w:rsidR="00684FC1" w:rsidRPr="00B9049B" w:rsidRDefault="00684FC1" w:rsidP="00684FC1">
            <w:pPr>
              <w:widowControl w:val="0"/>
              <w:tabs>
                <w:tab w:val="left" w:pos="4876"/>
              </w:tabs>
              <w:rPr>
                <w:rFonts w:ascii="標楷體" w:eastAsia="標楷體" w:hAnsi="標楷體" w:cs="Gungsuh"/>
                <w:lang w:eastAsia="zh-HK"/>
              </w:rPr>
            </w:pPr>
            <w:r w:rsidRPr="00B9049B">
              <w:rPr>
                <w:rFonts w:ascii="標楷體" w:eastAsia="標楷體" w:hAnsi="標楷體" w:cs="Gungsuh" w:hint="eastAsia"/>
                <w:lang w:eastAsia="zh-HK"/>
              </w:rPr>
              <w:t>●</w:t>
            </w:r>
            <w:r w:rsidR="00B9049B">
              <w:rPr>
                <w:rFonts w:ascii="標楷體" w:eastAsia="標楷體" w:hAnsi="標楷體" w:cs="Gungsuh" w:hint="eastAsia"/>
                <w:lang w:eastAsia="zh-HK"/>
              </w:rPr>
              <w:t>解謎</w:t>
            </w:r>
            <w:r w:rsidRPr="00B9049B">
              <w:rPr>
                <w:rFonts w:ascii="標楷體" w:eastAsia="標楷體" w:hAnsi="標楷體" w:cs="Gungsuh"/>
                <w:lang w:eastAsia="zh-HK"/>
              </w:rPr>
              <w:t>網站：</w:t>
            </w:r>
          </w:p>
          <w:p w14:paraId="144FB126" w14:textId="77777777" w:rsidR="00684FC1" w:rsidRDefault="00B9049B" w:rsidP="00B9049B">
            <w:pPr>
              <w:ind w:left="240" w:hangingChars="100" w:hanging="24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  <w:lang w:eastAsia="zh-HK"/>
              </w:rPr>
              <w:t xml:space="preserve"> </w:t>
            </w:r>
            <w:r>
              <w:rPr>
                <w:rFonts w:ascii="標楷體" w:eastAsia="標楷體" w:hAnsi="標楷體" w:cs="Gungsuh" w:hint="eastAsia"/>
              </w:rPr>
              <w:t>H</w:t>
            </w:r>
            <w:r>
              <w:rPr>
                <w:rFonts w:ascii="標楷體" w:eastAsia="標楷體" w:hAnsi="標楷體" w:cs="Gungsuh" w:hint="eastAsia"/>
                <w:lang w:eastAsia="zh-HK"/>
              </w:rPr>
              <w:t>o</w:t>
            </w:r>
            <w:r>
              <w:rPr>
                <w:rFonts w:ascii="標楷體" w:eastAsia="標楷體" w:hAnsi="標楷體" w:cs="Gungsuh"/>
                <w:lang w:eastAsia="zh-HK"/>
              </w:rPr>
              <w:t>liyo</w:t>
            </w:r>
            <w:r>
              <w:rPr>
                <w:rFonts w:ascii="標楷體" w:eastAsia="標楷體" w:hAnsi="標楷體" w:cs="Gungsuh"/>
              </w:rPr>
              <w:t>/</w:t>
            </w:r>
            <w:r>
              <w:rPr>
                <w:rFonts w:ascii="標楷體" w:eastAsia="標楷體" w:hAnsi="標楷體" w:cs="Gungsuh" w:hint="eastAsia"/>
              </w:rPr>
              <w:t>Li</w:t>
            </w:r>
            <w:r>
              <w:rPr>
                <w:rFonts w:ascii="標楷體" w:eastAsia="標楷體" w:hAnsi="標楷體" w:cs="Gungsuh"/>
              </w:rPr>
              <w:t>ne@/IG/GatherTown</w:t>
            </w:r>
            <w:r w:rsidR="00477C5E">
              <w:rPr>
                <w:rFonts w:ascii="標楷體" w:eastAsia="標楷體" w:hAnsi="標楷體" w:cs="Gungsuh" w:hint="eastAsia"/>
              </w:rPr>
              <w:t>/</w:t>
            </w:r>
            <w:r w:rsidR="00477C5E">
              <w:rPr>
                <w:rFonts w:ascii="標楷體" w:eastAsia="標楷體" w:hAnsi="標楷體" w:cs="Gungsuh"/>
              </w:rPr>
              <w:t>Chess.com</w:t>
            </w:r>
          </w:p>
          <w:p w14:paraId="504BB13B" w14:textId="77777777" w:rsidR="00B9049B" w:rsidRPr="009734C5" w:rsidRDefault="00B9049B" w:rsidP="009734C5">
            <w:pPr>
              <w:widowControl w:val="0"/>
              <w:rPr>
                <w:rFonts w:ascii="標楷體" w:eastAsia="標楷體" w:hAnsi="標楷體" w:cs="Gungsuh"/>
                <w:lang w:eastAsia="zh-HK"/>
              </w:rPr>
            </w:pPr>
            <w:r w:rsidRPr="00B9049B">
              <w:rPr>
                <w:rFonts w:ascii="標楷體" w:eastAsia="標楷體" w:hAnsi="標楷體" w:cs="Gungsuh" w:hint="eastAsia"/>
                <w:lang w:eastAsia="zh-HK"/>
              </w:rPr>
              <w:t>●書藉</w:t>
            </w:r>
            <w:r>
              <w:rPr>
                <w:rFonts w:ascii="標楷體" w:eastAsia="標楷體" w:hAnsi="標楷體" w:cs="Gungsuh" w:hint="eastAsia"/>
                <w:lang w:eastAsia="zh-HK"/>
              </w:rPr>
              <w:t>/影片</w:t>
            </w:r>
            <w:r w:rsidRPr="00B9049B">
              <w:rPr>
                <w:rFonts w:ascii="標楷體" w:eastAsia="標楷體" w:hAnsi="標楷體" w:cs="Gungsuh" w:hint="eastAsia"/>
                <w:lang w:eastAsia="zh-HK"/>
              </w:rPr>
              <w:t>:</w:t>
            </w:r>
            <w:r w:rsidRPr="00B9049B">
              <w:rPr>
                <w:rFonts w:ascii="標楷體" w:eastAsia="標楷體" w:hAnsi="標楷體" w:cs="Gungsuh"/>
                <w:lang w:eastAsia="zh-HK"/>
              </w:rPr>
              <w:t>科學偵探謎野真實</w:t>
            </w:r>
            <w:r>
              <w:rPr>
                <w:rFonts w:ascii="標楷體" w:eastAsia="標楷體" w:hAnsi="標楷體" w:cs="Gungsuh" w:hint="eastAsia"/>
              </w:rPr>
              <w:t>/</w:t>
            </w:r>
            <w:r>
              <w:rPr>
                <w:rFonts w:ascii="標楷體" w:eastAsia="標楷體" w:hAnsi="標楷體" w:cs="Gungsuh" w:hint="eastAsia"/>
                <w:lang w:eastAsia="zh-HK"/>
              </w:rPr>
              <w:t>名偵探柯南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B07A5" w14:textId="77777777" w:rsidR="00684FC1" w:rsidRPr="00C90A96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9734C5" w14:paraId="06C86BA0" w14:textId="77777777" w:rsidTr="009734C5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B942C" w14:textId="77777777" w:rsidR="00684FC1" w:rsidRPr="00C90A96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C90A96">
              <w:rPr>
                <w:rFonts w:ascii="標楷體" w:eastAsia="標楷體" w:hAnsi="標楷體" w:cs="Gungsuh"/>
                <w:b/>
              </w:rPr>
              <w:t>教學方法</w:t>
            </w:r>
          </w:p>
        </w:tc>
        <w:tc>
          <w:tcPr>
            <w:tcW w:w="7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102350" w14:textId="77777777" w:rsidR="00684FC1" w:rsidRPr="006D0422" w:rsidRDefault="00684FC1" w:rsidP="00684FC1">
            <w:pPr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6D0422">
              <w:rPr>
                <w:rFonts w:ascii="標楷體" w:eastAsia="標楷體" w:hAnsi="標楷體" w:hint="eastAsia"/>
                <w:bCs/>
              </w:rPr>
              <w:t>操作、討論、問答、作業、互評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7B144" w14:textId="77777777" w:rsidR="00684FC1" w:rsidRPr="00C90A96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9734C5" w14:paraId="5E078071" w14:textId="77777777" w:rsidTr="009734C5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59E82" w14:textId="77777777" w:rsidR="00684FC1" w:rsidRPr="00C90A96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C90A96">
              <w:rPr>
                <w:rFonts w:ascii="標楷體" w:eastAsia="標楷體" w:hAnsi="標楷體" w:cs="Gungsuh"/>
                <w:b/>
              </w:rPr>
              <w:t>教學評量</w:t>
            </w:r>
          </w:p>
        </w:tc>
        <w:tc>
          <w:tcPr>
            <w:tcW w:w="7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2EC2B6" w14:textId="77777777" w:rsidR="00684FC1" w:rsidRPr="006D0422" w:rsidRDefault="00684FC1" w:rsidP="00684FC1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6D0422">
              <w:rPr>
                <w:rFonts w:ascii="標楷體" w:eastAsia="標楷體" w:hAnsi="標楷體" w:hint="eastAsia"/>
              </w:rPr>
              <w:t>)評量方式：檔案評量、實作評量、小組互評、自我評量</w:t>
            </w:r>
          </w:p>
          <w:p w14:paraId="1BF07FA9" w14:textId="77777777" w:rsidR="00684FC1" w:rsidRPr="006D0422" w:rsidRDefault="00684FC1" w:rsidP="00684FC1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6D0422">
              <w:rPr>
                <w:rFonts w:ascii="標楷體" w:eastAsia="標楷體" w:hAnsi="標楷體" w:hint="eastAsia"/>
              </w:rPr>
              <w:t>)評量內容</w:t>
            </w:r>
          </w:p>
          <w:p w14:paraId="745E2B11" w14:textId="77777777" w:rsidR="00684FC1" w:rsidRPr="006D0422" w:rsidRDefault="00684FC1" w:rsidP="00684FC1">
            <w:pPr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1上課表現（發言、討論、實作、分享）</w:t>
            </w:r>
          </w:p>
          <w:p w14:paraId="5BA71F9D" w14:textId="77777777" w:rsidR="00684FC1" w:rsidRPr="006D0422" w:rsidRDefault="00684FC1" w:rsidP="00684FC1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2作業繳交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3574AE5D" w14:textId="77777777" w:rsidR="00684FC1" w:rsidRPr="006D0422" w:rsidRDefault="00684FC1" w:rsidP="00684FC1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3出缺席狀況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207F1" w14:textId="77777777" w:rsidR="00684FC1" w:rsidRPr="00C90A96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9734C5" w14:paraId="17A65005" w14:textId="77777777" w:rsidTr="009734C5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74B5C" w14:textId="77777777" w:rsidR="00684FC1" w:rsidRPr="00C90A96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C90A96">
              <w:rPr>
                <w:rFonts w:ascii="標楷體" w:eastAsia="標楷體" w:hAnsi="標楷體" w:cs="Gungsuh"/>
                <w:b/>
              </w:rPr>
              <w:t>備註</w:t>
            </w:r>
          </w:p>
        </w:tc>
        <w:tc>
          <w:tcPr>
            <w:tcW w:w="7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73003C" w14:textId="77777777" w:rsidR="00684FC1" w:rsidRPr="009734C5" w:rsidRDefault="00684FC1" w:rsidP="00684FC1">
            <w:pPr>
              <w:jc w:val="both"/>
              <w:rPr>
                <w:rFonts w:ascii="標楷體" w:eastAsia="標楷體" w:hAnsi="標楷體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6D0422">
              <w:rPr>
                <w:rFonts w:ascii="標楷體" w:eastAsia="標楷體" w:hAnsi="標楷體" w:hint="eastAsia"/>
              </w:rPr>
              <w:t>)課程</w:t>
            </w:r>
            <w:r w:rsidRPr="00AE2841">
              <w:rPr>
                <w:rFonts w:ascii="標楷體" w:eastAsia="標楷體" w:hAnsi="標楷體"/>
              </w:rPr>
              <w:t>內容：</w:t>
            </w:r>
            <w:r w:rsidRPr="00AE2841">
              <w:rPr>
                <w:rFonts w:ascii="標楷體" w:eastAsia="標楷體" w:hAnsi="標楷體" w:hint="eastAsia"/>
              </w:rPr>
              <w:t>高</w:t>
            </w:r>
            <w:r w:rsidRPr="00AE2841">
              <w:rPr>
                <w:rFonts w:ascii="標楷體" w:eastAsia="標楷體" w:hAnsi="標楷體"/>
              </w:rPr>
              <w:t>年級學生依照興趣選</w:t>
            </w:r>
            <w:r w:rsidRPr="00AE2841">
              <w:rPr>
                <w:rFonts w:ascii="標楷體" w:eastAsia="標楷體" w:hAnsi="標楷體" w:hint="eastAsia"/>
              </w:rPr>
              <w:t>修</w:t>
            </w:r>
            <w:r w:rsidRPr="00AE2841">
              <w:rPr>
                <w:rFonts w:ascii="標楷體" w:eastAsia="標楷體" w:hAnsi="標楷體"/>
              </w:rPr>
              <w:t>，</w:t>
            </w:r>
            <w:r w:rsidR="00AE2841" w:rsidRPr="00AE2841">
              <w:rPr>
                <w:rFonts w:ascii="標楷體" w:eastAsia="標楷體" w:hAnsi="標楷體" w:hint="eastAsia"/>
              </w:rPr>
              <w:t>機智遊戲、小偵探大挑戰、棋逢敵手及百「摺」不撓等。</w:t>
            </w:r>
            <w:r w:rsidR="00AE2841" w:rsidRPr="00AE2841">
              <w:rPr>
                <w:rFonts w:ascii="標楷體" w:eastAsia="標楷體" w:hAnsi="標楷體"/>
              </w:rPr>
              <w:t xml:space="preserve"> </w:t>
            </w:r>
          </w:p>
          <w:p w14:paraId="5CDCC248" w14:textId="77777777" w:rsidR="00684FC1" w:rsidRPr="006D0422" w:rsidRDefault="00684FC1" w:rsidP="00684FC1">
            <w:pPr>
              <w:widowControl w:val="0"/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6D0422">
              <w:rPr>
                <w:rFonts w:ascii="標楷體" w:eastAsia="標楷體" w:hAnsi="標楷體" w:hint="eastAsia"/>
              </w:rPr>
              <w:t>)授課期間：</w:t>
            </w:r>
            <w:r w:rsidRPr="006D0422">
              <w:rPr>
                <w:rFonts w:ascii="標楷體" w:eastAsia="標楷體" w:hAnsi="標楷體" w:cs="Gungsuh"/>
              </w:rPr>
              <w:t>授課期間：11</w:t>
            </w:r>
            <w:r w:rsidR="00B9049B">
              <w:rPr>
                <w:rFonts w:ascii="標楷體" w:eastAsia="標楷體" w:hAnsi="標楷體" w:cs="Gungsuh" w:hint="eastAsia"/>
              </w:rPr>
              <w:t>1</w:t>
            </w:r>
            <w:r w:rsidRPr="006D0422">
              <w:rPr>
                <w:rFonts w:ascii="標楷體" w:eastAsia="標楷體" w:hAnsi="標楷體" w:cs="Gungsuh"/>
              </w:rPr>
              <w:t xml:space="preserve"> 年 9 月至 11</w:t>
            </w:r>
            <w:r w:rsidR="00B9049B">
              <w:rPr>
                <w:rFonts w:ascii="標楷體" w:eastAsia="標楷體" w:hAnsi="標楷體" w:cs="Gungsuh" w:hint="eastAsia"/>
              </w:rPr>
              <w:t>2</w:t>
            </w:r>
            <w:r w:rsidRPr="006D0422">
              <w:rPr>
                <w:rFonts w:ascii="標楷體" w:eastAsia="標楷體" w:hAnsi="標楷體" w:cs="Gungsuh"/>
              </w:rPr>
              <w:t xml:space="preserve"> 年 6 月止，學生分上下學期選修，</w:t>
            </w:r>
            <w:r w:rsidRPr="006D0422">
              <w:rPr>
                <w:rFonts w:ascii="標楷體" w:eastAsia="標楷體" w:hAnsi="標楷體" w:cs="Gungsuh" w:hint="eastAsia"/>
                <w:lang w:eastAsia="zh-HK"/>
              </w:rPr>
              <w:t>外加</w:t>
            </w:r>
            <w:r w:rsidRPr="006D0422">
              <w:rPr>
                <w:rFonts w:ascii="標楷體" w:eastAsia="標楷體" w:hAnsi="標楷體" w:cs="Gungsuh"/>
              </w:rPr>
              <w:t>1節</w:t>
            </w:r>
            <w:r>
              <w:rPr>
                <w:rFonts w:ascii="標楷體" w:eastAsia="標楷體" w:hAnsi="標楷體" w:cs="Gungsuh" w:hint="eastAsia"/>
              </w:rPr>
              <w:t>/</w:t>
            </w:r>
            <w:r>
              <w:rPr>
                <w:rFonts w:ascii="標楷體" w:eastAsia="標楷體" w:hAnsi="標楷體" w:cs="Gungsuh" w:hint="eastAsia"/>
                <w:lang w:eastAsia="zh-HK"/>
              </w:rPr>
              <w:t>週</w:t>
            </w:r>
            <w:r>
              <w:rPr>
                <w:rFonts w:ascii="標楷體" w:eastAsia="標楷體" w:hAnsi="標楷體" w:cs="Gungsuh" w:hint="eastAsia"/>
              </w:rPr>
              <w:t>(</w:t>
            </w:r>
            <w:r w:rsidRPr="006D0422">
              <w:rPr>
                <w:rFonts w:ascii="標楷體" w:eastAsia="標楷體" w:hAnsi="標楷體" w:cs="Gungsuh"/>
              </w:rPr>
              <w:t>早自習或午休</w:t>
            </w:r>
            <w:r>
              <w:rPr>
                <w:rFonts w:ascii="標楷體" w:eastAsia="標楷體" w:hAnsi="標楷體" w:cs="Gungsuh" w:hint="eastAsia"/>
              </w:rPr>
              <w:t>)</w:t>
            </w:r>
            <w:r w:rsidRPr="006D0422">
              <w:rPr>
                <w:rFonts w:ascii="標楷體" w:eastAsia="標楷體" w:hAnsi="標楷體" w:cs="Gungsuh"/>
              </w:rPr>
              <w:t>，共20節課。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61EBF" w14:textId="77777777" w:rsidR="00684FC1" w:rsidRPr="00C90A96" w:rsidRDefault="00684FC1" w:rsidP="00684FC1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14:paraId="62587FFE" w14:textId="77777777" w:rsidR="00914A48" w:rsidRDefault="00914A48">
      <w:pPr>
        <w:rPr>
          <w:rFonts w:ascii="Times New Roman" w:eastAsia="Times New Roman" w:hAnsi="Times New Roman" w:cs="Times New Roman"/>
        </w:rPr>
      </w:pPr>
    </w:p>
    <w:sectPr w:rsidR="00914A48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552C6" w14:textId="77777777" w:rsidR="00DA1DFA" w:rsidRDefault="00DA1DFA" w:rsidP="002769A2">
      <w:r>
        <w:separator/>
      </w:r>
    </w:p>
  </w:endnote>
  <w:endnote w:type="continuationSeparator" w:id="0">
    <w:p w14:paraId="53CE9308" w14:textId="77777777" w:rsidR="00DA1DFA" w:rsidRDefault="00DA1DFA" w:rsidP="0027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auKai">
    <w:altName w:val="Microsoft JhengHei UI"/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00CB1" w14:textId="77777777" w:rsidR="00DA1DFA" w:rsidRDefault="00DA1DFA" w:rsidP="002769A2">
      <w:r>
        <w:separator/>
      </w:r>
    </w:p>
  </w:footnote>
  <w:footnote w:type="continuationSeparator" w:id="0">
    <w:p w14:paraId="282EA4E5" w14:textId="77777777" w:rsidR="00DA1DFA" w:rsidRDefault="00DA1DFA" w:rsidP="0027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172C"/>
    <w:multiLevelType w:val="multilevel"/>
    <w:tmpl w:val="3C084A1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11131F"/>
    <w:multiLevelType w:val="hybridMultilevel"/>
    <w:tmpl w:val="7F5428F2"/>
    <w:lvl w:ilvl="0" w:tplc="189C7E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C128CA"/>
    <w:multiLevelType w:val="hybridMultilevel"/>
    <w:tmpl w:val="F1A4BB98"/>
    <w:lvl w:ilvl="0" w:tplc="0A2C9FB2">
      <w:start w:val="1"/>
      <w:numFmt w:val="taiwaneseCountingThousand"/>
      <w:lvlText w:val="%1、"/>
      <w:lvlJc w:val="left"/>
      <w:pPr>
        <w:ind w:left="580" w:hanging="5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16608E"/>
    <w:multiLevelType w:val="hybridMultilevel"/>
    <w:tmpl w:val="31EA3F60"/>
    <w:lvl w:ilvl="0" w:tplc="4528A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FE5BCC"/>
    <w:multiLevelType w:val="multilevel"/>
    <w:tmpl w:val="D94018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1F7FC7"/>
    <w:multiLevelType w:val="hybridMultilevel"/>
    <w:tmpl w:val="DB223E34"/>
    <w:lvl w:ilvl="0" w:tplc="E4E23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E145B2"/>
    <w:multiLevelType w:val="hybridMultilevel"/>
    <w:tmpl w:val="F0E04848"/>
    <w:lvl w:ilvl="0" w:tplc="54BC3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4475D2"/>
    <w:multiLevelType w:val="multilevel"/>
    <w:tmpl w:val="951AA15A"/>
    <w:lvl w:ilvl="0">
      <w:start w:val="1"/>
      <w:numFmt w:val="decimal"/>
      <w:lvlText w:val="%1、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6E5E93"/>
    <w:multiLevelType w:val="multilevel"/>
    <w:tmpl w:val="E5B6385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4A1686"/>
    <w:multiLevelType w:val="multilevel"/>
    <w:tmpl w:val="9D90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48"/>
    <w:rsid w:val="000350B1"/>
    <w:rsid w:val="00070C36"/>
    <w:rsid w:val="000866E5"/>
    <w:rsid w:val="000A3F50"/>
    <w:rsid w:val="000D273C"/>
    <w:rsid w:val="000E1B28"/>
    <w:rsid w:val="00156876"/>
    <w:rsid w:val="00161E0A"/>
    <w:rsid w:val="001D3C39"/>
    <w:rsid w:val="001E05FE"/>
    <w:rsid w:val="00206A2C"/>
    <w:rsid w:val="002769A2"/>
    <w:rsid w:val="0028341C"/>
    <w:rsid w:val="00477C5E"/>
    <w:rsid w:val="004E376A"/>
    <w:rsid w:val="00516FDA"/>
    <w:rsid w:val="005202B9"/>
    <w:rsid w:val="00583D71"/>
    <w:rsid w:val="005C3904"/>
    <w:rsid w:val="005E3188"/>
    <w:rsid w:val="005E5A5D"/>
    <w:rsid w:val="00684FC1"/>
    <w:rsid w:val="00685853"/>
    <w:rsid w:val="006D0422"/>
    <w:rsid w:val="00741CE2"/>
    <w:rsid w:val="00765AEE"/>
    <w:rsid w:val="007960CC"/>
    <w:rsid w:val="008104F2"/>
    <w:rsid w:val="00811A7A"/>
    <w:rsid w:val="008323E1"/>
    <w:rsid w:val="008815EE"/>
    <w:rsid w:val="008F45D7"/>
    <w:rsid w:val="00914A48"/>
    <w:rsid w:val="009734C5"/>
    <w:rsid w:val="009B6EC1"/>
    <w:rsid w:val="00A24062"/>
    <w:rsid w:val="00AE2841"/>
    <w:rsid w:val="00B248CD"/>
    <w:rsid w:val="00B5763F"/>
    <w:rsid w:val="00B9049B"/>
    <w:rsid w:val="00B90A12"/>
    <w:rsid w:val="00BA0694"/>
    <w:rsid w:val="00C90A96"/>
    <w:rsid w:val="00CD1523"/>
    <w:rsid w:val="00D05D8E"/>
    <w:rsid w:val="00D25484"/>
    <w:rsid w:val="00DA1DFA"/>
    <w:rsid w:val="00DD2226"/>
    <w:rsid w:val="00DF3852"/>
    <w:rsid w:val="00E706C8"/>
    <w:rsid w:val="00E873D2"/>
    <w:rsid w:val="00EC6D47"/>
    <w:rsid w:val="00ED1837"/>
    <w:rsid w:val="00F22F70"/>
    <w:rsid w:val="00F725D9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7D429"/>
  <w15:docId w15:val="{C6AF7B96-4CA2-4F27-8C7C-9274E77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133B0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33B04"/>
  </w:style>
  <w:style w:type="character" w:customStyle="1" w:styleId="af6">
    <w:name w:val="註解文字 字元"/>
    <w:basedOn w:val="a0"/>
    <w:link w:val="af5"/>
    <w:uiPriority w:val="99"/>
    <w:semiHidden/>
    <w:rsid w:val="00133B04"/>
    <w:rPr>
      <w:rFonts w:ascii="新細明體" w:eastAsia="新細明體" w:hAnsi="新細明體" w:cs="新細明體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3B04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133B04"/>
    <w:rPr>
      <w:rFonts w:ascii="新細明體" w:eastAsia="新細明體" w:hAnsi="新細明體" w:cs="新細明體"/>
      <w:b/>
      <w:bCs/>
    </w:r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rsid w:val="00765AEE"/>
    <w:pPr>
      <w:widowControl w:val="0"/>
      <w:suppressAutoHyphens/>
      <w:autoSpaceDN w:val="0"/>
      <w:textAlignment w:val="baseline"/>
    </w:pPr>
    <w:rPr>
      <w:rFonts w:ascii="Calibri" w:hAnsi="Calibri" w:cs="Times New Roman"/>
      <w:szCs w:val="20"/>
    </w:rPr>
  </w:style>
  <w:style w:type="character" w:customStyle="1" w:styleId="30">
    <w:name w:val="標題 3 字元"/>
    <w:basedOn w:val="a0"/>
    <w:link w:val="3"/>
    <w:uiPriority w:val="9"/>
    <w:rsid w:val="00684FC1"/>
    <w:rPr>
      <w:rFonts w:ascii="新細明體" w:eastAsia="新細明體" w:hAnsi="新細明體" w:cs="新細明體"/>
      <w:b/>
      <w:sz w:val="28"/>
      <w:szCs w:val="28"/>
    </w:rPr>
  </w:style>
  <w:style w:type="character" w:customStyle="1" w:styleId="jsgrdq">
    <w:name w:val="jsgrdq"/>
    <w:basedOn w:val="a0"/>
    <w:rsid w:val="005E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mn4OhQNpiJh0HJ52wZK+mUiNw==">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17</cp:revision>
  <dcterms:created xsi:type="dcterms:W3CDTF">2021-06-18T05:06:00Z</dcterms:created>
  <dcterms:modified xsi:type="dcterms:W3CDTF">2022-06-28T10:34:00Z</dcterms:modified>
</cp:coreProperties>
</file>