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細明體" w:cs="細明體" w:eastAsia="細明體" w:hAnsi="細明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臺北市立大學附小107年度第一學期課程計畫審查表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領域名稱： (本國語文領域 )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審委：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陳卉穎</w:t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"/>
        <w:gridCol w:w="855"/>
        <w:gridCol w:w="855"/>
        <w:gridCol w:w="855"/>
        <w:gridCol w:w="3060"/>
        <w:gridCol w:w="3240"/>
        <w:tblGridChange w:id="0">
          <w:tblGrid>
            <w:gridCol w:w="603"/>
            <w:gridCol w:w="855"/>
            <w:gridCol w:w="855"/>
            <w:gridCol w:w="855"/>
            <w:gridCol w:w="3060"/>
            <w:gridCol w:w="324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審查情形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優    點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建議修改意見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備查通 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未送應 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修正資料重新上 傳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各年段均能依據學力指標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，分析現有教材，掌握語文領域之聽說讀寫等不同能力之培養，進而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敘寫具體教學目標。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能針對教學目標設計明確與適切的教學活動與多元評量方式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，以掌握學生之學習成效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評量規準符合能力指標之內涵，具體詳列細目，並選擇適切的評量方式以達成評量目的。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審查委員簽章：陳卉穎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444500</wp:posOffset>
                </wp:positionV>
                <wp:extent cx="2971800" cy="0"/>
                <wp:effectExtent b="4763" l="0" r="0" t="4763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444500</wp:posOffset>
                </wp:positionV>
                <wp:extent cx="2971800" cy="952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請審查委員於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7/6(五)下午以前完成課程審查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前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審查完畢，將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檔案上傳至wiki網，並請協助確認修正，萬分感謝！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課程組   敬上</w:t>
      </w:r>
      <w:r w:rsidDel="00000000" w:rsidR="00000000" w:rsidRPr="00000000">
        <w:rPr>
          <w:rtl w:val="0"/>
        </w:rPr>
      </w:r>
    </w:p>
    <w:sectPr>
      <w:pgSz w:h="16838" w:w="11906"/>
      <w:pgMar w:bottom="899" w:top="719" w:left="1080" w:right="128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細明體"/>
  <w:font w:name="標楷體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