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3670894"/>
    <w:p w:rsidR="001A194D" w:rsidRDefault="0071273E" w:rsidP="001A194D">
      <w:pPr>
        <w:spacing w:after="240" w:line="280" w:lineRule="exact"/>
        <w:jc w:val="center"/>
        <w:rPr>
          <w:b/>
          <w:sz w:val="32"/>
          <w:szCs w:val="32"/>
        </w:rPr>
      </w:pPr>
      <w:sdt>
        <w:sdtPr>
          <w:tag w:val="goog_rdk_0"/>
          <w:id w:val="388997329"/>
          <w:showingPlcHdr/>
        </w:sdtPr>
        <w:sdtEndPr/>
        <w:sdtContent>
          <w:r w:rsidR="001A194D">
            <w:t xml:space="preserve">     </w:t>
          </w:r>
        </w:sdtContent>
      </w:sdt>
      <w:r w:rsidR="00005A3C">
        <w:t xml:space="preserve"> </w:t>
      </w:r>
      <w:sdt>
        <w:sdtPr>
          <w:tag w:val="goog_rdk_0"/>
          <w:id w:val="-2121680241"/>
        </w:sdtPr>
        <w:sdtEndPr/>
        <w:sdtContent>
          <w:r w:rsidR="001A194D">
            <w:rPr>
              <w:rFonts w:ascii="Gungsuh" w:eastAsia="Gungsuh" w:hAnsi="Gungsuh" w:cs="Gungsuh"/>
              <w:b/>
              <w:sz w:val="32"/>
              <w:szCs w:val="32"/>
            </w:rPr>
            <w:t>臺北市109學年度</w:t>
          </w:r>
        </w:sdtContent>
      </w:sdt>
      <w:sdt>
        <w:sdtPr>
          <w:tag w:val="goog_rdk_1"/>
          <w:id w:val="-605654343"/>
        </w:sdtPr>
        <w:sdtEndPr/>
        <w:sdtContent>
          <w:r w:rsidR="001A194D">
            <w:rPr>
              <w:rFonts w:ascii="Gungsuh" w:eastAsia="Gungsuh" w:hAnsi="Gungsuh" w:cs="Gungsuh"/>
              <w:b/>
              <w:sz w:val="32"/>
              <w:szCs w:val="32"/>
              <w:u w:val="single"/>
            </w:rPr>
            <w:t xml:space="preserve">  北市大附小   </w:t>
          </w:r>
        </w:sdtContent>
      </w:sdt>
      <w:sdt>
        <w:sdtPr>
          <w:tag w:val="goog_rdk_2"/>
          <w:id w:val="1853220213"/>
        </w:sdtPr>
        <w:sdtEndPr/>
        <w:sdtContent>
          <w:r w:rsidR="001A194D">
            <w:rPr>
              <w:rFonts w:ascii="Gungsuh" w:eastAsia="Gungsuh" w:hAnsi="Gungsuh" w:cs="Gungsuh"/>
              <w:b/>
              <w:sz w:val="32"/>
              <w:szCs w:val="32"/>
            </w:rPr>
            <w:t>國民小學</w:t>
          </w:r>
        </w:sdtContent>
      </w:sdt>
      <w:r w:rsidR="001A194D">
        <w:rPr>
          <w:rFonts w:ascii="Gungsuh" w:eastAsia="Gungsuh" w:hAnsi="Gungsuh" w:cs="Gungsuh"/>
          <w:b/>
          <w:sz w:val="32"/>
          <w:szCs w:val="32"/>
          <w:u w:val="single"/>
        </w:rPr>
        <w:t>一般智能資優資源班</w:t>
      </w:r>
      <w:r w:rsidR="001A194D">
        <w:rPr>
          <w:rFonts w:ascii="Gungsuh" w:eastAsia="Gungsuh" w:hAnsi="Gungsuh" w:cs="Gungsuh"/>
          <w:b/>
          <w:sz w:val="32"/>
          <w:szCs w:val="32"/>
        </w:rPr>
        <w:t>課程計畫</w:t>
      </w:r>
    </w:p>
    <w:p w:rsidR="001A194D" w:rsidRDefault="0071273E" w:rsidP="001A194D">
      <w:pPr>
        <w:spacing w:after="60" w:line="280" w:lineRule="exact"/>
        <w:rPr>
          <w:b/>
          <w:sz w:val="28"/>
          <w:szCs w:val="28"/>
        </w:rPr>
      </w:pPr>
      <w:sdt>
        <w:sdtPr>
          <w:tag w:val="goog_rdk_3"/>
          <w:id w:val="361559862"/>
        </w:sdtPr>
        <w:sdtEndPr/>
        <w:sdtContent>
          <w:r w:rsidR="001A194D">
            <w:rPr>
              <w:rFonts w:ascii="Gungsuh" w:eastAsia="Gungsuh" w:hAnsi="Gungsuh" w:cs="Gungsuh"/>
              <w:b/>
              <w:sz w:val="28"/>
              <w:szCs w:val="28"/>
            </w:rPr>
            <w:t>一、資優資源班課程節數配置表</w:t>
          </w:r>
        </w:sdtContent>
      </w:sdt>
      <w:r w:rsidR="001A194D">
        <w:rPr>
          <w:rFonts w:ascii="Gungsuh" w:eastAsia="Gungsuh" w:hAnsi="Gungsuh" w:cs="Gungsuh"/>
          <w:b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1A194D" w:rsidTr="008D7174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備註</w:t>
            </w:r>
          </w:p>
        </w:tc>
      </w:tr>
      <w:tr w:rsidR="001A194D" w:rsidTr="008D7174">
        <w:trPr>
          <w:trHeight w:val="1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三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Pr="00BC6496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（彈性學習）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  <w:p w:rsidR="001A194D" w:rsidRDefault="001A194D" w:rsidP="001A194D">
            <w:pPr>
              <w:spacing w:line="280" w:lineRule="exact"/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（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A.早自習B.午休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C.課後D.假日E.營隊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）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1A194D" w:rsidTr="008D7174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Pr="00BC6496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1A194D" w:rsidTr="008D7174">
        <w:trPr>
          <w:trHeight w:val="549"/>
        </w:trPr>
        <w:tc>
          <w:tcPr>
            <w:tcW w:w="456" w:type="dxa"/>
            <w:vMerge w:val="restart"/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Pr="00BC6496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1A194D" w:rsidRPr="00BC6496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1A194D" w:rsidTr="008D7174">
        <w:trPr>
          <w:trHeight w:val="340"/>
        </w:trPr>
        <w:tc>
          <w:tcPr>
            <w:tcW w:w="456" w:type="dxa"/>
            <w:vMerge/>
            <w:vAlign w:val="center"/>
          </w:tcPr>
          <w:p w:rsidR="001A194D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藝數科學家</w:t>
            </w:r>
            <w:proofErr w:type="gramEnd"/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1A194D" w:rsidRPr="00BC6496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1A194D" w:rsidTr="008D7174">
        <w:trPr>
          <w:trHeight w:val="340"/>
        </w:trPr>
        <w:tc>
          <w:tcPr>
            <w:tcW w:w="456" w:type="dxa"/>
            <w:vMerge/>
            <w:vAlign w:val="center"/>
          </w:tcPr>
          <w:p w:rsidR="001A194D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Pr="00BC6496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1A194D" w:rsidRPr="00BC6496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1A194D" w:rsidTr="008D7174">
        <w:trPr>
          <w:trHeight w:val="340"/>
        </w:trPr>
        <w:tc>
          <w:tcPr>
            <w:tcW w:w="456" w:type="dxa"/>
            <w:vMerge/>
            <w:vAlign w:val="center"/>
          </w:tcPr>
          <w:p w:rsidR="001A194D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Pr="00BC6496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1A194D" w:rsidRPr="00BC6496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1A194D" w:rsidTr="008D7174">
        <w:trPr>
          <w:trHeight w:val="340"/>
        </w:trPr>
        <w:tc>
          <w:tcPr>
            <w:tcW w:w="456" w:type="dxa"/>
            <w:vMerge w:val="restart"/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1A194D" w:rsidRPr="00BC6496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1A194D" w:rsidTr="008D7174">
        <w:trPr>
          <w:trHeight w:val="340"/>
        </w:trPr>
        <w:tc>
          <w:tcPr>
            <w:tcW w:w="456" w:type="dxa"/>
            <w:vMerge/>
            <w:vAlign w:val="center"/>
          </w:tcPr>
          <w:p w:rsidR="001A194D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1A194D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1A194D" w:rsidRPr="00BC6496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1A194D" w:rsidTr="008D7174">
        <w:trPr>
          <w:trHeight w:val="340"/>
        </w:trPr>
        <w:tc>
          <w:tcPr>
            <w:tcW w:w="456" w:type="dxa"/>
            <w:vMerge/>
            <w:vAlign w:val="center"/>
          </w:tcPr>
          <w:p w:rsidR="001A194D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1A194D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1A194D" w:rsidRPr="00BC6496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1A194D" w:rsidTr="008D7174">
        <w:trPr>
          <w:trHeight w:val="340"/>
        </w:trPr>
        <w:tc>
          <w:tcPr>
            <w:tcW w:w="456" w:type="dxa"/>
            <w:vMerge/>
            <w:vAlign w:val="center"/>
          </w:tcPr>
          <w:p w:rsidR="001A194D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1A194D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1A194D" w:rsidRPr="00BC6496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1A194D" w:rsidTr="008D7174">
        <w:trPr>
          <w:trHeight w:val="495"/>
        </w:trPr>
        <w:tc>
          <w:tcPr>
            <w:tcW w:w="456" w:type="dxa"/>
            <w:vMerge/>
            <w:vAlign w:val="center"/>
          </w:tcPr>
          <w:p w:rsidR="001A194D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1A194D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1A194D" w:rsidRPr="00BC6496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  <w:p w:rsidR="001A194D" w:rsidRPr="00BC6496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1A194D" w:rsidTr="008D7174">
        <w:trPr>
          <w:trHeight w:val="393"/>
        </w:trPr>
        <w:tc>
          <w:tcPr>
            <w:tcW w:w="456" w:type="dxa"/>
            <w:vMerge/>
            <w:vAlign w:val="center"/>
          </w:tcPr>
          <w:p w:rsidR="001A194D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1A194D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1A194D" w:rsidRPr="00BC6496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  <w:p w:rsidR="001A194D" w:rsidRPr="00BC6496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1A194D" w:rsidTr="008D7174">
        <w:trPr>
          <w:trHeight w:val="340"/>
        </w:trPr>
        <w:tc>
          <w:tcPr>
            <w:tcW w:w="456" w:type="dxa"/>
            <w:vMerge/>
            <w:vAlign w:val="center"/>
          </w:tcPr>
          <w:p w:rsidR="001A194D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1A194D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1A194D" w:rsidRPr="00E86601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Code程式</w:t>
            </w:r>
          </w:p>
          <w:p w:rsidR="001A194D" w:rsidRDefault="001A194D" w:rsidP="001A194D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B37FCC" w:rsidP="001A194D">
            <w:pPr>
              <w:spacing w:line="280" w:lineRule="exact"/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hint="eastAsia"/>
                <w:b/>
                <w:sz w:val="20"/>
                <w:szCs w:val="20"/>
              </w:rPr>
              <w:t>校訂</w:t>
            </w:r>
            <w:r w:rsidR="001A194D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1A194D" w:rsidTr="008D7174">
        <w:trPr>
          <w:trHeight w:val="340"/>
        </w:trPr>
        <w:tc>
          <w:tcPr>
            <w:tcW w:w="456" w:type="dxa"/>
            <w:vMerge/>
            <w:vAlign w:val="center"/>
          </w:tcPr>
          <w:p w:rsidR="001A194D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1A194D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創客</w:t>
            </w:r>
            <w:proofErr w:type="gramEnd"/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B37FCC" w:rsidP="001A194D">
            <w:pPr>
              <w:spacing w:line="280" w:lineRule="exact"/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hint="eastAsia"/>
                <w:b/>
                <w:sz w:val="20"/>
                <w:szCs w:val="20"/>
              </w:rPr>
              <w:t>校訂</w:t>
            </w:r>
            <w:r w:rsidR="001A194D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1A194D" w:rsidTr="008D7174">
        <w:trPr>
          <w:trHeight w:val="340"/>
        </w:trPr>
        <w:tc>
          <w:tcPr>
            <w:tcW w:w="456" w:type="dxa"/>
            <w:vMerge/>
            <w:vAlign w:val="center"/>
          </w:tcPr>
          <w:p w:rsidR="001A194D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1A194D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1A194D" w:rsidTr="008D7174">
        <w:trPr>
          <w:trHeight w:val="340"/>
        </w:trPr>
        <w:tc>
          <w:tcPr>
            <w:tcW w:w="456" w:type="dxa"/>
            <w:vMerge/>
            <w:vAlign w:val="center"/>
          </w:tcPr>
          <w:p w:rsidR="001A194D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1A194D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B37FCC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Unplug玩家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1A194D" w:rsidTr="008D7174">
        <w:trPr>
          <w:trHeight w:val="34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:rsidR="001A194D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:rsidR="001A194D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Pr="00BC6496" w:rsidRDefault="001A194D" w:rsidP="001A194D">
            <w:pPr>
              <w:spacing w:line="280" w:lineRule="exact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Pr="00BC6496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Pr="00BC6496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94D" w:rsidRPr="00BC6496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Pr="00BC6496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Pr="00BC6496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Pr="00BC6496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Pr="00BC6496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Pr="00BC6496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94D" w:rsidRPr="00BC6496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Pr="00BC6496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Pr="00BC6496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Pr="00BC6496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Pr="00BC6496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1/A或1/B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1A194D" w:rsidTr="008D7174">
        <w:trPr>
          <w:trHeight w:val="34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1A194D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1A194D" w:rsidTr="008D7174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3" w:name="_heading=h.30j0zll" w:colFirst="0" w:colLast="0"/>
            <w:bookmarkEnd w:id="3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4D" w:rsidRDefault="001A194D" w:rsidP="001A194D">
            <w:pPr>
              <w:spacing w:line="280" w:lineRule="exact"/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:rsidR="00005A3C" w:rsidRPr="001A194D" w:rsidRDefault="00005A3C" w:rsidP="001A194D">
      <w:pPr>
        <w:spacing w:after="240" w:line="280" w:lineRule="exact"/>
        <w:rPr>
          <w:b/>
        </w:rPr>
        <w:sectPr w:rsidR="00005A3C" w:rsidRPr="001A194D" w:rsidSect="001A194D">
          <w:type w:val="continuous"/>
          <w:pgSz w:w="16840" w:h="11900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284430" w:rsidRPr="009E3643" w:rsidRDefault="00284430" w:rsidP="00284430">
      <w:pPr>
        <w:rPr>
          <w:rFonts w:ascii="標楷體" w:eastAsia="標楷體" w:hAnsi="標楷體"/>
          <w:b/>
          <w:sz w:val="28"/>
          <w:szCs w:val="28"/>
        </w:rPr>
      </w:pPr>
      <w:r w:rsidRPr="009E3643">
        <w:rPr>
          <w:rFonts w:ascii="標楷體" w:eastAsia="標楷體" w:hAnsi="標楷體" w:cs="Gungsuh"/>
          <w:b/>
          <w:sz w:val="28"/>
          <w:szCs w:val="28"/>
        </w:rPr>
        <w:lastRenderedPageBreak/>
        <w:t>二、資優資源班課程計畫</w:t>
      </w:r>
    </w:p>
    <w:p w:rsidR="0082783C" w:rsidRPr="00954AA0" w:rsidRDefault="007646B5" w:rsidP="00954AA0">
      <w:pPr>
        <w:snapToGrid w:val="0"/>
        <w:spacing w:line="240" w:lineRule="atLeast"/>
        <w:jc w:val="center"/>
        <w:rPr>
          <w:rFonts w:eastAsia="標楷體"/>
          <w:b/>
          <w:sz w:val="32"/>
          <w:szCs w:val="28"/>
        </w:rPr>
      </w:pPr>
      <w:r w:rsidRPr="00954AA0">
        <w:rPr>
          <w:rFonts w:eastAsia="標楷體" w:hint="eastAsia"/>
          <w:b/>
          <w:sz w:val="32"/>
          <w:szCs w:val="28"/>
        </w:rPr>
        <w:t>臺北市</w:t>
      </w:r>
      <w:r w:rsidR="00954AA0" w:rsidRPr="00954AA0">
        <w:rPr>
          <w:rFonts w:ascii="Times New Roman" w:eastAsia="標楷體" w:hAnsi="Times New Roman" w:cs="Times New Roman"/>
          <w:b/>
          <w:sz w:val="32"/>
          <w:szCs w:val="28"/>
        </w:rPr>
        <w:t>10</w:t>
      </w:r>
      <w:r w:rsidR="00BB1E49">
        <w:rPr>
          <w:rFonts w:ascii="Times New Roman" w:eastAsia="標楷體" w:hAnsi="Times New Roman" w:cs="Times New Roman"/>
          <w:b/>
          <w:sz w:val="32"/>
          <w:szCs w:val="28"/>
        </w:rPr>
        <w:t>9</w:t>
      </w:r>
      <w:r w:rsidR="00954AA0" w:rsidRPr="00954AA0">
        <w:rPr>
          <w:rFonts w:ascii="Times New Roman" w:eastAsia="標楷體" w:hAnsi="Times New Roman" w:cs="Times New Roman"/>
          <w:b/>
          <w:sz w:val="32"/>
          <w:szCs w:val="28"/>
        </w:rPr>
        <w:t>學年度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>市</w:t>
      </w:r>
      <w:r w:rsidR="0082783C" w:rsidRPr="00954AA0">
        <w:rPr>
          <w:rFonts w:eastAsia="標楷體" w:hint="eastAsia"/>
          <w:b/>
          <w:sz w:val="32"/>
          <w:szCs w:val="28"/>
        </w:rPr>
        <w:t>立大學</w:t>
      </w:r>
      <w:r w:rsidR="00954AA0" w:rsidRPr="00954AA0">
        <w:rPr>
          <w:rFonts w:eastAsia="標楷體" w:hint="eastAsia"/>
          <w:b/>
          <w:sz w:val="32"/>
          <w:szCs w:val="28"/>
        </w:rPr>
        <w:t>附小</w:t>
      </w:r>
      <w:r w:rsidR="0082783C" w:rsidRPr="00954AA0">
        <w:rPr>
          <w:rFonts w:eastAsia="標楷體" w:hint="eastAsia"/>
          <w:b/>
          <w:sz w:val="32"/>
          <w:szCs w:val="28"/>
        </w:rPr>
        <w:t>資</w:t>
      </w:r>
      <w:r w:rsidR="0082783C" w:rsidRPr="00954AA0">
        <w:rPr>
          <w:rFonts w:eastAsia="標楷體"/>
          <w:b/>
          <w:sz w:val="32"/>
          <w:szCs w:val="28"/>
        </w:rPr>
        <w:t>優</w:t>
      </w:r>
      <w:r w:rsidR="0082783C" w:rsidRPr="00954AA0">
        <w:rPr>
          <w:rFonts w:eastAsia="標楷體" w:hint="eastAsia"/>
          <w:b/>
          <w:sz w:val="32"/>
          <w:szCs w:val="28"/>
        </w:rPr>
        <w:t>資源</w:t>
      </w:r>
      <w:r w:rsidR="0082783C" w:rsidRPr="00954AA0">
        <w:rPr>
          <w:rFonts w:eastAsia="標楷體"/>
          <w:b/>
          <w:sz w:val="32"/>
          <w:szCs w:val="28"/>
        </w:rPr>
        <w:t>班</w:t>
      </w:r>
      <w:r w:rsidR="0082783C" w:rsidRPr="00954AA0">
        <w:rPr>
          <w:rFonts w:eastAsia="標楷體" w:hint="eastAsia"/>
          <w:b/>
          <w:sz w:val="32"/>
          <w:szCs w:val="28"/>
        </w:rPr>
        <w:t>課程</w:t>
      </w:r>
      <w:r w:rsidR="0082783C" w:rsidRPr="00954AA0">
        <w:rPr>
          <w:rFonts w:eastAsia="標楷體"/>
          <w:b/>
          <w:sz w:val="32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83"/>
        <w:gridCol w:w="1107"/>
        <w:gridCol w:w="1030"/>
        <w:gridCol w:w="1418"/>
        <w:gridCol w:w="1404"/>
        <w:gridCol w:w="970"/>
        <w:gridCol w:w="547"/>
        <w:gridCol w:w="764"/>
        <w:gridCol w:w="426"/>
        <w:gridCol w:w="1275"/>
      </w:tblGrid>
      <w:tr w:rsidR="0082783C" w:rsidRPr="0007433B" w:rsidTr="00982A09">
        <w:trPr>
          <w:trHeight w:val="454"/>
        </w:trPr>
        <w:tc>
          <w:tcPr>
            <w:tcW w:w="68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領域</w:t>
            </w:r>
            <w:r w:rsidRPr="0007433B">
              <w:rPr>
                <w:rFonts w:eastAsia="標楷體"/>
                <w:b/>
                <w:sz w:val="22"/>
              </w:rPr>
              <w:br/>
            </w:r>
            <w:r w:rsidRPr="0007433B">
              <w:rPr>
                <w:rFonts w:eastAsia="標楷體" w:hint="eastAsia"/>
                <w:b/>
                <w:sz w:val="22"/>
              </w:rPr>
              <w:t>/</w:t>
            </w:r>
            <w:r w:rsidRPr="0007433B">
              <w:rPr>
                <w:rFonts w:ascii="標楷體" w:eastAsia="標楷體" w:hAnsi="標楷體"/>
                <w:b/>
                <w:sz w:val="22"/>
              </w:rPr>
              <w:t>科目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部定課程</w:t>
            </w:r>
            <w:r w:rsidRPr="0007433B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85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83C" w:rsidRPr="0007433B" w:rsidRDefault="0082783C" w:rsidP="00982A09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07433B">
              <w:rPr>
                <w:rFonts w:ascii="標楷體" w:eastAsia="標楷體" w:hAnsi="標楷體" w:hint="eastAsia"/>
                <w:sz w:val="22"/>
              </w:rPr>
              <w:t>□語文（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國語文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英語）</w:t>
            </w:r>
            <w:r w:rsidRPr="0007433B">
              <w:rPr>
                <w:rFonts w:ascii="標楷體" w:eastAsia="標楷體" w:hAnsi="標楷體"/>
                <w:sz w:val="22"/>
              </w:rPr>
              <w:br/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□數學 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社會 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自然科學</w:t>
            </w:r>
          </w:p>
        </w:tc>
        <w:tc>
          <w:tcPr>
            <w:tcW w:w="97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課程調整</w:t>
            </w:r>
            <w:r w:rsidRPr="0007433B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3012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07433B" w:rsidRDefault="000E6079" w:rsidP="00982A09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sym w:font="Wingdings" w:char="F0FE"/>
            </w:r>
            <w:r w:rsidR="0082783C" w:rsidRPr="0007433B">
              <w:rPr>
                <w:rFonts w:eastAsia="標楷體" w:hint="eastAsia"/>
                <w:sz w:val="22"/>
              </w:rPr>
              <w:t>學習內容</w:t>
            </w:r>
            <w:r w:rsidR="0082783C" w:rsidRPr="0007433B">
              <w:rPr>
                <w:rFonts w:eastAsia="標楷體" w:hint="eastAsia"/>
                <w:sz w:val="22"/>
              </w:rPr>
              <w:t xml:space="preserve">  </w:t>
            </w:r>
            <w:r w:rsidR="00306FA0">
              <w:rPr>
                <w:rFonts w:ascii="標楷體" w:eastAsia="標楷體" w:hAnsi="標楷體"/>
                <w:sz w:val="22"/>
              </w:rPr>
              <w:sym w:font="Wingdings" w:char="F0FE"/>
            </w:r>
            <w:r w:rsidR="0082783C" w:rsidRPr="0007433B">
              <w:rPr>
                <w:rFonts w:eastAsia="標楷體" w:hint="eastAsia"/>
                <w:sz w:val="22"/>
              </w:rPr>
              <w:t>學習歷程</w:t>
            </w:r>
            <w:r w:rsidR="0082783C" w:rsidRPr="0007433B">
              <w:rPr>
                <w:rFonts w:eastAsia="標楷體"/>
                <w:sz w:val="22"/>
              </w:rPr>
              <w:br/>
            </w:r>
            <w:r w:rsidR="0082783C" w:rsidRPr="0007433B">
              <w:rPr>
                <w:rFonts w:eastAsia="標楷體" w:hint="eastAsia"/>
                <w:sz w:val="22"/>
              </w:rPr>
              <w:sym w:font="Wingdings 2" w:char="F0A3"/>
            </w:r>
            <w:r w:rsidR="0082783C" w:rsidRPr="0007433B">
              <w:rPr>
                <w:rFonts w:eastAsia="標楷體" w:hint="eastAsia"/>
                <w:sz w:val="22"/>
              </w:rPr>
              <w:t>學習環境</w:t>
            </w:r>
            <w:r w:rsidR="0082783C" w:rsidRPr="0007433B">
              <w:rPr>
                <w:rFonts w:eastAsia="標楷體" w:hint="eastAsia"/>
                <w:sz w:val="22"/>
              </w:rPr>
              <w:t xml:space="preserve">  </w:t>
            </w:r>
            <w:r w:rsidR="0082783C" w:rsidRPr="0007433B">
              <w:rPr>
                <w:rFonts w:eastAsia="標楷體" w:hint="eastAsia"/>
                <w:sz w:val="22"/>
              </w:rPr>
              <w:sym w:font="Wingdings 2" w:char="F0A3"/>
            </w:r>
            <w:r w:rsidR="0082783C" w:rsidRPr="0007433B">
              <w:rPr>
                <w:rFonts w:eastAsia="標楷體" w:hint="eastAsia"/>
                <w:sz w:val="22"/>
              </w:rPr>
              <w:t>學習評量</w:t>
            </w:r>
          </w:p>
        </w:tc>
      </w:tr>
      <w:tr w:rsidR="0082783C" w:rsidRPr="0007433B" w:rsidTr="00982A09">
        <w:trPr>
          <w:trHeight w:val="295"/>
        </w:trPr>
        <w:tc>
          <w:tcPr>
            <w:tcW w:w="6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07433B" w:rsidRDefault="0082783C" w:rsidP="00982A09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</w:rPr>
            </w:pP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特殊需求（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創造力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領導才能</w:t>
            </w:r>
            <w:r w:rsidR="00BB1E49"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情意發展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獨立研究 </w:t>
            </w:r>
            <w:r w:rsidR="00BB1E49">
              <w:rPr>
                <w:rFonts w:ascii="標楷體" w:eastAsia="標楷體" w:hAnsi="標楷體"/>
                <w:sz w:val="22"/>
              </w:rPr>
              <w:sym w:font="Wingdings" w:char="F0FE"/>
            </w:r>
            <w:r w:rsidRPr="0007433B">
              <w:rPr>
                <w:rFonts w:ascii="標楷體" w:eastAsia="標楷體" w:hAnsi="標楷體" w:hint="eastAsia"/>
                <w:sz w:val="22"/>
              </w:rPr>
              <w:t>專長領域）</w:t>
            </w:r>
          </w:p>
        </w:tc>
      </w:tr>
      <w:tr w:rsidR="0082783C" w:rsidRPr="0007433B" w:rsidTr="00982A09">
        <w:trPr>
          <w:trHeight w:val="258"/>
        </w:trPr>
        <w:tc>
          <w:tcPr>
            <w:tcW w:w="6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BB1E49" w:rsidRDefault="0037262A" w:rsidP="00982A09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22"/>
              </w:rPr>
            </w:pPr>
            <w:r w:rsidRPr="0007433B">
              <w:rPr>
                <w:rFonts w:ascii="標楷體" w:eastAsia="標楷體" w:hAnsi="標楷體" w:hint="eastAsia"/>
                <w:sz w:val="22"/>
              </w:rPr>
              <w:t>□</w:t>
            </w:r>
          </w:p>
        </w:tc>
      </w:tr>
      <w:tr w:rsidR="0082783C" w:rsidRPr="0007433B" w:rsidTr="0037262A">
        <w:trPr>
          <w:trHeight w:val="417"/>
        </w:trPr>
        <w:tc>
          <w:tcPr>
            <w:tcW w:w="179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課程名稱</w:t>
            </w:r>
          </w:p>
        </w:tc>
        <w:tc>
          <w:tcPr>
            <w:tcW w:w="244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4C55D2" w:rsidRDefault="00BB1E49" w:rsidP="00982A09">
            <w:pPr>
              <w:snapToGrid w:val="0"/>
              <w:spacing w:line="240" w:lineRule="atLeast"/>
              <w:ind w:rightChars="-25" w:right="-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資優練功坊</w:t>
            </w:r>
            <w:r>
              <w:rPr>
                <w:rFonts w:eastAsia="標楷體" w:hint="eastAsia"/>
                <w:sz w:val="22"/>
              </w:rPr>
              <w:t>-</w:t>
            </w:r>
            <w:r>
              <w:rPr>
                <w:rFonts w:eastAsia="標楷體" w:hint="eastAsia"/>
                <w:sz w:val="22"/>
              </w:rPr>
              <w:t>周遊列國</w:t>
            </w:r>
          </w:p>
        </w:tc>
        <w:tc>
          <w:tcPr>
            <w:tcW w:w="14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課程類別</w:t>
            </w:r>
          </w:p>
        </w:tc>
        <w:tc>
          <w:tcPr>
            <w:tcW w:w="151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37262A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="0082783C" w:rsidRPr="0007433B">
              <w:rPr>
                <w:rFonts w:eastAsia="標楷體" w:hint="eastAsia"/>
                <w:b/>
                <w:sz w:val="22"/>
              </w:rPr>
              <w:t>必修</w:t>
            </w:r>
            <w:r>
              <w:rPr>
                <w:rFonts w:ascii="標楷體" w:eastAsia="標楷體" w:hAnsi="標楷體"/>
                <w:sz w:val="22"/>
              </w:rPr>
              <w:sym w:font="Wingdings" w:char="F0FE"/>
            </w:r>
            <w:r w:rsidR="0082783C" w:rsidRPr="0007433B">
              <w:rPr>
                <w:rFonts w:eastAsia="標楷體" w:hint="eastAsia"/>
                <w:b/>
                <w:sz w:val="22"/>
              </w:rPr>
              <w:t>選修</w:t>
            </w:r>
          </w:p>
        </w:tc>
        <w:tc>
          <w:tcPr>
            <w:tcW w:w="119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每週節數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7262A" w:rsidRPr="0007433B" w:rsidRDefault="0037262A" w:rsidP="0037262A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1</w:t>
            </w:r>
            <w:r>
              <w:rPr>
                <w:rFonts w:eastAsia="標楷體" w:hint="eastAsia"/>
                <w:b/>
                <w:sz w:val="22"/>
              </w:rPr>
              <w:t xml:space="preserve"> </w:t>
            </w:r>
          </w:p>
        </w:tc>
      </w:tr>
      <w:tr w:rsidR="0082783C" w:rsidRPr="0007433B" w:rsidTr="00EA1BA6">
        <w:trPr>
          <w:trHeight w:val="417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教學者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4C55D2" w:rsidRDefault="00BB1E49" w:rsidP="00982A09">
            <w:pPr>
              <w:snapToGrid w:val="0"/>
              <w:spacing w:line="240" w:lineRule="atLeast"/>
              <w:ind w:rightChars="-25" w:right="-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周鈞儀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教學對象</w:t>
            </w:r>
          </w:p>
        </w:tc>
        <w:tc>
          <w:tcPr>
            <w:tcW w:w="3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4C55D2" w:rsidRDefault="0082783C" w:rsidP="00982A09">
            <w:pPr>
              <w:snapToGrid w:val="0"/>
              <w:spacing w:line="240" w:lineRule="atLeast"/>
              <w:ind w:rightChars="-25" w:right="-60"/>
              <w:rPr>
                <w:rFonts w:eastAsia="標楷體"/>
                <w:sz w:val="22"/>
              </w:rPr>
            </w:pPr>
            <w:r w:rsidRPr="004C55D2">
              <w:rPr>
                <w:rFonts w:eastAsia="標楷體" w:hint="eastAsia"/>
                <w:sz w:val="22"/>
              </w:rPr>
              <w:t>五</w:t>
            </w:r>
            <w:r w:rsidR="0037262A">
              <w:rPr>
                <w:rFonts w:ascii="標楷體" w:eastAsia="標楷體" w:hAnsi="標楷體" w:hint="eastAsia"/>
                <w:sz w:val="22"/>
              </w:rPr>
              <w:t>、</w:t>
            </w:r>
            <w:r w:rsidR="0037262A">
              <w:rPr>
                <w:rFonts w:eastAsia="標楷體" w:hint="eastAsia"/>
                <w:sz w:val="22"/>
              </w:rPr>
              <w:t>六</w:t>
            </w:r>
            <w:r w:rsidRPr="004C55D2">
              <w:rPr>
                <w:rFonts w:eastAsia="標楷體" w:hint="eastAsia"/>
                <w:sz w:val="22"/>
              </w:rPr>
              <w:t>年級</w:t>
            </w:r>
          </w:p>
        </w:tc>
      </w:tr>
      <w:tr w:rsidR="00B74532" w:rsidRPr="0007433B" w:rsidTr="00EA1BA6">
        <w:trPr>
          <w:trHeight w:val="700"/>
        </w:trPr>
        <w:tc>
          <w:tcPr>
            <w:tcW w:w="683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532" w:rsidRPr="0007433B" w:rsidRDefault="00B74532" w:rsidP="00B7453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核心素養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532" w:rsidRPr="0007433B" w:rsidRDefault="00B74532" w:rsidP="00B7453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總綱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74532" w:rsidRDefault="00B74532" w:rsidP="00B74532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A1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身心素質與自我精進</w:t>
            </w:r>
          </w:p>
          <w:p w:rsidR="00B74532" w:rsidRDefault="00B74532" w:rsidP="00B74532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A2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系統思考與解決問題</w:t>
            </w:r>
          </w:p>
          <w:p w:rsidR="00B74532" w:rsidRDefault="00B74532" w:rsidP="00B74532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A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規劃執行與創意應變</w:t>
            </w:r>
          </w:p>
          <w:p w:rsidR="00B74532" w:rsidRDefault="00B74532" w:rsidP="00B74532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B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符號運用與溝通表達</w:t>
            </w:r>
          </w:p>
          <w:p w:rsidR="00B74532" w:rsidRDefault="00B74532" w:rsidP="00B74532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B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科技資訊與媒體素養</w:t>
            </w:r>
          </w:p>
          <w:p w:rsidR="00DC0F4D" w:rsidRDefault="00B74532" w:rsidP="00B74532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C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人際關係與團隊合作</w:t>
            </w:r>
          </w:p>
          <w:p w:rsidR="00DC0F4D" w:rsidRPr="00A832AC" w:rsidRDefault="00DC0F4D" w:rsidP="00B74532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C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多元文化與國際理解</w:t>
            </w:r>
          </w:p>
        </w:tc>
      </w:tr>
      <w:tr w:rsidR="00B74532" w:rsidRPr="0007433B" w:rsidTr="00A93CF7">
        <w:trPr>
          <w:trHeight w:val="2406"/>
        </w:trPr>
        <w:tc>
          <w:tcPr>
            <w:tcW w:w="6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532" w:rsidRPr="0007433B" w:rsidRDefault="00B74532" w:rsidP="00B7453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532" w:rsidRPr="0007433B" w:rsidRDefault="00B74532" w:rsidP="00B7453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領綱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74532" w:rsidRDefault="00B74532" w:rsidP="00B7453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E-A1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具備喜歡數學、對數學世界好奇、有積極主動的學習態度，並能將數學語言運用於日常生活中。</w:t>
            </w:r>
          </w:p>
          <w:p w:rsidR="00B74532" w:rsidRDefault="00B74532" w:rsidP="00B7453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E-A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具備基本的算術操作能力、並能指認基本的形體與相對關係，在日常生活情境中，用數學表述與解決問題。</w:t>
            </w:r>
          </w:p>
          <w:p w:rsidR="00B74532" w:rsidRDefault="00B74532" w:rsidP="00B7453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E-A3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能觀察出日常生活問題和數學的關聯，並嘗試與擬定解決問題的計畫。在解決問題之後，能轉化數學解答於日常生活的應用。</w:t>
            </w:r>
          </w:p>
          <w:p w:rsidR="00B74532" w:rsidRDefault="00B74532" w:rsidP="00B7453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B1具備日常語言與數字及算術符號之間的轉換能力，並能熟練操作日常使用之度量衡及時間，認識日常經驗中的幾何形體，並能以符號表是公式。</w:t>
            </w:r>
          </w:p>
          <w:p w:rsidR="00B74532" w:rsidRDefault="00B74532" w:rsidP="00B7453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E-B2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具備報讀、製作基本統計圖表之能力。</w:t>
            </w:r>
          </w:p>
          <w:p w:rsidR="00B74532" w:rsidRDefault="00B74532" w:rsidP="00B7453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C</w:t>
            </w:r>
            <w:r>
              <w:rPr>
                <w:rFonts w:ascii="標楷體" w:eastAsia="標楷體" w:hAnsi="標楷體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樂於與他人合作解決問題並尊重不同的問題解決想法。</w:t>
            </w:r>
          </w:p>
          <w:p w:rsidR="00DC0F4D" w:rsidRPr="00031F9A" w:rsidRDefault="00DC0F4D" w:rsidP="00B7453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數-</w:t>
            </w:r>
            <w:r>
              <w:rPr>
                <w:rFonts w:ascii="標楷體" w:eastAsia="標楷體" w:hAnsi="標楷體"/>
                <w:color w:val="000000" w:themeColor="text1"/>
              </w:rPr>
              <w:t>E-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C3具理解與關心多元文化或語言的數學表徵的素養，並與自己的語言文化比較。</w:t>
            </w:r>
          </w:p>
        </w:tc>
      </w:tr>
      <w:tr w:rsidR="00B74532" w:rsidRPr="0007433B" w:rsidTr="00982A09">
        <w:trPr>
          <w:trHeight w:val="2428"/>
        </w:trPr>
        <w:tc>
          <w:tcPr>
            <w:tcW w:w="683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74532" w:rsidRPr="0007433B" w:rsidRDefault="00B74532" w:rsidP="00B7453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學習重點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4532" w:rsidRPr="0007433B" w:rsidRDefault="00B74532" w:rsidP="00B74532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學習表現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B74532" w:rsidRPr="00031F9A" w:rsidRDefault="00B74532" w:rsidP="00B74532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031F9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n-III-9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理解比例關係的意義，並能據以觀察</w:t>
            </w:r>
            <w:r w:rsidRPr="00031F9A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表述</w:t>
            </w:r>
            <w:r w:rsidRPr="00031F9A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計算與解題，如比率</w:t>
            </w:r>
            <w:r w:rsidRPr="00031F9A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比例尺</w:t>
            </w:r>
            <w:r w:rsidRPr="00031F9A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速度</w:t>
            </w:r>
            <w:r w:rsidRPr="00031F9A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基準量等。</w:t>
            </w:r>
          </w:p>
          <w:p w:rsidR="00B74532" w:rsidRDefault="00B74532" w:rsidP="00B74532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031F9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n-III-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0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嘗試將較複雜的情境或模式中的數量關係以算式正確表述，並據以推理或解題。</w:t>
            </w:r>
          </w:p>
          <w:p w:rsidR="00B74532" w:rsidRPr="00A832AC" w:rsidRDefault="00B74532" w:rsidP="00B74532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d</w:t>
            </w:r>
            <w:r w:rsidRPr="00031F9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-III-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能從資料或圖表的資料數據，解決關於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「可能性」的簡單問題。</w:t>
            </w:r>
          </w:p>
        </w:tc>
      </w:tr>
      <w:tr w:rsidR="00B74532" w:rsidRPr="0007433B" w:rsidTr="00982A09">
        <w:trPr>
          <w:trHeight w:val="855"/>
        </w:trPr>
        <w:tc>
          <w:tcPr>
            <w:tcW w:w="68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74532" w:rsidRPr="0007433B" w:rsidRDefault="00B74532" w:rsidP="00B7453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4532" w:rsidRPr="0007433B" w:rsidRDefault="00B74532" w:rsidP="00B74532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學習內容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B74532" w:rsidRDefault="00B74532" w:rsidP="00B74532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R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 xml:space="preserve">-4-4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數量模式與推理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II)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以操作活動為主。二維變化模式之觀察與推理，如二維數字圖之推理。奇數與偶數，及其加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、減、乘模式。</w:t>
            </w:r>
            <w:r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br/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R-</w:t>
            </w:r>
            <w:r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5-3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以符號表式數學公式:國中代數的前置經驗。初步體驗符號之使用，隱含「符號代表數」、「符號與運算符號的結合」的經驗。</w:t>
            </w:r>
          </w:p>
          <w:p w:rsidR="00B74532" w:rsidRDefault="00B74532" w:rsidP="00B74532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S</w:t>
            </w:r>
            <w:r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-6-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1放大與縮小：比例思考的應用。</w:t>
            </w:r>
          </w:p>
          <w:p w:rsidR="00B74532" w:rsidRDefault="00B74532" w:rsidP="00B74532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lastRenderedPageBreak/>
              <w:t>S-</w:t>
            </w:r>
            <w:r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6-2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解題：地圖比例尺。地圖比例尺之意義、記號與應用。地圖上兩邊長得比和實際兩邊長的比相等。</w:t>
            </w:r>
          </w:p>
          <w:p w:rsidR="00B74532" w:rsidRDefault="00B74532" w:rsidP="00B74532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N</w:t>
            </w:r>
            <w:r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-6-6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比與比值：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異類量得比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與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同類量得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比之比值的意義。理解相等的比中牽涉到的兩種倍數關係（比例思考的基礎）。解決比的應用問題。</w:t>
            </w:r>
          </w:p>
          <w:p w:rsidR="00B74532" w:rsidRDefault="00B74532" w:rsidP="00B74532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</w:pPr>
            <w:r w:rsidRPr="00DE0400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R</w:t>
            </w:r>
            <w:r w:rsidRPr="00DE0400"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-6-2</w:t>
            </w:r>
            <w:r w:rsidRPr="00DE0400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數量關係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:代數與函數的前置經驗。從具體情境或數量模式之活動出發，做觀察、推理、說明。</w:t>
            </w:r>
          </w:p>
          <w:p w:rsidR="00B74532" w:rsidRPr="00A832AC" w:rsidRDefault="00B74532" w:rsidP="00B74532">
            <w:pPr>
              <w:pStyle w:val="Web"/>
              <w:spacing w:before="0" w:beforeAutospacing="0" w:after="0" w:afterAutospacing="0"/>
              <w:rPr>
                <w:color w:val="000000" w:themeColor="text1"/>
              </w:rPr>
            </w:pPr>
            <w:r w:rsidRPr="00DE0400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R</w:t>
            </w:r>
            <w:r w:rsidRPr="00DE0400"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-6-</w:t>
            </w:r>
            <w:r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4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解題:由問題中的數量關係，列出恰當的算式解題。</w:t>
            </w:r>
          </w:p>
        </w:tc>
      </w:tr>
      <w:tr w:rsidR="00B74532" w:rsidRPr="0007433B" w:rsidTr="00982A09">
        <w:trPr>
          <w:trHeight w:val="340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532" w:rsidRPr="0007433B" w:rsidRDefault="00B74532" w:rsidP="00B7453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lastRenderedPageBreak/>
              <w:t>教學</w:t>
            </w:r>
            <w:r w:rsidRPr="0007433B">
              <w:rPr>
                <w:rFonts w:eastAsia="標楷體"/>
                <w:b/>
                <w:sz w:val="22"/>
              </w:rPr>
              <w:t>目標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74532" w:rsidRPr="00F26C91" w:rsidRDefault="00B74532" w:rsidP="00B74532">
            <w:pPr>
              <w:pStyle w:val="Web"/>
              <w:spacing w:before="0" w:beforeAutospacing="0" w:after="0" w:afterAutospacing="0" w:line="360" w:lineRule="exact"/>
              <w:ind w:left="176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F26C91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1.</w:t>
            </w:r>
            <w:r w:rsidRPr="00F26C91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ab/>
            </w:r>
            <w:r w:rsidRPr="00F26C91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培養以數學思維探究生活上的數學問題。</w:t>
            </w:r>
          </w:p>
          <w:p w:rsidR="00B74532" w:rsidRPr="00F26C91" w:rsidRDefault="00B74532" w:rsidP="00B74532">
            <w:pPr>
              <w:pStyle w:val="Web"/>
              <w:spacing w:before="0" w:beforeAutospacing="0" w:after="0" w:afterAutospacing="0" w:line="360" w:lineRule="exact"/>
              <w:ind w:left="176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F26C91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2.</w:t>
            </w:r>
            <w:r w:rsidRPr="00F26C91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ab/>
            </w:r>
            <w:r w:rsidRPr="00F26C91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能主動覺察生活數學的相關議題。</w:t>
            </w:r>
          </w:p>
          <w:p w:rsidR="00B74532" w:rsidRPr="00F26C91" w:rsidRDefault="00B74532" w:rsidP="00B74532">
            <w:pPr>
              <w:pStyle w:val="Web"/>
              <w:spacing w:before="0" w:beforeAutospacing="0" w:after="0" w:afterAutospacing="0" w:line="360" w:lineRule="exact"/>
              <w:ind w:left="176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F26C91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3.</w:t>
            </w:r>
            <w:r w:rsidRPr="00F26C91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ab/>
            </w:r>
            <w:r w:rsidRPr="00F26C91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能比較與歸納台灣與各國的實際情形與做法。</w:t>
            </w:r>
          </w:p>
          <w:p w:rsidR="00B74532" w:rsidRPr="00A832AC" w:rsidRDefault="00B74532" w:rsidP="00B74532">
            <w:pPr>
              <w:pStyle w:val="Web"/>
              <w:spacing w:before="0" w:beforeAutospacing="0" w:after="0" w:afterAutospacing="0" w:line="360" w:lineRule="exact"/>
              <w:ind w:left="176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F26C91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4.</w:t>
            </w:r>
            <w:r w:rsidRPr="00F26C91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ab/>
            </w:r>
            <w:r w:rsidRPr="00F26C91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能</w:t>
            </w:r>
            <w:proofErr w:type="gramStart"/>
            <w:r w:rsidRPr="00F26C91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反思或尋求</w:t>
            </w:r>
            <w:proofErr w:type="gramEnd"/>
            <w:r w:rsidRPr="00F26C91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更佳的解決策略或擬定行動方案。</w:t>
            </w:r>
          </w:p>
        </w:tc>
      </w:tr>
      <w:tr w:rsidR="00B74532" w:rsidRPr="0007433B" w:rsidTr="00A832AC">
        <w:trPr>
          <w:trHeight w:val="454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4532" w:rsidRPr="0007433B" w:rsidRDefault="00B74532" w:rsidP="00B7453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議題融入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4532" w:rsidRPr="00A832AC" w:rsidRDefault="00B74532" w:rsidP="00B7453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□家庭教育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□生命教育 □品德教育 □人權教育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□性平教育 □法治教育□環境教育</w:t>
            </w:r>
          </w:p>
          <w:p w:rsidR="00B74532" w:rsidRPr="00A832AC" w:rsidRDefault="00B74532" w:rsidP="00B7453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□海洋教育 □資訊教育 □科技教育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□能源教育 □安全教育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□生涯規劃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□多元文化</w:t>
            </w:r>
          </w:p>
          <w:p w:rsidR="00B74532" w:rsidRPr="00A832AC" w:rsidRDefault="00B74532" w:rsidP="00B74532">
            <w:pPr>
              <w:snapToGrid w:val="0"/>
              <w:spacing w:line="240" w:lineRule="atLeast"/>
              <w:rPr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□閱讀素養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□戶外教育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z w:val="22"/>
              </w:rPr>
              <w:sym w:font="Wingdings" w:char="F0FE"/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國際教育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□原住民族教育 □其他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  <w:u w:val="single"/>
              </w:rPr>
              <w:t xml:space="preserve">                     </w:t>
            </w:r>
          </w:p>
        </w:tc>
      </w:tr>
      <w:tr w:rsidR="00B74532" w:rsidRPr="0007433B" w:rsidTr="00A832AC">
        <w:trPr>
          <w:trHeight w:val="454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4532" w:rsidRPr="00B74532" w:rsidRDefault="00B74532" w:rsidP="00B7453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B74532">
              <w:rPr>
                <w:rFonts w:eastAsia="標楷體" w:hint="eastAsia"/>
                <w:b/>
                <w:color w:val="000000" w:themeColor="text1"/>
                <w:sz w:val="22"/>
              </w:rPr>
              <w:t>議題學習內涵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4532" w:rsidRPr="00B74532" w:rsidRDefault="00B74532" w:rsidP="00B74532">
            <w:pPr>
              <w:pStyle w:val="Web"/>
              <w:numPr>
                <w:ilvl w:val="0"/>
                <w:numId w:val="25"/>
              </w:numPr>
              <w:spacing w:before="0" w:beforeAutospacing="0" w:after="0" w:afterAutospacing="0"/>
              <w:ind w:left="217" w:hanging="217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B74532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國</w:t>
            </w:r>
            <w:r w:rsidRPr="00B74532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 xml:space="preserve"> E4 </w:t>
            </w:r>
            <w:r w:rsidRPr="00B74532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認識全球化與相關重要議題。</w:t>
            </w:r>
            <w:r w:rsidRPr="00B74532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 xml:space="preserve"> </w:t>
            </w:r>
          </w:p>
          <w:p w:rsidR="00B74532" w:rsidRPr="00B74532" w:rsidRDefault="00B74532" w:rsidP="00B74532">
            <w:pPr>
              <w:pStyle w:val="Web"/>
              <w:numPr>
                <w:ilvl w:val="0"/>
                <w:numId w:val="25"/>
              </w:numPr>
              <w:spacing w:before="0" w:beforeAutospacing="0" w:after="0" w:afterAutospacing="0"/>
              <w:ind w:left="217" w:hanging="217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B74532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國</w:t>
            </w:r>
            <w:r w:rsidRPr="00B74532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 xml:space="preserve"> E5 </w:t>
            </w:r>
            <w:r w:rsidRPr="00B74532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體認國際文化的多樣性。</w:t>
            </w:r>
          </w:p>
          <w:p w:rsidR="00B74532" w:rsidRPr="00B74532" w:rsidRDefault="00B74532" w:rsidP="00B74532">
            <w:pPr>
              <w:pStyle w:val="Web"/>
              <w:numPr>
                <w:ilvl w:val="0"/>
                <w:numId w:val="25"/>
              </w:numPr>
              <w:spacing w:before="0" w:beforeAutospacing="0" w:after="0" w:afterAutospacing="0"/>
              <w:ind w:left="217" w:hanging="217"/>
              <w:jc w:val="both"/>
              <w:rPr>
                <w:color w:val="000000" w:themeColor="text1"/>
              </w:rPr>
            </w:pPr>
            <w:r w:rsidRPr="00B74532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國</w:t>
            </w:r>
            <w:r w:rsidRPr="00B74532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 xml:space="preserve"> E6 </w:t>
            </w:r>
            <w:r w:rsidRPr="00B74532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具備學習不同文化的意願與能力。</w:t>
            </w:r>
          </w:p>
        </w:tc>
      </w:tr>
      <w:tr w:rsidR="00B74532" w:rsidRPr="0007433B" w:rsidTr="004C55D2">
        <w:trPr>
          <w:trHeight w:val="340"/>
        </w:trPr>
        <w:tc>
          <w:tcPr>
            <w:tcW w:w="9624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B74532" w:rsidRPr="0007433B" w:rsidRDefault="00B74532" w:rsidP="00B74532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第一學期</w:t>
            </w:r>
          </w:p>
        </w:tc>
      </w:tr>
      <w:tr w:rsidR="00B74532" w:rsidRPr="00046C2F" w:rsidTr="00982A09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532" w:rsidRPr="00046C2F" w:rsidRDefault="00B74532" w:rsidP="00B7453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週次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532" w:rsidRPr="00046C2F" w:rsidRDefault="00B74532" w:rsidP="00B7453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單元名稱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532" w:rsidRPr="0037262A" w:rsidRDefault="00B74532" w:rsidP="00B7453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262A">
              <w:rPr>
                <w:rFonts w:ascii="Times New Roman" w:eastAsia="標楷體" w:hAnsi="Times New Roman" w:cs="Times New Roman"/>
                <w:szCs w:val="24"/>
              </w:rPr>
              <w:t>課程內容說明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74532" w:rsidRPr="00046C2F" w:rsidRDefault="00B74532" w:rsidP="00B7453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B74532" w:rsidRPr="004C3BDD" w:rsidTr="000B69A7">
        <w:trPr>
          <w:trHeight w:val="1041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532" w:rsidRPr="004C3BDD" w:rsidRDefault="00B74532" w:rsidP="00B7453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4C3BDD">
              <w:rPr>
                <w:rFonts w:ascii="Times New Roman" w:eastAsia="標楷體" w:hAnsi="Times New Roman" w:cs="Times New Roman" w:hint="eastAsia"/>
                <w:bCs/>
              </w:rPr>
              <w:t>1</w:t>
            </w:r>
            <w:r w:rsidRPr="004C3BDD">
              <w:rPr>
                <w:rFonts w:ascii="Times New Roman" w:eastAsia="標楷體" w:hAnsi="Times New Roman" w:cs="Times New Roman"/>
                <w:bCs/>
              </w:rPr>
              <w:t>-</w:t>
            </w:r>
            <w:r>
              <w:rPr>
                <w:rFonts w:ascii="Times New Roman" w:eastAsia="標楷體" w:hAnsi="Times New Roman" w:cs="Times New Roman" w:hint="eastAsia"/>
                <w:bCs/>
              </w:rPr>
              <w:t>5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532" w:rsidRPr="004C3BDD" w:rsidRDefault="00B74532" w:rsidP="00B7453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「鈔」級「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</w:rPr>
              <w:t>匯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</w:rPr>
              <w:t>」算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532" w:rsidRPr="00DB427F" w:rsidRDefault="00B74532" w:rsidP="00B74532">
            <w:pPr>
              <w:pStyle w:val="a4"/>
              <w:numPr>
                <w:ilvl w:val="0"/>
                <w:numId w:val="40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DB427F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Pr="00DB427F">
              <w:rPr>
                <w:rFonts w:ascii="Times New Roman" w:eastAsia="標楷體" w:hAnsi="Times New Roman" w:cs="Times New Roman"/>
                <w:b/>
              </w:rPr>
              <w:t>「鈔」</w:t>
            </w:r>
            <w:r w:rsidRPr="00DB427F">
              <w:rPr>
                <w:rFonts w:ascii="Times New Roman" w:eastAsia="標楷體" w:hAnsi="Times New Roman" w:cs="Times New Roman" w:hint="eastAsia"/>
                <w:b/>
              </w:rPr>
              <w:t>一世界</w:t>
            </w:r>
          </w:p>
          <w:p w:rsidR="00B74532" w:rsidRDefault="00B74532" w:rsidP="00B74532">
            <w:pPr>
              <w:pStyle w:val="a4"/>
              <w:numPr>
                <w:ilvl w:val="0"/>
                <w:numId w:val="39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</w:rPr>
            </w:pPr>
            <w:r w:rsidRPr="00DB427F">
              <w:rPr>
                <w:rFonts w:ascii="Times New Roman" w:eastAsia="標楷體" w:hAnsi="Times New Roman" w:cs="Times New Roman"/>
              </w:rPr>
              <w:t>認識各國的鈔票面額</w:t>
            </w:r>
            <w:r>
              <w:rPr>
                <w:rFonts w:ascii="Times New Roman" w:eastAsia="標楷體" w:hAnsi="Times New Roman" w:cs="Times New Roman" w:hint="eastAsia"/>
              </w:rPr>
              <w:t>種類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與票值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B74532" w:rsidRPr="00DB427F" w:rsidRDefault="00B74532" w:rsidP="00B74532">
            <w:pPr>
              <w:pStyle w:val="a4"/>
              <w:numPr>
                <w:ilvl w:val="0"/>
                <w:numId w:val="39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認識各國的貨幣代碼與符號。</w:t>
            </w:r>
          </w:p>
          <w:p w:rsidR="00B74532" w:rsidRPr="00DB427F" w:rsidRDefault="00B74532" w:rsidP="00B74532">
            <w:pPr>
              <w:pStyle w:val="a4"/>
              <w:numPr>
                <w:ilvl w:val="0"/>
                <w:numId w:val="39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比較各國的經濟概況與發展情形。</w:t>
            </w:r>
          </w:p>
          <w:p w:rsidR="00B74532" w:rsidRDefault="00B74532" w:rsidP="00B74532">
            <w:pPr>
              <w:pStyle w:val="a4"/>
              <w:numPr>
                <w:ilvl w:val="0"/>
                <w:numId w:val="39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</w:rPr>
            </w:pPr>
            <w:r w:rsidRPr="00DB427F">
              <w:rPr>
                <w:rFonts w:ascii="Times New Roman" w:eastAsia="標楷體" w:hAnsi="Times New Roman" w:cs="Times New Roman"/>
              </w:rPr>
              <w:t>進行各國</w:t>
            </w:r>
            <w:proofErr w:type="gramStart"/>
            <w:r w:rsidRPr="00DB427F">
              <w:rPr>
                <w:rFonts w:ascii="Times New Roman" w:eastAsia="標楷體" w:hAnsi="Times New Roman" w:cs="Times New Roman"/>
              </w:rPr>
              <w:t>匯</w:t>
            </w:r>
            <w:proofErr w:type="gramEnd"/>
            <w:r w:rsidRPr="00DB427F">
              <w:rPr>
                <w:rFonts w:ascii="Times New Roman" w:eastAsia="標楷體" w:hAnsi="Times New Roman" w:cs="Times New Roman"/>
              </w:rPr>
              <w:t>差的計算活動。</w:t>
            </w:r>
          </w:p>
          <w:p w:rsidR="00B74532" w:rsidRDefault="00B74532" w:rsidP="00B74532">
            <w:pPr>
              <w:pStyle w:val="a4"/>
              <w:numPr>
                <w:ilvl w:val="0"/>
                <w:numId w:val="39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</w:rPr>
            </w:pPr>
            <w:r w:rsidRPr="00DB427F">
              <w:rPr>
                <w:rFonts w:ascii="Times New Roman" w:eastAsia="標楷體" w:hAnsi="Times New Roman" w:cs="Times New Roman"/>
              </w:rPr>
              <w:t>比較與分析各家銀行的匯率</w:t>
            </w:r>
            <w:r>
              <w:rPr>
                <w:rFonts w:ascii="Times New Roman" w:eastAsia="標楷體" w:hAnsi="Times New Roman" w:cs="Times New Roman" w:hint="eastAsia"/>
              </w:rPr>
              <w:t>差異</w:t>
            </w:r>
            <w:r w:rsidRPr="00DB427F">
              <w:rPr>
                <w:rFonts w:ascii="Times New Roman" w:eastAsia="標楷體" w:hAnsi="Times New Roman" w:cs="Times New Roman"/>
              </w:rPr>
              <w:t>。</w:t>
            </w:r>
          </w:p>
          <w:p w:rsidR="00B74532" w:rsidRPr="00DB427F" w:rsidRDefault="00B74532" w:rsidP="00B74532">
            <w:pPr>
              <w:pStyle w:val="a4"/>
              <w:numPr>
                <w:ilvl w:val="0"/>
                <w:numId w:val="39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</w:rPr>
            </w:pPr>
            <w:r w:rsidRPr="00DB427F">
              <w:rPr>
                <w:rFonts w:ascii="Times New Roman" w:eastAsia="標楷體" w:hAnsi="Times New Roman" w:cs="Times New Roman"/>
              </w:rPr>
              <w:t>計算最佳換</w:t>
            </w:r>
            <w:proofErr w:type="gramStart"/>
            <w:r w:rsidRPr="00DB427F">
              <w:rPr>
                <w:rFonts w:ascii="Times New Roman" w:eastAsia="標楷體" w:hAnsi="Times New Roman" w:cs="Times New Roman"/>
              </w:rPr>
              <w:t>匯</w:t>
            </w:r>
            <w:proofErr w:type="gramEnd"/>
            <w:r w:rsidRPr="00DB427F">
              <w:rPr>
                <w:rFonts w:ascii="Times New Roman" w:eastAsia="標楷體" w:hAnsi="Times New Roman" w:cs="Times New Roman"/>
              </w:rPr>
              <w:t>方式。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74532" w:rsidRDefault="00B74532" w:rsidP="00B74532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Cs/>
              </w:rPr>
            </w:pPr>
            <w:r w:rsidRPr="00DB427F">
              <w:rPr>
                <w:rFonts w:ascii="Times New Roman" w:eastAsia="標楷體" w:hAnsi="Times New Roman" w:cs="Times New Roman" w:hint="eastAsia"/>
                <w:bCs/>
              </w:rPr>
              <w:t>配合</w:t>
            </w:r>
            <w:r>
              <w:rPr>
                <w:rFonts w:ascii="Times New Roman" w:eastAsia="標楷體" w:hAnsi="Times New Roman" w:cs="Times New Roman" w:hint="eastAsia"/>
                <w:bCs/>
              </w:rPr>
              <w:t>數學</w:t>
            </w:r>
            <w:r w:rsidRPr="00DB427F">
              <w:rPr>
                <w:rFonts w:ascii="標楷體" w:eastAsia="標楷體" w:hAnsi="標楷體" w:cs="Times New Roman" w:hint="eastAsia"/>
                <w:bCs/>
              </w:rPr>
              <w:t>「比與比例」、「統計圖表」</w:t>
            </w:r>
            <w:r>
              <w:rPr>
                <w:rFonts w:ascii="標楷體" w:eastAsia="標楷體" w:hAnsi="標楷體" w:cs="Times New Roman" w:hint="eastAsia"/>
                <w:bCs/>
              </w:rPr>
              <w:t>「小數」</w:t>
            </w:r>
            <w:r w:rsidRPr="00DB427F">
              <w:rPr>
                <w:rFonts w:ascii="標楷體" w:eastAsia="標楷體" w:hAnsi="標楷體" w:cs="Times New Roman" w:hint="eastAsia"/>
                <w:bCs/>
              </w:rPr>
              <w:t>單元</w:t>
            </w:r>
          </w:p>
          <w:p w:rsidR="00B74532" w:rsidRPr="00DB427F" w:rsidRDefault="00B74532" w:rsidP="00B74532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Cs/>
              </w:rPr>
            </w:pPr>
          </w:p>
          <w:p w:rsidR="00B74532" w:rsidRPr="004C3BDD" w:rsidRDefault="00B74532" w:rsidP="00B74532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B74532" w:rsidRPr="00046C2F" w:rsidTr="00982A09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532" w:rsidRPr="00046C2F" w:rsidRDefault="00B74532" w:rsidP="00B7453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6-10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532" w:rsidRPr="00046C2F" w:rsidRDefault="00B74532" w:rsidP="00B7453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金典再現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532" w:rsidRPr="00DB427F" w:rsidRDefault="00B74532" w:rsidP="00B74532">
            <w:pPr>
              <w:pStyle w:val="a4"/>
              <w:numPr>
                <w:ilvl w:val="0"/>
                <w:numId w:val="40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B427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黃金比例</w:t>
            </w:r>
          </w:p>
          <w:p w:rsidR="00B74532" w:rsidRPr="00273AC8" w:rsidRDefault="00B74532" w:rsidP="00B74532">
            <w:pPr>
              <w:pStyle w:val="a4"/>
              <w:numPr>
                <w:ilvl w:val="0"/>
                <w:numId w:val="4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73AC8">
              <w:rPr>
                <w:rFonts w:ascii="Times New Roman" w:eastAsia="標楷體" w:hAnsi="Times New Roman" w:cs="Times New Roman"/>
                <w:color w:val="000000" w:themeColor="text1"/>
              </w:rPr>
              <w:t>尋找生活中的黃金比例。</w:t>
            </w:r>
          </w:p>
          <w:p w:rsidR="00B74532" w:rsidRPr="00273AC8" w:rsidRDefault="00B74532" w:rsidP="00B74532">
            <w:pPr>
              <w:pStyle w:val="a4"/>
              <w:numPr>
                <w:ilvl w:val="0"/>
                <w:numId w:val="4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73AC8">
              <w:rPr>
                <w:rFonts w:ascii="Times New Roman" w:eastAsia="標楷體" w:hAnsi="Times New Roman" w:cs="Times New Roman"/>
                <w:color w:val="000000" w:themeColor="text1"/>
              </w:rPr>
              <w:t>運用比例計算人的完美比例</w:t>
            </w:r>
            <w:r w:rsidRPr="00273AC8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B74532" w:rsidRDefault="00B74532" w:rsidP="00B74532">
            <w:pPr>
              <w:pStyle w:val="a4"/>
              <w:numPr>
                <w:ilvl w:val="0"/>
                <w:numId w:val="4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73AC8">
              <w:rPr>
                <w:rFonts w:ascii="Times New Roman" w:eastAsia="標楷體" w:hAnsi="Times New Roman" w:cs="Times New Roman"/>
                <w:color w:val="000000" w:themeColor="text1"/>
              </w:rPr>
              <w:t>能夠觀察及分析商標中的黃金比例</w:t>
            </w:r>
            <w:r w:rsidRPr="00273AC8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B74532" w:rsidRPr="00273AC8" w:rsidRDefault="00B74532" w:rsidP="00B74532">
            <w:pPr>
              <w:pStyle w:val="a4"/>
              <w:numPr>
                <w:ilvl w:val="0"/>
                <w:numId w:val="4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73AC8">
              <w:rPr>
                <w:rFonts w:ascii="Times New Roman" w:eastAsia="標楷體" w:hAnsi="Times New Roman" w:cs="Times New Roman" w:hint="eastAsia"/>
                <w:color w:val="000000" w:themeColor="text1"/>
              </w:rPr>
              <w:t>利</w:t>
            </w:r>
            <w:r w:rsidRPr="00273AC8">
              <w:rPr>
                <w:rFonts w:ascii="Times New Roman" w:eastAsia="標楷體" w:hAnsi="Times New Roman" w:cs="Times New Roman"/>
                <w:color w:val="000000" w:themeColor="text1"/>
              </w:rPr>
              <w:t>三分法與井字構圖</w:t>
            </w:r>
            <w:r w:rsidRPr="00273AC8"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 w:rsidRPr="00273AC8">
              <w:rPr>
                <w:rFonts w:ascii="Times New Roman" w:eastAsia="標楷體" w:hAnsi="Times New Roman" w:cs="Times New Roman"/>
                <w:color w:val="000000" w:themeColor="text1"/>
              </w:rPr>
              <w:t>實際應用於攝影</w:t>
            </w:r>
            <w:r w:rsidRPr="00273AC8">
              <w:rPr>
                <w:rFonts w:ascii="Times New Roman" w:eastAsia="標楷體" w:hAnsi="Times New Roman" w:cs="Times New Roman" w:hint="eastAsia"/>
                <w:color w:val="000000" w:themeColor="text1"/>
              </w:rPr>
              <w:t>或平面設計</w:t>
            </w:r>
            <w:r w:rsidRPr="00273AC8">
              <w:rPr>
                <w:rFonts w:ascii="Times New Roman" w:eastAsia="標楷體" w:hAnsi="Times New Roman" w:cs="Times New Roman"/>
                <w:color w:val="000000" w:themeColor="text1"/>
              </w:rPr>
              <w:t>中。</w:t>
            </w:r>
            <w:r w:rsidRPr="00273AC8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74532" w:rsidRPr="00F26C91" w:rsidRDefault="00B74532" w:rsidP="00B74532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  <w:r w:rsidRPr="00F26C91">
              <w:rPr>
                <w:rFonts w:ascii="Times New Roman" w:eastAsia="標楷體" w:hAnsi="Times New Roman" w:cs="Times New Roman" w:hint="eastAsia"/>
                <w:bCs/>
              </w:rPr>
              <w:t>配合數學「</w:t>
            </w:r>
            <w:r w:rsidRPr="00F26C91">
              <w:rPr>
                <w:rFonts w:ascii="Times New Roman" w:eastAsia="標楷體" w:hAnsi="Times New Roman" w:cs="Times New Roman" w:hint="eastAsia"/>
              </w:rPr>
              <w:t>比、比值與正比</w:t>
            </w:r>
            <w:r w:rsidRPr="00F26C91">
              <w:rPr>
                <w:rFonts w:ascii="Times New Roman" w:eastAsia="標楷體" w:hAnsi="Times New Roman" w:cs="Times New Roman" w:hint="eastAsia"/>
                <w:bCs/>
              </w:rPr>
              <w:t>」、「</w:t>
            </w:r>
            <w:r w:rsidRPr="00F26C91">
              <w:rPr>
                <w:rFonts w:ascii="Times New Roman" w:eastAsia="標楷體" w:hAnsi="Times New Roman" w:cs="Times New Roman" w:hint="eastAsia"/>
              </w:rPr>
              <w:t>立體形體</w:t>
            </w:r>
            <w:r w:rsidRPr="00F26C91">
              <w:rPr>
                <w:rFonts w:ascii="Times New Roman" w:eastAsia="標楷體" w:hAnsi="Times New Roman" w:cs="Times New Roman" w:hint="eastAsia"/>
                <w:bCs/>
              </w:rPr>
              <w:t>」單元</w:t>
            </w:r>
          </w:p>
          <w:p w:rsidR="00B74532" w:rsidRPr="00F26C91" w:rsidRDefault="00B74532" w:rsidP="00B74532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B74532" w:rsidRPr="00046C2F" w:rsidTr="001D4D8D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532" w:rsidRDefault="00B74532" w:rsidP="00B7453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11-1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532" w:rsidRDefault="00B74532" w:rsidP="00B7453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定向活動體驗</w:t>
            </w:r>
          </w:p>
          <w:p w:rsidR="00B74532" w:rsidRDefault="00B74532" w:rsidP="00B7453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校外教學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532" w:rsidRPr="00F26C91" w:rsidRDefault="00B74532" w:rsidP="00B74532">
            <w:pPr>
              <w:pStyle w:val="a4"/>
              <w:numPr>
                <w:ilvl w:val="0"/>
                <w:numId w:val="40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26C9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參與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定向解謎活動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</w:rPr>
              <w:softHyphen/>
              <w:t>-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中正紀念堂</w:t>
            </w:r>
          </w:p>
          <w:p w:rsidR="00B74532" w:rsidRDefault="00B74532" w:rsidP="00B74532">
            <w:pPr>
              <w:pStyle w:val="a4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運用線索與地圖提示，進行解謎活動。</w:t>
            </w:r>
          </w:p>
          <w:p w:rsidR="00B74532" w:rsidRPr="004C3BDD" w:rsidRDefault="00B74532" w:rsidP="00B74532">
            <w:pPr>
              <w:pStyle w:val="a4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4C3BDD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小組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合作參與定向活動，完成定向解謎活動。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B74532" w:rsidRPr="00F26C91" w:rsidRDefault="00B74532" w:rsidP="00B74532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  <w:r w:rsidRPr="00F26C91">
              <w:rPr>
                <w:rFonts w:ascii="Times New Roman" w:eastAsia="標楷體" w:hAnsi="Times New Roman" w:cs="Times New Roman" w:hint="eastAsia"/>
                <w:bCs/>
              </w:rPr>
              <w:t>配合數學「</w:t>
            </w:r>
            <w:r w:rsidRPr="00F26C91">
              <w:rPr>
                <w:rFonts w:ascii="Times New Roman" w:eastAsia="標楷體" w:hAnsi="Times New Roman" w:cs="Times New Roman" w:hint="eastAsia"/>
              </w:rPr>
              <w:t>縮放圖與比例尺</w:t>
            </w:r>
            <w:r w:rsidRPr="00F26C91">
              <w:rPr>
                <w:rFonts w:ascii="Times New Roman" w:eastAsia="標楷體" w:hAnsi="Times New Roman" w:cs="Times New Roman" w:hint="eastAsia"/>
                <w:bCs/>
              </w:rPr>
              <w:t>」</w:t>
            </w:r>
            <w:r>
              <w:rPr>
                <w:rFonts w:ascii="標楷體" w:eastAsia="標楷體" w:hAnsi="標楷體" w:cs="Times New Roman" w:hint="eastAsia"/>
                <w:bCs/>
              </w:rPr>
              <w:t>、「規律問題」</w:t>
            </w:r>
            <w:r w:rsidRPr="00F26C91">
              <w:rPr>
                <w:rFonts w:ascii="Times New Roman" w:eastAsia="標楷體" w:hAnsi="Times New Roman" w:cs="Times New Roman" w:hint="eastAsia"/>
                <w:bCs/>
              </w:rPr>
              <w:t>單元</w:t>
            </w:r>
          </w:p>
          <w:p w:rsidR="00B74532" w:rsidRPr="00F26C91" w:rsidRDefault="00B74532" w:rsidP="00B74532">
            <w:pPr>
              <w:pStyle w:val="Web"/>
              <w:spacing w:before="0" w:after="0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B74532" w:rsidRPr="00046C2F" w:rsidTr="001D4D8D">
        <w:trPr>
          <w:trHeight w:val="1333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532" w:rsidRPr="00046C2F" w:rsidRDefault="00B74532" w:rsidP="00B7453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13-20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532" w:rsidRDefault="00B74532" w:rsidP="00B7453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優遊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</w:p>
          <w:p w:rsidR="00B74532" w:rsidRPr="00046C2F" w:rsidRDefault="00B74532" w:rsidP="00B7453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定向活動設計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532" w:rsidRPr="00F26C91" w:rsidRDefault="00B74532" w:rsidP="00B74532">
            <w:pPr>
              <w:pStyle w:val="a4"/>
              <w:numPr>
                <w:ilvl w:val="0"/>
                <w:numId w:val="40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26C9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定向活動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設計</w:t>
            </w:r>
            <w:r w:rsidRPr="00F26C9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。</w:t>
            </w:r>
          </w:p>
          <w:p w:rsidR="00B74532" w:rsidRDefault="00B74532" w:rsidP="00B74532">
            <w:pPr>
              <w:pStyle w:val="a4"/>
              <w:numPr>
                <w:ilvl w:val="0"/>
                <w:numId w:val="4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C91">
              <w:rPr>
                <w:rFonts w:ascii="Times New Roman" w:eastAsia="標楷體" w:hAnsi="Times New Roman" w:cs="Times New Roman" w:hint="eastAsia"/>
                <w:color w:val="000000" w:themeColor="text1"/>
              </w:rPr>
              <w:t>分析定向活動的組成要素與條件。</w:t>
            </w:r>
          </w:p>
          <w:p w:rsidR="00B74532" w:rsidRDefault="00B74532" w:rsidP="00B74532">
            <w:pPr>
              <w:pStyle w:val="a4"/>
              <w:numPr>
                <w:ilvl w:val="0"/>
                <w:numId w:val="4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選定定向活動的地點規劃。</w:t>
            </w:r>
          </w:p>
          <w:p w:rsidR="00B74532" w:rsidRDefault="00B74532" w:rsidP="00B74532">
            <w:pPr>
              <w:pStyle w:val="a4"/>
              <w:numPr>
                <w:ilvl w:val="0"/>
                <w:numId w:val="4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C91">
              <w:rPr>
                <w:rFonts w:ascii="Times New Roman" w:eastAsia="標楷體" w:hAnsi="Times New Roman" w:cs="Times New Roman" w:hint="eastAsia"/>
                <w:color w:val="000000" w:themeColor="text1"/>
              </w:rPr>
              <w:t>計算與繪製空間配置圖。</w:t>
            </w:r>
          </w:p>
          <w:p w:rsidR="00B74532" w:rsidRDefault="00B74532" w:rsidP="00B74532">
            <w:pPr>
              <w:pStyle w:val="a4"/>
              <w:numPr>
                <w:ilvl w:val="0"/>
                <w:numId w:val="4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C91">
              <w:rPr>
                <w:rFonts w:ascii="Times New Roman" w:eastAsia="標楷體" w:hAnsi="Times New Roman" w:cs="Times New Roman" w:hint="eastAsia"/>
                <w:color w:val="000000" w:themeColor="text1"/>
              </w:rPr>
              <w:t>構思與設計圖例與方向定位。</w:t>
            </w:r>
          </w:p>
          <w:p w:rsidR="00B74532" w:rsidRPr="00F26C91" w:rsidRDefault="00B74532" w:rsidP="00B74532">
            <w:pPr>
              <w:pStyle w:val="a4"/>
              <w:numPr>
                <w:ilvl w:val="0"/>
                <w:numId w:val="4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C91">
              <w:rPr>
                <w:rFonts w:ascii="Times New Roman" w:eastAsia="標楷體" w:hAnsi="Times New Roman" w:cs="Times New Roman" w:hint="eastAsia"/>
                <w:color w:val="000000" w:themeColor="text1"/>
              </w:rPr>
              <w:t>完成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優遊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北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」</w:t>
            </w:r>
            <w:r w:rsidRPr="00F26C91">
              <w:rPr>
                <w:rFonts w:ascii="Times New Roman" w:eastAsia="標楷體" w:hAnsi="Times New Roman" w:cs="Times New Roman" w:hint="eastAsia"/>
                <w:color w:val="000000" w:themeColor="text1"/>
              </w:rPr>
              <w:t>定向運動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之設計</w:t>
            </w:r>
            <w:r w:rsidRPr="00F26C91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74532" w:rsidRPr="00F26C91" w:rsidRDefault="00B74532" w:rsidP="00B74532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B74532" w:rsidRPr="00046C2F" w:rsidTr="00982A09">
        <w:trPr>
          <w:trHeight w:val="340"/>
        </w:trPr>
        <w:tc>
          <w:tcPr>
            <w:tcW w:w="179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532" w:rsidRPr="001A194D" w:rsidRDefault="00B74532" w:rsidP="00B7453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1A194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lastRenderedPageBreak/>
              <w:t>教學資源</w:t>
            </w:r>
          </w:p>
        </w:tc>
        <w:tc>
          <w:tcPr>
            <w:tcW w:w="7834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A194D" w:rsidRPr="001A194D" w:rsidRDefault="001A194D" w:rsidP="001A194D">
            <w:pPr>
              <w:pStyle w:val="a4"/>
              <w:widowControl w:val="0"/>
              <w:numPr>
                <w:ilvl w:val="0"/>
                <w:numId w:val="4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A194D">
              <w:rPr>
                <w:rFonts w:ascii="標楷體" w:eastAsia="標楷體" w:hAnsi="標楷體" w:hint="eastAsia"/>
                <w:color w:val="000000" w:themeColor="text1"/>
              </w:rPr>
              <w:t>學習單：自編</w:t>
            </w:r>
          </w:p>
          <w:p w:rsidR="001A194D" w:rsidRPr="001A194D" w:rsidRDefault="001A194D" w:rsidP="001A194D">
            <w:pPr>
              <w:pStyle w:val="a4"/>
              <w:widowControl w:val="0"/>
              <w:numPr>
                <w:ilvl w:val="0"/>
                <w:numId w:val="4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A194D">
              <w:rPr>
                <w:rFonts w:ascii="標楷體" w:eastAsia="標楷體" w:hAnsi="標楷體" w:hint="eastAsia"/>
                <w:color w:val="000000" w:themeColor="text1"/>
              </w:rPr>
              <w:t>網站：</w:t>
            </w:r>
          </w:p>
          <w:p w:rsidR="001A194D" w:rsidRPr="001A194D" w:rsidRDefault="001A194D" w:rsidP="001A194D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1A194D">
              <w:rPr>
                <w:rFonts w:ascii="標楷體" w:eastAsia="標楷體" w:hAnsi="標楷體" w:hint="eastAsia"/>
                <w:color w:val="000000" w:themeColor="text1"/>
              </w:rPr>
              <w:t xml:space="preserve">   全國中小學科學展覽會  </w:t>
            </w:r>
          </w:p>
          <w:p w:rsidR="00B74532" w:rsidRPr="001A194D" w:rsidRDefault="001A194D" w:rsidP="001A194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194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hyperlink r:id="rId8" w:history="1">
              <w:r w:rsidRPr="001A194D">
                <w:rPr>
                  <w:rStyle w:val="a5"/>
                  <w:rFonts w:ascii="標楷體" w:eastAsia="標楷體" w:hAnsi="標楷體"/>
                  <w:color w:val="000000" w:themeColor="text1"/>
                </w:rPr>
                <w:t>https://twsf.ntsec.gov.tw/Article.aspx?a=41&amp;lang=1</w:t>
              </w:r>
            </w:hyperlink>
          </w:p>
        </w:tc>
      </w:tr>
      <w:tr w:rsidR="00B74532" w:rsidRPr="00046C2F" w:rsidTr="00DA0760">
        <w:trPr>
          <w:trHeight w:val="580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532" w:rsidRPr="001A194D" w:rsidRDefault="00B74532" w:rsidP="00B7453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1A194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教學方法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74532" w:rsidRPr="001A194D" w:rsidRDefault="00B74532" w:rsidP="00B74532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194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發表討論、</w:t>
            </w:r>
            <w:r w:rsidR="001A194D" w:rsidRPr="001A194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  <w:r w:rsidR="001A194D" w:rsidRPr="001A194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、</w:t>
            </w:r>
            <w:r w:rsidR="001A194D" w:rsidRPr="001A194D">
              <w:rPr>
                <w:rFonts w:ascii="標楷體" w:eastAsia="標楷體" w:hAnsi="標楷體" w:hint="eastAsia"/>
                <w:color w:val="000000" w:themeColor="text1"/>
              </w:rPr>
              <w:t>文獻蒐集、</w:t>
            </w:r>
            <w:r w:rsidR="00D25432">
              <w:rPr>
                <w:rFonts w:ascii="標楷體" w:eastAsia="標楷體" w:hAnsi="標楷體" w:hint="eastAsia"/>
                <w:color w:val="000000" w:themeColor="text1"/>
              </w:rPr>
              <w:t>調查法</w:t>
            </w:r>
          </w:p>
        </w:tc>
      </w:tr>
      <w:tr w:rsidR="00B74532" w:rsidRPr="00046C2F" w:rsidTr="00982A09">
        <w:trPr>
          <w:trHeight w:val="1117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532" w:rsidRPr="00B74532" w:rsidRDefault="00B74532" w:rsidP="00B7453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B7453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教學評</w:t>
            </w:r>
            <w:r w:rsidRPr="00B74532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量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74532" w:rsidRPr="00B74532" w:rsidRDefault="00B74532" w:rsidP="00B74532">
            <w:pPr>
              <w:pStyle w:val="a4"/>
              <w:numPr>
                <w:ilvl w:val="0"/>
                <w:numId w:val="18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745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上課表現（發言、討論、實作、分享）</w:t>
            </w:r>
          </w:p>
          <w:p w:rsidR="00B74532" w:rsidRPr="00B74532" w:rsidRDefault="00B74532" w:rsidP="00B74532">
            <w:pPr>
              <w:pStyle w:val="a4"/>
              <w:numPr>
                <w:ilvl w:val="0"/>
                <w:numId w:val="18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745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作業繳交及成果呈現</w:t>
            </w:r>
          </w:p>
          <w:p w:rsidR="00B74532" w:rsidRPr="00B74532" w:rsidRDefault="00B74532" w:rsidP="00B74532">
            <w:pPr>
              <w:pStyle w:val="a4"/>
              <w:numPr>
                <w:ilvl w:val="0"/>
                <w:numId w:val="18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745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出缺席狀況</w:t>
            </w:r>
            <w:r w:rsidRPr="00B745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B74532" w:rsidRPr="00046C2F" w:rsidTr="00982A09">
        <w:trPr>
          <w:trHeight w:val="1119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532" w:rsidRPr="0037262A" w:rsidRDefault="00B74532" w:rsidP="00B7453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1A194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備註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532" w:rsidRPr="00B74532" w:rsidRDefault="00B74532" w:rsidP="00B74532">
            <w:pPr>
              <w:pStyle w:val="a4"/>
              <w:widowControl w:val="0"/>
              <w:numPr>
                <w:ilvl w:val="0"/>
                <w:numId w:val="17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授課期間：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109 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9 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月至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110 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6 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月止，學生分上下學期選修，每週早自習或午休抽離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節，共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節課。</w:t>
            </w:r>
          </w:p>
        </w:tc>
      </w:tr>
    </w:tbl>
    <w:p w:rsidR="00566621" w:rsidRPr="00046C2F" w:rsidRDefault="00566621">
      <w:pPr>
        <w:rPr>
          <w:rFonts w:ascii="Times New Roman" w:hAnsi="Times New Roman" w:cs="Times New Roman"/>
        </w:rPr>
      </w:pPr>
    </w:p>
    <w:sectPr w:rsidR="00566621" w:rsidRPr="00046C2F" w:rsidSect="00005A3C">
      <w:pgSz w:w="11900" w:h="16840"/>
      <w:pgMar w:top="1440" w:right="1077" w:bottom="14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73E" w:rsidRDefault="0071273E" w:rsidP="00BB1E49">
      <w:r>
        <w:separator/>
      </w:r>
    </w:p>
  </w:endnote>
  <w:endnote w:type="continuationSeparator" w:id="0">
    <w:p w:rsidR="0071273E" w:rsidRDefault="0071273E" w:rsidP="00BB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73E" w:rsidRDefault="0071273E" w:rsidP="00BB1E49">
      <w:r>
        <w:separator/>
      </w:r>
    </w:p>
  </w:footnote>
  <w:footnote w:type="continuationSeparator" w:id="0">
    <w:p w:rsidR="0071273E" w:rsidRDefault="0071273E" w:rsidP="00BB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2774"/>
    <w:multiLevelType w:val="hybridMultilevel"/>
    <w:tmpl w:val="B51EB8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4D4EF1"/>
    <w:multiLevelType w:val="hybridMultilevel"/>
    <w:tmpl w:val="8EA28308"/>
    <w:lvl w:ilvl="0" w:tplc="971467B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487AF5"/>
    <w:multiLevelType w:val="hybridMultilevel"/>
    <w:tmpl w:val="BCCEBC84"/>
    <w:lvl w:ilvl="0" w:tplc="FEF477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3142C93"/>
    <w:multiLevelType w:val="hybridMultilevel"/>
    <w:tmpl w:val="979CD3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2A33E3"/>
    <w:multiLevelType w:val="hybridMultilevel"/>
    <w:tmpl w:val="AA808FAC"/>
    <w:lvl w:ilvl="0" w:tplc="FEF477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CA4D91"/>
    <w:multiLevelType w:val="hybridMultilevel"/>
    <w:tmpl w:val="8B3A9728"/>
    <w:lvl w:ilvl="0" w:tplc="54FCB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056DD3"/>
    <w:multiLevelType w:val="hybridMultilevel"/>
    <w:tmpl w:val="1376E2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66E25DF"/>
    <w:multiLevelType w:val="hybridMultilevel"/>
    <w:tmpl w:val="3B84C1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E046B3"/>
    <w:multiLevelType w:val="hybridMultilevel"/>
    <w:tmpl w:val="05528A42"/>
    <w:lvl w:ilvl="0" w:tplc="971467B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694132"/>
    <w:multiLevelType w:val="hybridMultilevel"/>
    <w:tmpl w:val="B46286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4B02E5"/>
    <w:multiLevelType w:val="hybridMultilevel"/>
    <w:tmpl w:val="7F1A90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136BC5"/>
    <w:multiLevelType w:val="hybridMultilevel"/>
    <w:tmpl w:val="DEC4B2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1F449E"/>
    <w:multiLevelType w:val="hybridMultilevel"/>
    <w:tmpl w:val="8800FBE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4" w15:restartNumberingAfterBreak="0">
    <w:nsid w:val="29A851A2"/>
    <w:multiLevelType w:val="hybridMultilevel"/>
    <w:tmpl w:val="F6F2504C"/>
    <w:lvl w:ilvl="0" w:tplc="0274610A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3C973E2"/>
    <w:multiLevelType w:val="hybridMultilevel"/>
    <w:tmpl w:val="F342D66E"/>
    <w:lvl w:ilvl="0" w:tplc="C7F48BC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522B23"/>
    <w:multiLevelType w:val="hybridMultilevel"/>
    <w:tmpl w:val="287E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D70400"/>
    <w:multiLevelType w:val="hybridMultilevel"/>
    <w:tmpl w:val="A0E4C246"/>
    <w:lvl w:ilvl="0" w:tplc="971467B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455C28"/>
    <w:multiLevelType w:val="hybridMultilevel"/>
    <w:tmpl w:val="446E9A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A37ED5"/>
    <w:multiLevelType w:val="hybridMultilevel"/>
    <w:tmpl w:val="E8BC00A2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39A36316"/>
    <w:multiLevelType w:val="hybridMultilevel"/>
    <w:tmpl w:val="322AC7BC"/>
    <w:lvl w:ilvl="0" w:tplc="984071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A131A63"/>
    <w:multiLevelType w:val="hybridMultilevel"/>
    <w:tmpl w:val="D83E3D6A"/>
    <w:lvl w:ilvl="0" w:tplc="47505914">
      <w:start w:val="1"/>
      <w:numFmt w:val="decimal"/>
      <w:lvlText w:val="%1."/>
      <w:lvlJc w:val="left"/>
      <w:pPr>
        <w:ind w:left="480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C16BAB"/>
    <w:multiLevelType w:val="hybridMultilevel"/>
    <w:tmpl w:val="AC166D00"/>
    <w:lvl w:ilvl="0" w:tplc="22B00374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CD278F1"/>
    <w:multiLevelType w:val="hybridMultilevel"/>
    <w:tmpl w:val="FD16D462"/>
    <w:lvl w:ilvl="0" w:tplc="47505914">
      <w:start w:val="1"/>
      <w:numFmt w:val="decimal"/>
      <w:lvlText w:val="%1."/>
      <w:lvlJc w:val="left"/>
      <w:pPr>
        <w:ind w:left="480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491EAE"/>
    <w:multiLevelType w:val="hybridMultilevel"/>
    <w:tmpl w:val="57329B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5EF19DD"/>
    <w:multiLevelType w:val="hybridMultilevel"/>
    <w:tmpl w:val="C3589D7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856437F"/>
    <w:multiLevelType w:val="hybridMultilevel"/>
    <w:tmpl w:val="F686F67A"/>
    <w:lvl w:ilvl="0" w:tplc="47505914">
      <w:start w:val="1"/>
      <w:numFmt w:val="decimal"/>
      <w:lvlText w:val="%1."/>
      <w:lvlJc w:val="left"/>
      <w:pPr>
        <w:ind w:left="480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A2239CC"/>
    <w:multiLevelType w:val="hybridMultilevel"/>
    <w:tmpl w:val="CD003884"/>
    <w:lvl w:ilvl="0" w:tplc="483CA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C8C6397"/>
    <w:multiLevelType w:val="hybridMultilevel"/>
    <w:tmpl w:val="1E865610"/>
    <w:lvl w:ilvl="0" w:tplc="341EACD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F721654"/>
    <w:multiLevelType w:val="hybridMultilevel"/>
    <w:tmpl w:val="8BB28B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1097BE7"/>
    <w:multiLevelType w:val="hybridMultilevel"/>
    <w:tmpl w:val="4638461E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2606B5D"/>
    <w:multiLevelType w:val="hybridMultilevel"/>
    <w:tmpl w:val="3C5877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4673282"/>
    <w:multiLevelType w:val="hybridMultilevel"/>
    <w:tmpl w:val="8EA28308"/>
    <w:lvl w:ilvl="0" w:tplc="971467B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4BE485A"/>
    <w:multiLevelType w:val="hybridMultilevel"/>
    <w:tmpl w:val="D7D47038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E4C4F47"/>
    <w:multiLevelType w:val="multilevel"/>
    <w:tmpl w:val="2A7C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D73211"/>
    <w:multiLevelType w:val="hybridMultilevel"/>
    <w:tmpl w:val="AA5E5E2E"/>
    <w:lvl w:ilvl="0" w:tplc="6B785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F481153"/>
    <w:multiLevelType w:val="hybridMultilevel"/>
    <w:tmpl w:val="974244A4"/>
    <w:lvl w:ilvl="0" w:tplc="483CA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5CB730A"/>
    <w:multiLevelType w:val="hybridMultilevel"/>
    <w:tmpl w:val="42148AD8"/>
    <w:lvl w:ilvl="0" w:tplc="FEF477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B8A60F0"/>
    <w:multiLevelType w:val="hybridMultilevel"/>
    <w:tmpl w:val="D0BEA152"/>
    <w:lvl w:ilvl="0" w:tplc="984071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CAB3C4A"/>
    <w:multiLevelType w:val="hybridMultilevel"/>
    <w:tmpl w:val="2FC89C98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CDB6452"/>
    <w:multiLevelType w:val="hybridMultilevel"/>
    <w:tmpl w:val="40CC3C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248122B"/>
    <w:multiLevelType w:val="hybridMultilevel"/>
    <w:tmpl w:val="5972EBBC"/>
    <w:lvl w:ilvl="0" w:tplc="483CA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46B7B15"/>
    <w:multiLevelType w:val="hybridMultilevel"/>
    <w:tmpl w:val="E85477B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55B0192"/>
    <w:multiLevelType w:val="hybridMultilevel"/>
    <w:tmpl w:val="D5DC09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A0850C0"/>
    <w:multiLevelType w:val="hybridMultilevel"/>
    <w:tmpl w:val="B51EB8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E6E059F"/>
    <w:multiLevelType w:val="hybridMultilevel"/>
    <w:tmpl w:val="1BE6CD3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</w:num>
  <w:num w:numId="3">
    <w:abstractNumId w:val="41"/>
  </w:num>
  <w:num w:numId="4">
    <w:abstractNumId w:val="13"/>
  </w:num>
  <w:num w:numId="5">
    <w:abstractNumId w:val="43"/>
  </w:num>
  <w:num w:numId="6">
    <w:abstractNumId w:val="17"/>
  </w:num>
  <w:num w:numId="7">
    <w:abstractNumId w:val="9"/>
  </w:num>
  <w:num w:numId="8">
    <w:abstractNumId w:val="1"/>
  </w:num>
  <w:num w:numId="9">
    <w:abstractNumId w:val="6"/>
  </w:num>
  <w:num w:numId="10">
    <w:abstractNumId w:val="32"/>
  </w:num>
  <w:num w:numId="11">
    <w:abstractNumId w:val="5"/>
  </w:num>
  <w:num w:numId="12">
    <w:abstractNumId w:val="12"/>
  </w:num>
  <w:num w:numId="13">
    <w:abstractNumId w:val="37"/>
  </w:num>
  <w:num w:numId="14">
    <w:abstractNumId w:val="15"/>
  </w:num>
  <w:num w:numId="15">
    <w:abstractNumId w:val="3"/>
  </w:num>
  <w:num w:numId="16">
    <w:abstractNumId w:val="28"/>
  </w:num>
  <w:num w:numId="17">
    <w:abstractNumId w:val="33"/>
  </w:num>
  <w:num w:numId="18">
    <w:abstractNumId w:val="39"/>
  </w:num>
  <w:num w:numId="19">
    <w:abstractNumId w:val="22"/>
  </w:num>
  <w:num w:numId="20">
    <w:abstractNumId w:val="36"/>
  </w:num>
  <w:num w:numId="21">
    <w:abstractNumId w:val="40"/>
  </w:num>
  <w:num w:numId="22">
    <w:abstractNumId w:val="27"/>
  </w:num>
  <w:num w:numId="23">
    <w:abstractNumId w:val="14"/>
  </w:num>
  <w:num w:numId="24">
    <w:abstractNumId w:val="35"/>
  </w:num>
  <w:num w:numId="25">
    <w:abstractNumId w:val="20"/>
  </w:num>
  <w:num w:numId="26">
    <w:abstractNumId w:val="30"/>
  </w:num>
  <w:num w:numId="27">
    <w:abstractNumId w:val="26"/>
  </w:num>
  <w:num w:numId="28">
    <w:abstractNumId w:val="38"/>
  </w:num>
  <w:num w:numId="29">
    <w:abstractNumId w:val="23"/>
  </w:num>
  <w:num w:numId="30">
    <w:abstractNumId w:val="21"/>
  </w:num>
  <w:num w:numId="31">
    <w:abstractNumId w:val="31"/>
  </w:num>
  <w:num w:numId="32">
    <w:abstractNumId w:val="8"/>
  </w:num>
  <w:num w:numId="33">
    <w:abstractNumId w:val="24"/>
  </w:num>
  <w:num w:numId="34">
    <w:abstractNumId w:val="7"/>
  </w:num>
  <w:num w:numId="35">
    <w:abstractNumId w:val="44"/>
  </w:num>
  <w:num w:numId="36">
    <w:abstractNumId w:val="0"/>
  </w:num>
  <w:num w:numId="37">
    <w:abstractNumId w:val="29"/>
  </w:num>
  <w:num w:numId="38">
    <w:abstractNumId w:val="4"/>
  </w:num>
  <w:num w:numId="39">
    <w:abstractNumId w:val="19"/>
  </w:num>
  <w:num w:numId="40">
    <w:abstractNumId w:val="45"/>
  </w:num>
  <w:num w:numId="41">
    <w:abstractNumId w:val="11"/>
  </w:num>
  <w:num w:numId="42">
    <w:abstractNumId w:val="18"/>
  </w:num>
  <w:num w:numId="43">
    <w:abstractNumId w:val="42"/>
  </w:num>
  <w:num w:numId="44">
    <w:abstractNumId w:val="25"/>
  </w:num>
  <w:num w:numId="45">
    <w:abstractNumId w:val="10"/>
  </w:num>
  <w:num w:numId="46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3C"/>
    <w:rsid w:val="00005A3C"/>
    <w:rsid w:val="00025F72"/>
    <w:rsid w:val="00046C2F"/>
    <w:rsid w:val="0005274A"/>
    <w:rsid w:val="00082A08"/>
    <w:rsid w:val="000B69A7"/>
    <w:rsid w:val="000E6079"/>
    <w:rsid w:val="000F1017"/>
    <w:rsid w:val="00105222"/>
    <w:rsid w:val="00105566"/>
    <w:rsid w:val="001304B9"/>
    <w:rsid w:val="00133BB5"/>
    <w:rsid w:val="001569C8"/>
    <w:rsid w:val="0019373F"/>
    <w:rsid w:val="00193804"/>
    <w:rsid w:val="001A194D"/>
    <w:rsid w:val="001E2455"/>
    <w:rsid w:val="00273AC8"/>
    <w:rsid w:val="00284430"/>
    <w:rsid w:val="002926B7"/>
    <w:rsid w:val="00306FA0"/>
    <w:rsid w:val="0037262A"/>
    <w:rsid w:val="003D4EBD"/>
    <w:rsid w:val="003F4711"/>
    <w:rsid w:val="004173E9"/>
    <w:rsid w:val="00465973"/>
    <w:rsid w:val="00482E6E"/>
    <w:rsid w:val="004A3905"/>
    <w:rsid w:val="004B56F4"/>
    <w:rsid w:val="004C3BDD"/>
    <w:rsid w:val="004C55D2"/>
    <w:rsid w:val="00507E11"/>
    <w:rsid w:val="00542C4D"/>
    <w:rsid w:val="00566621"/>
    <w:rsid w:val="005F7E32"/>
    <w:rsid w:val="00666A00"/>
    <w:rsid w:val="006861CA"/>
    <w:rsid w:val="006D2D0F"/>
    <w:rsid w:val="0071273E"/>
    <w:rsid w:val="0075711F"/>
    <w:rsid w:val="007646B5"/>
    <w:rsid w:val="007838C8"/>
    <w:rsid w:val="007953DB"/>
    <w:rsid w:val="007B7F7E"/>
    <w:rsid w:val="007F59BF"/>
    <w:rsid w:val="00820AB0"/>
    <w:rsid w:val="0082783C"/>
    <w:rsid w:val="00844400"/>
    <w:rsid w:val="008748C6"/>
    <w:rsid w:val="008D2BCF"/>
    <w:rsid w:val="008D60FE"/>
    <w:rsid w:val="008E59C5"/>
    <w:rsid w:val="00944B25"/>
    <w:rsid w:val="00954AA0"/>
    <w:rsid w:val="00955112"/>
    <w:rsid w:val="009627D6"/>
    <w:rsid w:val="00A054C2"/>
    <w:rsid w:val="00A562A8"/>
    <w:rsid w:val="00A5778C"/>
    <w:rsid w:val="00A71879"/>
    <w:rsid w:val="00A832AC"/>
    <w:rsid w:val="00A93CF7"/>
    <w:rsid w:val="00AB73C5"/>
    <w:rsid w:val="00AC4308"/>
    <w:rsid w:val="00AC4D39"/>
    <w:rsid w:val="00AE227D"/>
    <w:rsid w:val="00AF66B4"/>
    <w:rsid w:val="00B001E3"/>
    <w:rsid w:val="00B37FCC"/>
    <w:rsid w:val="00B40836"/>
    <w:rsid w:val="00B465BB"/>
    <w:rsid w:val="00B74532"/>
    <w:rsid w:val="00B803AB"/>
    <w:rsid w:val="00B90D02"/>
    <w:rsid w:val="00BB1E49"/>
    <w:rsid w:val="00BF05C7"/>
    <w:rsid w:val="00BF4798"/>
    <w:rsid w:val="00C51F4A"/>
    <w:rsid w:val="00C62580"/>
    <w:rsid w:val="00C803BD"/>
    <w:rsid w:val="00CF05F9"/>
    <w:rsid w:val="00D07422"/>
    <w:rsid w:val="00D25432"/>
    <w:rsid w:val="00D61E43"/>
    <w:rsid w:val="00D67E09"/>
    <w:rsid w:val="00DA0760"/>
    <w:rsid w:val="00DB427F"/>
    <w:rsid w:val="00DC0F4D"/>
    <w:rsid w:val="00DE0B5B"/>
    <w:rsid w:val="00E01F54"/>
    <w:rsid w:val="00E07C77"/>
    <w:rsid w:val="00E27083"/>
    <w:rsid w:val="00E37755"/>
    <w:rsid w:val="00EA1BA6"/>
    <w:rsid w:val="00ED4C7B"/>
    <w:rsid w:val="00F265F1"/>
    <w:rsid w:val="00F26C91"/>
    <w:rsid w:val="00FB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67AC9"/>
  <w15:chartTrackingRefBased/>
  <w15:docId w15:val="{5397A87A-B9FB-3748-98D8-66C4B7FB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B69A7"/>
    <w:rPr>
      <w:rFonts w:ascii="新細明體" w:eastAsia="新細明體" w:hAnsi="新細明體" w:cs="新細明體"/>
      <w:kern w:val="0"/>
    </w:rPr>
  </w:style>
  <w:style w:type="paragraph" w:styleId="1">
    <w:name w:val="heading 1"/>
    <w:basedOn w:val="a"/>
    <w:link w:val="10"/>
    <w:uiPriority w:val="9"/>
    <w:qFormat/>
    <w:rsid w:val="008278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2783C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82783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83C"/>
    <w:pPr>
      <w:ind w:leftChars="200" w:left="480"/>
    </w:pPr>
  </w:style>
  <w:style w:type="paragraph" w:styleId="Web">
    <w:name w:val="Normal (Web)"/>
    <w:basedOn w:val="a"/>
    <w:uiPriority w:val="99"/>
    <w:unhideWhenUsed/>
    <w:rsid w:val="0082783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827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82783C"/>
    <w:rPr>
      <w:rFonts w:ascii="細明體" w:eastAsia="細明體" w:hAnsi="細明體" w:cs="細明體"/>
      <w:kern w:val="0"/>
    </w:rPr>
  </w:style>
  <w:style w:type="character" w:styleId="a5">
    <w:name w:val="Hyperlink"/>
    <w:basedOn w:val="a0"/>
    <w:uiPriority w:val="99"/>
    <w:semiHidden/>
    <w:unhideWhenUsed/>
    <w:rsid w:val="0082783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B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1E49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1E49"/>
    <w:rPr>
      <w:rFonts w:ascii="新細明體" w:eastAsia="新細明體" w:hAnsi="新細明體" w:cs="新細明體"/>
      <w:kern w:val="0"/>
      <w:sz w:val="20"/>
      <w:szCs w:val="20"/>
    </w:rPr>
  </w:style>
  <w:style w:type="character" w:styleId="aa">
    <w:name w:val="Strong"/>
    <w:basedOn w:val="a0"/>
    <w:uiPriority w:val="22"/>
    <w:qFormat/>
    <w:rsid w:val="00F26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4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8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sf.ntsec.gov.tw/Article.aspx?a=41&amp;lang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BB159-316C-4312-A2F7-1BB94469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14</cp:revision>
  <dcterms:created xsi:type="dcterms:W3CDTF">2020-06-21T14:30:00Z</dcterms:created>
  <dcterms:modified xsi:type="dcterms:W3CDTF">2020-06-23T00:12:00Z</dcterms:modified>
</cp:coreProperties>
</file>