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000000"/>
              <w:sz w:val="28"/>
              <w:szCs w:val="28"/>
              <w:rtl w:val="0"/>
            </w:rPr>
            <w:t xml:space="preserve">臺北市111學年度</w:t>
          </w:r>
        </w:sdtContent>
      </w:sdt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000000"/>
              <w:sz w:val="28"/>
              <w:szCs w:val="28"/>
              <w:u w:val="single"/>
              <w:rtl w:val="0"/>
            </w:rPr>
            <w:t xml:space="preserve">  北市大附小   </w:t>
          </w:r>
        </w:sdtContent>
      </w:sdt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000000"/>
              <w:sz w:val="28"/>
              <w:szCs w:val="28"/>
              <w:rtl w:val="0"/>
            </w:rPr>
            <w:t xml:space="preserve">國民小學</w:t>
          </w:r>
        </w:sdtContent>
      </w:sdt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u w:val="single"/>
              <w:rtl w:val="0"/>
            </w:rPr>
            <w:t xml:space="preserve">一般智能資優資源班</w:t>
          </w:r>
        </w:sdtContent>
      </w:sdt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課程計畫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962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2"/>
        <w:gridCol w:w="1136"/>
        <w:gridCol w:w="2836"/>
        <w:gridCol w:w="1132"/>
        <w:gridCol w:w="993"/>
        <w:gridCol w:w="567"/>
        <w:gridCol w:w="1134"/>
        <w:gridCol w:w="1134"/>
        <w:tblGridChange w:id="0">
          <w:tblGrid>
            <w:gridCol w:w="692"/>
            <w:gridCol w:w="1136"/>
            <w:gridCol w:w="2836"/>
            <w:gridCol w:w="1132"/>
            <w:gridCol w:w="993"/>
            <w:gridCol w:w="567"/>
            <w:gridCol w:w="1134"/>
            <w:gridCol w:w="1134"/>
          </w:tblGrid>
        </w:tblGridChange>
      </w:tblGrid>
      <w:tr>
        <w:trPr>
          <w:cantSplit w:val="0"/>
          <w:trHeight w:val="580.9570312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gjdgxs" w:id="0"/>
            <w:bookmarkEnd w:id="0"/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領域</w:t>
                  <w:br w:type="textWrapping"/>
                  <w:t xml:space="preserve">/科目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ind w:left="-60" w:right="-60" w:firstLine="0"/>
              <w:jc w:val="center"/>
              <w:rPr>
                <w:b w:val="1"/>
                <w:sz w:val="18"/>
                <w:szCs w:val="18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18"/>
                    <w:szCs w:val="18"/>
                    <w:rtl w:val="0"/>
                  </w:rPr>
                  <w:t xml:space="preserve">部定課程</w:t>
                  <w:br w:type="textWrapping"/>
                  <w:t xml:space="preserve">調整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rPr>
                <w:sz w:val="22"/>
                <w:szCs w:val="22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□語文（□國語文 □英語）</w:t>
                  <w:br w:type="textWrapping"/>
                  <w:t xml:space="preserve">□數學  □社會  □自然科學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ind w:left="-60" w:right="-60" w:firstLine="0"/>
              <w:jc w:val="center"/>
              <w:rPr>
                <w:b w:val="1"/>
                <w:sz w:val="18"/>
                <w:szCs w:val="18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18"/>
                    <w:szCs w:val="18"/>
                    <w:rtl w:val="0"/>
                  </w:rPr>
                  <w:t xml:space="preserve">課程調整</w:t>
                  <w:br w:type="textWrapping"/>
                  <w:t xml:space="preserve">原則</w:t>
                </w:r>
              </w:sdtContent>
            </w:sdt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⬜學習內容  ⬜學習歷程</w:t>
              <w:br w:type="textWrapping"/>
              <w:t xml:space="preserve">⬜學習環境  ⬜學習評量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ind w:left="-60" w:right="-60" w:firstLine="0"/>
              <w:jc w:val="center"/>
              <w:rPr>
                <w:b w:val="1"/>
                <w:sz w:val="18"/>
                <w:szCs w:val="18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18"/>
                    <w:szCs w:val="18"/>
                    <w:rtl w:val="0"/>
                  </w:rPr>
                  <w:t xml:space="preserve">校訂課程</w:t>
                </w:r>
              </w:sdtContent>
            </w:sdt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🗹特殊需求（□專長領域🗹獨立研究□情意發展□領導才能 □創造力）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sz w:val="22"/>
                <w:szCs w:val="22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□其他：</w:t>
                </w:r>
              </w:sdtContent>
            </w:sdt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課程名稱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ind w:right="-60"/>
              <w:rPr/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獨立研究D組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課程類別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□</w:t>
            </w: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必修</w:t>
                </w:r>
              </w:sdtContent>
            </w:sdt>
            <w:r w:rsidDel="00000000" w:rsidR="00000000" w:rsidRPr="00000000">
              <w:rPr>
                <w:sz w:val="22"/>
                <w:szCs w:val="22"/>
                <w:rtl w:val="0"/>
              </w:rPr>
              <w:t xml:space="preserve">☑</w:t>
            </w: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選修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每週節數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ind w:right="-6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教學者</w:t>
                </w:r>
              </w:sdtContent>
            </w:sdt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ind w:right="-60"/>
              <w:jc w:val="center"/>
              <w:rPr/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劉雅鳳</w:t>
                </w:r>
              </w:sdtContent>
            </w:sdt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教學對象</w:t>
                </w:r>
              </w:sdtContent>
            </w:sdt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ind w:right="-6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六年級</w:t>
                </w:r>
              </w:sdtContent>
            </w:sdt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核心素養</w:t>
                </w:r>
              </w:sdtContent>
            </w:sdt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總綱</w:t>
                </w:r>
              </w:sdtContent>
            </w:sdt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A1身心素質與自我精進</w:t>
                </w:r>
              </w:sdtContent>
            </w:sdt>
          </w:p>
          <w:p w:rsidR="00000000" w:rsidDel="00000000" w:rsidP="00000000" w:rsidRDefault="00000000" w:rsidRPr="00000000" w14:paraId="0000002D">
            <w:pPr>
              <w:rPr/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A2系統思考與解決問題</w:t>
                </w:r>
              </w:sdtContent>
            </w:sdt>
          </w:p>
          <w:p w:rsidR="00000000" w:rsidDel="00000000" w:rsidP="00000000" w:rsidRDefault="00000000" w:rsidRPr="00000000" w14:paraId="0000002E">
            <w:pPr>
              <w:rPr/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A3規劃執行與創新應變</w:t>
                </w:r>
              </w:sdtContent>
            </w:sdt>
          </w:p>
          <w:p w:rsidR="00000000" w:rsidDel="00000000" w:rsidP="00000000" w:rsidRDefault="00000000" w:rsidRPr="00000000" w14:paraId="0000002F">
            <w:pPr>
              <w:rPr/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B1符號運用與溝通表達</w:t>
                </w:r>
              </w:sdtContent>
            </w:sdt>
          </w:p>
          <w:p w:rsidR="00000000" w:rsidDel="00000000" w:rsidP="00000000" w:rsidRDefault="00000000" w:rsidRPr="00000000" w14:paraId="00000030">
            <w:pPr>
              <w:rPr/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B2科技資訊與媒體素養</w:t>
                </w:r>
              </w:sdtContent>
            </w:sdt>
          </w:p>
          <w:p w:rsidR="00000000" w:rsidDel="00000000" w:rsidP="00000000" w:rsidRDefault="00000000" w:rsidRPr="00000000" w14:paraId="00000031">
            <w:pPr>
              <w:rPr/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C2人際關係與團隊合作</w:t>
                </w:r>
              </w:sdtContent>
            </w:sdt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C3多元文化與國際理解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領綱</w:t>
                </w:r>
              </w:sdtContent>
            </w:sdt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both"/>
              <w:rPr/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特獨-E-A1了解獨立研究的意義，養成探究的興趣，探索自我潛能，奠定生涯發展的基礎。</w:t>
                </w:r>
              </w:sdtContent>
            </w:sdt>
          </w:p>
          <w:p w:rsidR="00000000" w:rsidDel="00000000" w:rsidP="00000000" w:rsidRDefault="00000000" w:rsidRPr="00000000" w14:paraId="0000003B">
            <w:pPr>
              <w:jc w:val="both"/>
              <w:rPr/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特獨-E-A2具備探索問題的能力，能提出多種解決問題的構想，透過體驗與實踐，解決問題。</w:t>
                </w:r>
              </w:sdtContent>
            </w:sdt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特獨-E-A3 具備擬定研究計畫與實作能力，並嘗試以創新思考方式因應探究問題情境及執行研究計畫。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特獨-E-B1 能分析比較、製作簡單圖表，整理蒐集之資訊或數據，並運用簡單形式，表達獨立研究之過程、發現或成果。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特獨-E-B2 能了解科技、資訊及媒體使用方式，並據實地取得有助於獨立研究過程中所需的資料。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特獨-E-C2 透過獨立研究小組學習，養成同儕溝通、團隊合作及包容不同意見的態度與能力。</w:t>
            </w:r>
          </w:p>
        </w:tc>
      </w:tr>
      <w:tr>
        <w:trPr>
          <w:cantSplit w:val="0"/>
          <w:trHeight w:val="4308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學習重點</w:t>
                </w:r>
              </w:sdtContent>
            </w:sdt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學習表現</w:t>
                </w:r>
              </w:sdtContent>
            </w:sdt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both"/>
              <w:rPr>
                <w:color w:val="000000"/>
              </w:rPr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1a-Ⅲ-1能從日常生活經驗、自然環境觀察或領域學習課程等向度發現並提出自己感興趣的內容。</w:t>
                </w:r>
              </w:sdtContent>
            </w:sdt>
          </w:p>
          <w:p w:rsidR="00000000" w:rsidDel="00000000" w:rsidP="00000000" w:rsidRDefault="00000000" w:rsidRPr="00000000" w14:paraId="00000048">
            <w:pPr>
              <w:jc w:val="both"/>
              <w:rPr>
                <w:color w:val="000000"/>
              </w:rPr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1a-Ⅲ-2能參與學習並與同儕有良好互動經驗，享受探索的樂趣。</w:t>
                </w:r>
              </w:sdtContent>
            </w:sdt>
          </w:p>
          <w:p w:rsidR="00000000" w:rsidDel="00000000" w:rsidP="00000000" w:rsidRDefault="00000000" w:rsidRPr="00000000" w14:paraId="00000049">
            <w:pPr>
              <w:jc w:val="both"/>
              <w:rPr>
                <w:color w:val="000000"/>
              </w:rPr>
            </w:pP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1a-Ⅲ-3能了解獨立研究的意義、歷程及實踐背後的重要價值。</w:t>
                </w:r>
              </w:sdtContent>
            </w:sdt>
          </w:p>
          <w:p w:rsidR="00000000" w:rsidDel="00000000" w:rsidP="00000000" w:rsidRDefault="00000000" w:rsidRPr="00000000" w14:paraId="0000004A">
            <w:pPr>
              <w:jc w:val="both"/>
              <w:rPr>
                <w:color w:val="000000"/>
              </w:rPr>
            </w:pP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1a-Ⅳ-1從日常生活經驗、自然環境觀察、領域學習課程、新聞時事或社會重大議題等向度發現並提出自己感興趣的內容。</w:t>
                </w:r>
              </w:sdtContent>
            </w:sdt>
          </w:p>
          <w:p w:rsidR="00000000" w:rsidDel="00000000" w:rsidP="00000000" w:rsidRDefault="00000000" w:rsidRPr="00000000" w14:paraId="0000004B">
            <w:pPr>
              <w:jc w:val="both"/>
              <w:rPr>
                <w:color w:val="000000"/>
              </w:rPr>
            </w:pP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1b-Ⅲ-2能理解同儕報告，提出合理的疑問或意見，並提出建議。</w:t>
                </w:r>
              </w:sdtContent>
            </w:sdt>
          </w:p>
          <w:p w:rsidR="00000000" w:rsidDel="00000000" w:rsidP="00000000" w:rsidRDefault="00000000" w:rsidRPr="00000000" w14:paraId="0000004C">
            <w:pPr>
              <w:jc w:val="both"/>
              <w:rPr>
                <w:color w:val="000000"/>
              </w:rPr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1b-Ⅲ-3能與同儕合作完成小組獨立研究活動內容並達成目標。</w:t>
                </w:r>
              </w:sdtContent>
            </w:sdt>
          </w:p>
          <w:p w:rsidR="00000000" w:rsidDel="00000000" w:rsidP="00000000" w:rsidRDefault="00000000" w:rsidRPr="00000000" w14:paraId="0000004D">
            <w:pPr>
              <w:jc w:val="both"/>
              <w:rPr>
                <w:color w:val="000000"/>
              </w:rPr>
            </w:pP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1b-Ⅲ-4能積極參與研究活動，並樂於討論分享，接受他人回饋。</w:t>
                </w:r>
              </w:sdtContent>
            </w:sdt>
          </w:p>
          <w:p w:rsidR="00000000" w:rsidDel="00000000" w:rsidP="00000000" w:rsidRDefault="00000000" w:rsidRPr="00000000" w14:paraId="0000004E">
            <w:pPr>
              <w:jc w:val="both"/>
              <w:rPr>
                <w:color w:val="000000"/>
              </w:rPr>
            </w:pP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1c-Ⅲ-1能從興趣探索、閱讀書籍報刊、他人研究成果、良師典範學習中激發並保持研究動機與熱忱。</w:t>
                </w:r>
              </w:sdtContent>
            </w:sdt>
          </w:p>
          <w:p w:rsidR="00000000" w:rsidDel="00000000" w:rsidP="00000000" w:rsidRDefault="00000000" w:rsidRPr="00000000" w14:paraId="0000004F">
            <w:pPr>
              <w:jc w:val="both"/>
              <w:rPr>
                <w:color w:val="000000"/>
              </w:rPr>
            </w:pP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1d-Ⅲ-3能學習如何引註研究參考資料的來源與出處。</w:t>
                </w:r>
              </w:sdtContent>
            </w:sdt>
          </w:p>
          <w:p w:rsidR="00000000" w:rsidDel="00000000" w:rsidP="00000000" w:rsidRDefault="00000000" w:rsidRPr="00000000" w14:paraId="00000050">
            <w:pPr>
              <w:jc w:val="both"/>
              <w:rPr>
                <w:color w:val="000000"/>
              </w:rPr>
            </w:pP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2c-Ⅲ-1能經常思考與提出待解決的問題。</w:t>
                </w:r>
              </w:sdtContent>
            </w:sdt>
          </w:p>
          <w:p w:rsidR="00000000" w:rsidDel="00000000" w:rsidP="00000000" w:rsidRDefault="00000000" w:rsidRPr="00000000" w14:paraId="00000051">
            <w:pPr>
              <w:jc w:val="both"/>
              <w:rPr>
                <w:color w:val="000000"/>
              </w:rPr>
            </w:pP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2d-Ⅲ-2能針對教師的評量與回饋予以回應，並加以討論及檢討。</w:t>
                </w:r>
              </w:sdtContent>
            </w:sdt>
          </w:p>
          <w:p w:rsidR="00000000" w:rsidDel="00000000" w:rsidP="00000000" w:rsidRDefault="00000000" w:rsidRPr="00000000" w14:paraId="00000052">
            <w:pPr>
              <w:jc w:val="both"/>
              <w:rPr>
                <w:color w:val="000000"/>
              </w:rPr>
            </w:pP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3b-Ⅲ-2能根據研究問題、資源，規劃研究計畫並依進度執行。</w:t>
                </w:r>
              </w:sdtContent>
            </w:sdt>
          </w:p>
          <w:p w:rsidR="00000000" w:rsidDel="00000000" w:rsidP="00000000" w:rsidRDefault="00000000" w:rsidRPr="00000000" w14:paraId="00000053">
            <w:pPr>
              <w:jc w:val="both"/>
              <w:rPr>
                <w:color w:val="000000"/>
              </w:rPr>
            </w:pP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3c-Ⅲ-1能運用圖書館、網路等，依據研究主題使用進階的搜尋方式，搜尋相關資料。</w:t>
                </w:r>
              </w:sdtContent>
            </w:sdt>
          </w:p>
        </w:tc>
      </w:tr>
      <w:tr>
        <w:trPr>
          <w:cantSplit w:val="0"/>
          <w:trHeight w:val="119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學習內容</w:t>
                </w:r>
              </w:sdtContent>
            </w:sdt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rPr/>
            </w:pP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特獨A-Ⅱ-1特質與潛能：優勢/專長領域能力與興趣。</w:t>
                </w:r>
              </w:sdtContent>
            </w:sdt>
          </w:p>
          <w:p w:rsidR="00000000" w:rsidDel="00000000" w:rsidP="00000000" w:rsidRDefault="00000000" w:rsidRPr="00000000" w14:paraId="0000005C">
            <w:pPr>
              <w:rPr/>
            </w:pP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特獨A-Ⅲ-1研究主題興趣的探索。</w:t>
                </w:r>
              </w:sdtContent>
            </w:sdt>
          </w:p>
          <w:p w:rsidR="00000000" w:rsidDel="00000000" w:rsidP="00000000" w:rsidRDefault="00000000" w:rsidRPr="00000000" w14:paraId="0000005D">
            <w:pPr>
              <w:rPr/>
            </w:pP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特獨A-Ⅳ-1獨立研究作品的評析。</w:t>
                </w:r>
              </w:sdtContent>
            </w:sdt>
          </w:p>
          <w:p w:rsidR="00000000" w:rsidDel="00000000" w:rsidP="00000000" w:rsidRDefault="00000000" w:rsidRPr="00000000" w14:paraId="0000005E">
            <w:pPr>
              <w:rPr/>
            </w:pPr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特獨C-Ⅴ-2 研究過程與成果評鑑：反思與建議、獨立研究作品評量表/檢核表、自我評鑑與他人評鑑、形成性評量與總結性評量。</w:t>
                </w:r>
              </w:sdtContent>
            </w:sdt>
          </w:p>
          <w:p w:rsidR="00000000" w:rsidDel="00000000" w:rsidP="00000000" w:rsidRDefault="00000000" w:rsidRPr="00000000" w14:paraId="0000005F">
            <w:pPr>
              <w:rPr/>
            </w:pPr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特獨C-Ⅱ-1研究主題的選擇：觀察現象、蒐集問題。</w:t>
                </w:r>
              </w:sdtContent>
            </w:sdt>
          </w:p>
          <w:p w:rsidR="00000000" w:rsidDel="00000000" w:rsidP="00000000" w:rsidRDefault="00000000" w:rsidRPr="00000000" w14:paraId="00000060">
            <w:pPr>
              <w:rPr/>
            </w:pPr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特獨C-Ⅲ-2 研究計畫內容：研究動機/研究背景、研究目的、研究問題、名詞界定/釋義、研究假設、研究架構/設計、研究對象/樣本/參與者/受訪者、研究工具/設備、研究進度、研究倫理、研究價值、參考文獻。</w:t>
                </w:r>
              </w:sdtContent>
            </w:sdt>
          </w:p>
          <w:p w:rsidR="00000000" w:rsidDel="00000000" w:rsidP="00000000" w:rsidRDefault="00000000" w:rsidRPr="00000000" w14:paraId="00000061">
            <w:pPr>
              <w:rPr/>
            </w:pPr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特獨C-Ⅱ-2 文獻蒐集管特獨</w:t>
                </w:r>
              </w:sdtContent>
            </w:sdt>
          </w:p>
          <w:p w:rsidR="00000000" w:rsidDel="00000000" w:rsidP="00000000" w:rsidRDefault="00000000" w:rsidRPr="00000000" w14:paraId="00000062">
            <w:pPr>
              <w:rPr/>
            </w:pP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A-Ⅳ-2本土與全球議題的探索。道：報紙、雜誌、網路、圖書館。</w:t>
                </w:r>
              </w:sdtContent>
            </w:sdt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教學目標</w:t>
                </w:r>
              </w:sdtContent>
            </w:sdt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1.一般探索：學生能專書閱讀或作品賞析等探索活動，擴充知識領域與生活經驗，探究感興趣的問題。</w:t>
                </w:r>
              </w:sdtContent>
            </w:sdt>
          </w:p>
          <w:p w:rsidR="00000000" w:rsidDel="00000000" w:rsidP="00000000" w:rsidRDefault="00000000" w:rsidRPr="00000000" w14:paraId="0000006B">
            <w:pPr>
              <w:rPr/>
            </w:pPr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1-1界定研究問題：透過對於外在世界的好奇、觀察、探索、求知或需要，察覺可探究的問題，並訂定可解決或可測試的研究問題。</w:t>
                </w:r>
              </w:sdtContent>
            </w:sdt>
          </w:p>
          <w:p w:rsidR="00000000" w:rsidDel="00000000" w:rsidP="00000000" w:rsidRDefault="00000000" w:rsidRPr="00000000" w14:paraId="0000006C">
            <w:pPr>
              <w:rPr/>
            </w:pPr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1-2擬定研究計畫：依據研究問題，考量現有資源及時間，能擬定研究計畫與進度，選擇適當研究工具，以進行研究資料蒐集。</w:t>
                </w:r>
              </w:sdtContent>
            </w:sdt>
          </w:p>
          <w:p w:rsidR="00000000" w:rsidDel="00000000" w:rsidP="00000000" w:rsidRDefault="00000000" w:rsidRPr="00000000" w14:paraId="0000006D">
            <w:pPr>
              <w:rPr/>
            </w:pPr>
            <w:sdt>
              <w:sdtPr>
                <w:tag w:val="goog_rdk_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1-3文獻蒐集與分析：依據研究問題，能運用相關資源，搜尋相關理論與研究後，並能進行統整、分析及評價，掌握研究主題的熟悉度。</w:t>
                </w:r>
              </w:sdtContent>
            </w:sdt>
          </w:p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sdt>
              <w:sdtPr>
                <w:tag w:val="goog_rdk_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2.研究方法訓練：學生能習得獨立研究過程所需之研究基本概念、技巧與思考能力。</w:t>
                </w:r>
              </w:sdtContent>
            </w:sdt>
          </w:p>
          <w:p w:rsidR="00000000" w:rsidDel="00000000" w:rsidP="00000000" w:rsidRDefault="00000000" w:rsidRPr="00000000" w14:paraId="0000006F">
            <w:pPr>
              <w:rPr/>
            </w:pPr>
            <w:sdt>
              <w:sdtPr>
                <w:tag w:val="goog_rdk_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2-1運用研究工具：能依據研究主題、研究架構，應用適當的研究工具，並具備操作之技能。</w:t>
                </w:r>
              </w:sdtContent>
            </w:sdt>
          </w:p>
          <w:p w:rsidR="00000000" w:rsidDel="00000000" w:rsidP="00000000" w:rsidRDefault="00000000" w:rsidRPr="00000000" w14:paraId="00000070">
            <w:pPr>
              <w:rPr/>
            </w:pPr>
            <w:sdt>
              <w:sdtPr>
                <w:tag w:val="goog_rdk_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2-2資料分析與解釋：能有效整理研究資料或數據，透過探究過程，提出分析結果與相關證據，並檢視其合理性與正確性。</w:t>
                </w:r>
              </w:sdtContent>
            </w:sdt>
          </w:p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sdt>
              <w:sdtPr>
                <w:tag w:val="goog_rdk_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3.獨立研究實作：學生以個人或小組為單位探討實際問題，透過執行研究的歷程步驟，發展獨立研究的能力。</w:t>
                </w:r>
              </w:sdtContent>
            </w:sdt>
          </w:p>
          <w:p w:rsidR="00000000" w:rsidDel="00000000" w:rsidP="00000000" w:rsidRDefault="00000000" w:rsidRPr="00000000" w14:paraId="00000072">
            <w:pPr>
              <w:rPr/>
            </w:pPr>
            <w:sdt>
              <w:sdtPr>
                <w:tag w:val="goog_rdk_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3-1研究成果展現：能選擇適當的溝通及表達方式，與他人分享成果。</w:t>
                </w:r>
              </w:sdtContent>
            </w:sdt>
          </w:p>
          <w:p w:rsidR="00000000" w:rsidDel="00000000" w:rsidP="00000000" w:rsidRDefault="00000000" w:rsidRPr="00000000" w14:paraId="00000073">
            <w:pPr>
              <w:rPr/>
            </w:pPr>
            <w:sdt>
              <w:sdtPr>
                <w:tag w:val="goog_rdk_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3-2研究成果評鑑：能對研究過程與結果，自己或透過他人進行形成性與總結性評鑑，提出改善方案，做為下一次獨立研究之改進。</w:t>
                </w:r>
              </w:sdtContent>
            </w:sdt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議題融入</w:t>
                </w:r>
              </w:sdtContent>
            </w:sdt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rPr>
                <w:color w:val="000000"/>
              </w:rPr>
            </w:pPr>
            <w:sdt>
              <w:sdtPr>
                <w:tag w:val="goog_rdk_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□家庭教育□生命教育 □品德教育 □人權教育 □性平教育 □法治教育 □環境教育□海洋教育 □資訊教育 □科技教育 □能源教育 □安全教育 □生涯規劃 □多元文化□閱讀素養 □戶外教育 </w:t>
                </w:r>
              </w:sdtContent>
            </w:sdt>
            <w:sdt>
              <w:sdtPr>
                <w:tag w:val="goog_rdk_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☑國際教育 □原住民族教育 □其他</w:t>
                </w:r>
              </w:sdtContent>
            </w:sdt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與其他領域</w:t>
                  <w:br w:type="textWrapping"/>
                  <w:t xml:space="preserve">/科目之連結</w:t>
                </w:r>
              </w:sdtContent>
            </w:sdt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rPr>
                <w:color w:val="000000"/>
              </w:rPr>
            </w:pPr>
            <w:sdt>
              <w:sdtPr>
                <w:tag w:val="goog_rdk_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☑語文☑社會</w:t>
                </w:r>
              </w:sdtContent>
            </w:sdt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8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第一學期</w:t>
                </w:r>
              </w:sdtContent>
            </w:sdt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週次</w:t>
                </w:r>
              </w:sdtContent>
            </w:sdt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單元名稱</w:t>
                </w:r>
              </w:sdtContent>
            </w:sdt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課程內容說明</w:t>
                </w:r>
              </w:sdtContent>
            </w:sdt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備註</w:t>
                </w:r>
              </w:sdtContent>
            </w:sdt>
          </w:p>
        </w:tc>
      </w:tr>
      <w:tr>
        <w:trPr>
          <w:cantSplit w:val="0"/>
          <w:trHeight w:val="694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B">
            <w:pPr>
              <w:jc w:val="center"/>
              <w:rPr/>
            </w:pPr>
            <w:sdt>
              <w:sdtPr>
                <w:tag w:val="goog_rdk_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確定主題階段</w:t>
                </w:r>
              </w:sdtContent>
            </w:sdt>
          </w:p>
          <w:p w:rsidR="00000000" w:rsidDel="00000000" w:rsidP="00000000" w:rsidRDefault="00000000" w:rsidRPr="00000000" w14:paraId="0000009C">
            <w:pPr>
              <w:jc w:val="center"/>
              <w:rPr/>
            </w:pPr>
            <w:sdt>
              <w:sdtPr>
                <w:tag w:val="goog_rdk_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腦力激盪</w:t>
                </w:r>
              </w:sdtContent>
            </w:sdt>
          </w:p>
        </w:tc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引導孩子閱讀或分析歷年獨立研究作品，學生依個人興趣選讀。</w:t>
                </w:r>
              </w:sdtContent>
            </w:sdt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發表個人有興趣研究的任務類別。</w:t>
                </w:r>
              </w:sdtContent>
            </w:sdt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進行主題分配及形成小組或個人研究，腦力激盪確定研究的主題與子題。</w:t>
                </w:r>
              </w:sdtContent>
            </w:sdt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3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6">
            <w:pPr>
              <w:jc w:val="center"/>
              <w:rPr>
                <w:b w:val="1"/>
              </w:rPr>
            </w:pPr>
            <w:sdt>
              <w:sdtPr>
                <w:tag w:val="goog_rdk_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確定研究主題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教師佈題引發學生探究動機</w:t>
                </w:r>
              </w:sdtContent>
            </w:sdt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透過對於外在世界的好奇、觀察、探索、求知或需要，察覺可探究的問題，並訂定可解決或可測試的研究問題。</w:t>
                </w:r>
              </w:sdtContent>
            </w:sdt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利用google classroom、雲端硬碟紀錄小組或個人學習日誌</w:t>
                </w:r>
              </w:sdtContent>
            </w:sdt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4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6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0">
            <w:pPr>
              <w:jc w:val="center"/>
              <w:rPr>
                <w:b w:val="1"/>
              </w:rPr>
            </w:pPr>
            <w:sdt>
              <w:sdtPr>
                <w:tag w:val="goog_rdk_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擬定研究計畫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利用研究問題檢核表檢核主題</w:t>
                </w:r>
              </w:sdtContent>
            </w:sdt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將腦力激盪的問題繪製概念圖</w:t>
                </w:r>
              </w:sdtContent>
            </w:sdt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8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個人或小組提出與討論初步的計畫書及擬定工作進度表</w:t>
                </w:r>
              </w:sdtContent>
            </w:sdt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9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工作項目分析及職責分工</w:t>
                </w:r>
              </w:sdtContent>
            </w:sdt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9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確定專題計畫及進度規劃</w:t>
                </w:r>
              </w:sdtContent>
            </w:sdt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9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依據研究問題，考量現有資源及時間，能擬定研究計畫與進度，選擇適當研究工具，以進行研究資料蒐集。</w:t>
                </w:r>
              </w:sdtContent>
            </w:sdt>
          </w:p>
        </w:tc>
        <w:tc>
          <w:tcPr>
            <w:vMerge w:val="restart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6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/>
            </w:pPr>
            <w:sdt>
              <w:sdtPr>
                <w:tag w:val="goog_rdk_9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蒐集資料階段Ι</w:t>
                </w:r>
              </w:sdtContent>
            </w:sdt>
          </w:p>
          <w:p w:rsidR="00000000" w:rsidDel="00000000" w:rsidP="00000000" w:rsidRDefault="00000000" w:rsidRPr="00000000" w14:paraId="000000EE">
            <w:pPr>
              <w:jc w:val="center"/>
              <w:rPr/>
            </w:pPr>
            <w:sdt>
              <w:sdtPr>
                <w:tag w:val="goog_rdk_9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研究方法</w:t>
                </w:r>
              </w:sdtContent>
            </w:sdt>
          </w:p>
        </w:tc>
        <w:tc>
          <w:tcPr>
            <w:gridSpan w:val="4"/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rPr/>
            </w:pPr>
            <w:sdt>
              <w:sdtPr>
                <w:tag w:val="goog_rdk_9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1.根據問題及工作項目分配報告</w:t>
                </w:r>
              </w:sdtContent>
            </w:sdt>
          </w:p>
          <w:p w:rsidR="00000000" w:rsidDel="00000000" w:rsidP="00000000" w:rsidRDefault="00000000" w:rsidRPr="00000000" w14:paraId="000000F0">
            <w:pPr>
              <w:rPr/>
            </w:pPr>
            <w:sdt>
              <w:sdtPr>
                <w:tag w:val="goog_rdk_9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2.學習各式研究方法</w:t>
                </w:r>
              </w:sdtContent>
            </w:sdt>
          </w:p>
          <w:p w:rsidR="00000000" w:rsidDel="00000000" w:rsidP="00000000" w:rsidRDefault="00000000" w:rsidRPr="00000000" w14:paraId="000000F1">
            <w:pPr>
              <w:rPr/>
            </w:pPr>
            <w:sdt>
              <w:sdtPr>
                <w:tag w:val="goog_rdk_9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3.選擇適當的主題研究方法。</w:t>
                </w:r>
              </w:sdtContent>
            </w:sdt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vMerge w:val="continue"/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vMerge w:val="continue"/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/>
            </w:pPr>
            <w:sdt>
              <w:sdtPr>
                <w:tag w:val="goog_rdk_9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蒐集資料階段Π</w:t>
                </w:r>
              </w:sdtContent>
            </w:sdt>
          </w:p>
          <w:p w:rsidR="00000000" w:rsidDel="00000000" w:rsidP="00000000" w:rsidRDefault="00000000" w:rsidRPr="00000000" w14:paraId="00000109">
            <w:pPr>
              <w:jc w:val="center"/>
              <w:rPr>
                <w:b w:val="1"/>
              </w:rPr>
            </w:pPr>
            <w:sdt>
              <w:sdtPr>
                <w:tag w:val="goog_rdk_9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進行文獻調查、訪問或實驗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0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進行文獻蒐集，並重視資料來源的正確性，強調著作倫理，並正確引用。</w:t>
                </w:r>
              </w:sdtContent>
            </w:sdt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0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透過各式研究方法，個人或小組分工進行調查、實驗或訪問研究，利用畫記及電腦統計調查結果。</w:t>
                </w:r>
              </w:sdtContent>
            </w:sdt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0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紀錄研究的發現與歷程。</w:t>
                </w:r>
              </w:sdtContent>
            </w:sdt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0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擬定正式的計畫的研究問題並進行師生討論會。</w:t>
                </w:r>
              </w:sdtContent>
            </w:sdt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0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小組彙整討論調查結果並驗證研究問題</w:t>
                </w:r>
              </w:sdtContent>
            </w:sdt>
          </w:p>
        </w:tc>
        <w:tc>
          <w:tcPr>
            <w:vMerge w:val="restart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gridSpan w:val="8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10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第二學期</w:t>
                </w:r>
              </w:sdtContent>
            </w:sdt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10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週次</w:t>
                </w:r>
              </w:sdtContent>
            </w:sdt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10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單元名稱</w:t>
                </w:r>
              </w:sdtContent>
            </w:sdt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10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課程內容說明</w:t>
                </w:r>
              </w:sdtContent>
            </w:sdt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10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備註</w:t>
                </w:r>
              </w:sdtContent>
            </w:sdt>
          </w:p>
        </w:tc>
      </w:tr>
      <w:tr>
        <w:trPr>
          <w:cantSplit w:val="0"/>
          <w:trHeight w:val="434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/>
            </w:pPr>
            <w:sdt>
              <w:sdtPr>
                <w:tag w:val="goog_rdk_1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撰寫結論階段Ι</w:t>
                </w:r>
              </w:sdtContent>
            </w:sdt>
          </w:p>
          <w:p w:rsidR="00000000" w:rsidDel="00000000" w:rsidP="00000000" w:rsidRDefault="00000000" w:rsidRPr="00000000" w14:paraId="0000015E">
            <w:pPr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1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初步研究結果報告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個人或小組撰寫研究報告。</w:t>
                </w:r>
              </w:sdtContent>
            </w:sdt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利用簡報呈現研究的初步結果。</w:t>
                </w:r>
              </w:sdtContent>
            </w:sdt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進行組內分享及教師修正。</w:t>
                </w:r>
              </w:sdtContent>
            </w:sdt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主動參加校內外的專題發表或競賽。</w:t>
                </w:r>
              </w:sdtContent>
            </w:sdt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/>
            </w:pPr>
            <w:sdt>
              <w:sdtPr>
                <w:tag w:val="goog_rdk_1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撰寫結論階段Π</w:t>
                </w:r>
              </w:sdtContent>
            </w:sdt>
          </w:p>
          <w:p w:rsidR="00000000" w:rsidDel="00000000" w:rsidP="00000000" w:rsidRDefault="00000000" w:rsidRPr="00000000" w14:paraId="000001AA">
            <w:pPr>
              <w:jc w:val="center"/>
              <w:rPr/>
            </w:pPr>
            <w:sdt>
              <w:sdtPr>
                <w:tag w:val="goog_rdk_1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修正研究結果</w:t>
                </w:r>
              </w:sdtContent>
            </w:sdt>
          </w:p>
        </w:tc>
        <w:tc>
          <w:tcPr>
            <w:gridSpan w:val="4"/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利用檢核表提供小組互評與回饋。</w:t>
                </w:r>
              </w:sdtContent>
            </w:sdt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根據回饋意見修正研究結果或是重新調查研究</w:t>
                </w:r>
              </w:sdtContent>
            </w:sdt>
          </w:p>
        </w:tc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獨立研究主題報告</w:t>
                </w:r>
              </w:sdtContent>
            </w:sdt>
          </w:p>
        </w:tc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提出研究成果。</w:t>
                </w:r>
              </w:sdtContent>
            </w:sdt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校內成果發表會</w:t>
                </w:r>
              </w:sdtContent>
            </w:sdt>
          </w:p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校外成果發表會。</w:t>
                </w:r>
              </w:sdtContent>
            </w:sdt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1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教學資源</w:t>
                </w:r>
              </w:sdtContent>
            </w:sdt>
          </w:p>
        </w:tc>
        <w:tc>
          <w:tcPr>
            <w:gridSpan w:val="6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書籍：全國中小學科學展覽會優勝作品、附小資優班畢業專刊、期刊</w:t>
                </w:r>
              </w:sdtContent>
            </w:sdt>
          </w:p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學習單：自編</w:t>
                </w:r>
              </w:sdtContent>
            </w:sdt>
          </w:p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網站：國語日報網站、遠流雜誌、東方出版社</w:t>
                </w:r>
              </w:sdtContent>
            </w:sdt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D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1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教學方法</w:t>
                </w:r>
              </w:sdtContent>
            </w:sdt>
          </w:p>
        </w:tc>
        <w:tc>
          <w:tcPr>
            <w:gridSpan w:val="6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rPr/>
            </w:pPr>
            <w:sdt>
              <w:sdtPr>
                <w:tag w:val="goog_rdk_1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批判思考、高層次思考法、專題探究、合作學習。</w:t>
                </w:r>
              </w:sdtContent>
            </w:sdt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5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1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教學評量</w:t>
                </w:r>
              </w:sdtContent>
            </w:sdt>
          </w:p>
        </w:tc>
        <w:tc>
          <w:tcPr>
            <w:gridSpan w:val="6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rPr/>
            </w:pPr>
            <w:sdt>
              <w:sdtPr>
                <w:tag w:val="goog_rdk_1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檔案評量、實作評量、小組合作互評、自我評量</w:t>
                </w:r>
              </w:sdtContent>
            </w:sdt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D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1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備註</w:t>
                </w:r>
              </w:sdtContent>
            </w:sdt>
          </w:p>
        </w:tc>
        <w:tc>
          <w:tcPr>
            <w:gridSpan w:val="6"/>
            <w:tcBorders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獨立研究課程依照學生學習興趣進行主題擬定，於每年6月提出下學年的研究主題，進行口頭及書面發表後，經由教師審核及專家建議後，確定研究方向並分配指導老師進行個人或團體的研究。</w:t>
                </w:r>
              </w:sdtContent>
            </w:sdt>
          </w:p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六年級選修該課程之學生的研究主題及領域能依照研究興趣，選擇</w:t>
                </w:r>
              </w:sdtContent>
            </w:sdt>
          </w:p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延續五年級研究主題進行加深加廣的研究</w:t>
                </w:r>
              </w:sdtContent>
            </w:sdt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重新選擇研究方向及主題進行研究，並且依照新的主題，重新分配指導老師協助學生進行研究。</w:t>
                </w:r>
              </w:sdtContent>
            </w:sdt>
          </w:p>
          <w:p w:rsidR="00000000" w:rsidDel="00000000" w:rsidP="00000000" w:rsidRDefault="00000000" w:rsidRPr="00000000" w14:paraId="00000223">
            <w:pPr>
              <w:rPr/>
            </w:pPr>
            <w:sdt>
              <w:sdtPr>
                <w:tag w:val="goog_rdk_1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3.分組方式：個人或小組進行研究，也可以跨年級進行團隊合作。</w:t>
                </w:r>
              </w:sdtContent>
            </w:sdt>
          </w:p>
        </w:tc>
      </w:tr>
    </w:tbl>
    <w:p w:rsidR="00000000" w:rsidDel="00000000" w:rsidP="00000000" w:rsidRDefault="00000000" w:rsidRPr="00000000" w14:paraId="000002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  <w:font w:name="DFKai-SB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8">
    <w:lvl w:ilvl="0">
      <w:start w:val="1"/>
      <w:numFmt w:val="decimal"/>
      <w:lvlText w:val="(%1)"/>
      <w:lvlJc w:val="left"/>
      <w:pPr>
        <w:ind w:left="720" w:hanging="360"/>
      </w:pPr>
      <w:rPr/>
    </w:lvl>
    <w:lvl w:ilvl="1">
      <w:start w:val="1"/>
      <w:numFmt w:val="decimal"/>
      <w:lvlText w:val="%2、"/>
      <w:lvlJc w:val="left"/>
      <w:pPr>
        <w:ind w:left="1320" w:hanging="480"/>
      </w:pPr>
      <w:rPr/>
    </w:lvl>
    <w:lvl w:ilvl="2">
      <w:start w:val="1"/>
      <w:numFmt w:val="lowerRoman"/>
      <w:lvlText w:val="%3."/>
      <w:lvlJc w:val="right"/>
      <w:pPr>
        <w:ind w:left="1800" w:hanging="480"/>
      </w:pPr>
      <w:rPr/>
    </w:lvl>
    <w:lvl w:ilvl="3">
      <w:start w:val="1"/>
      <w:numFmt w:val="decimal"/>
      <w:lvlText w:val="%4."/>
      <w:lvlJc w:val="left"/>
      <w:pPr>
        <w:ind w:left="2280" w:hanging="480"/>
      </w:pPr>
      <w:rPr/>
    </w:lvl>
    <w:lvl w:ilvl="4">
      <w:start w:val="1"/>
      <w:numFmt w:val="decimal"/>
      <w:lvlText w:val="%5、"/>
      <w:lvlJc w:val="left"/>
      <w:pPr>
        <w:ind w:left="2760" w:hanging="480"/>
      </w:pPr>
      <w:rPr/>
    </w:lvl>
    <w:lvl w:ilvl="5">
      <w:start w:val="1"/>
      <w:numFmt w:val="lowerRoman"/>
      <w:lvlText w:val="%6."/>
      <w:lvlJc w:val="right"/>
      <w:pPr>
        <w:ind w:left="3240" w:hanging="480"/>
      </w:pPr>
      <w:rPr/>
    </w:lvl>
    <w:lvl w:ilvl="6">
      <w:start w:val="1"/>
      <w:numFmt w:val="decimal"/>
      <w:lvlText w:val="%7."/>
      <w:lvlJc w:val="left"/>
      <w:pPr>
        <w:ind w:left="3720" w:hanging="480"/>
      </w:pPr>
      <w:rPr/>
    </w:lvl>
    <w:lvl w:ilvl="7">
      <w:start w:val="1"/>
      <w:numFmt w:val="decimal"/>
      <w:lvlText w:val="%8、"/>
      <w:lvlJc w:val="left"/>
      <w:pPr>
        <w:ind w:left="4200" w:hanging="480"/>
      </w:pPr>
      <w:rPr/>
    </w:lvl>
    <w:lvl w:ilvl="8">
      <w:start w:val="1"/>
      <w:numFmt w:val="lowerRoman"/>
      <w:lvlText w:val="%9."/>
      <w:lvlJc w:val="right"/>
      <w:pPr>
        <w:ind w:left="4680" w:hanging="4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E56D3"/>
    <w:pPr>
      <w:widowControl w:val="0"/>
    </w:pPr>
    <w:rPr>
      <w:rFonts w:ascii="Times New Roman" w:cs="Times New Roman" w:eastAsia="新細明體" w:hAnsi="Times New Roman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99"/>
    <w:rsid w:val="006E56D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6E56D3"/>
    <w:pPr>
      <w:ind w:left="480" w:leftChars="200"/>
    </w:pPr>
  </w:style>
  <w:style w:type="character" w:styleId="a5">
    <w:name w:val="Hyperlink"/>
    <w:basedOn w:val="a0"/>
    <w:uiPriority w:val="99"/>
    <w:unhideWhenUsed w:val="1"/>
    <w:rsid w:val="006E56D3"/>
    <w:rPr>
      <w:color w:val="0563c1" w:themeColor="hyperlink"/>
      <w:u w:val="single"/>
    </w:rPr>
  </w:style>
  <w:style w:type="paragraph" w:styleId="Default" w:customStyle="1">
    <w:name w:val="Default"/>
    <w:rsid w:val="00644A98"/>
    <w:pPr>
      <w:widowControl w:val="0"/>
      <w:autoSpaceDE w:val="0"/>
      <w:autoSpaceDN w:val="0"/>
      <w:adjustRightInd w:val="0"/>
    </w:pPr>
    <w:rPr>
      <w:rFonts w:ascii="標楷體" w:cs="標楷體" w:eastAsia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 w:val="1"/>
    <w:rsid w:val="00BB1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首 字元"/>
    <w:basedOn w:val="a0"/>
    <w:link w:val="a6"/>
    <w:uiPriority w:val="99"/>
    <w:rsid w:val="00BB1904"/>
    <w:rPr>
      <w:rFonts w:ascii="Times New Roman" w:cs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 w:val="1"/>
    <w:rsid w:val="00BB1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 w:customStyle="1">
    <w:name w:val="頁尾 字元"/>
    <w:basedOn w:val="a0"/>
    <w:link w:val="a8"/>
    <w:uiPriority w:val="99"/>
    <w:rsid w:val="00BB1904"/>
    <w:rPr>
      <w:rFonts w:ascii="Times New Roman" w:cs="Times New Roman" w:eastAsia="新細明體" w:hAnsi="Times New Roman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aV4vWT0MW1SzA/BkURIuSri5cw==">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2022-06-29T03:46:00Z</dcterms:created>
  <dc:creator>yafeng liu</dc:creator>
</cp:coreProperties>
</file>