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47" w:rsidRDefault="00C66247" w:rsidP="00C66247">
      <w:pPr>
        <w:snapToGrid w:val="0"/>
        <w:spacing w:line="400" w:lineRule="exact"/>
        <w:jc w:val="center"/>
        <w:rPr>
          <w:rFonts w:ascii="標楷體" w:eastAsia="標楷體" w:hAnsi="標楷體"/>
          <w:sz w:val="28"/>
          <w:szCs w:val="28"/>
        </w:rPr>
      </w:pPr>
      <w:r>
        <w:rPr>
          <w:rFonts w:ascii="標楷體" w:eastAsia="標楷體" w:hAnsi="標楷體"/>
          <w:sz w:val="28"/>
          <w:szCs w:val="28"/>
        </w:rPr>
        <w:t>北市大附小107學年度校長及教師公開授課</w:t>
      </w:r>
    </w:p>
    <w:p w:rsidR="00C66247" w:rsidRPr="00A7141C" w:rsidRDefault="00C66247" w:rsidP="00C66247">
      <w:pPr>
        <w:snapToGrid w:val="0"/>
        <w:spacing w:afterLines="50" w:after="120" w:line="400" w:lineRule="exact"/>
        <w:jc w:val="center"/>
        <w:rPr>
          <w:rFonts w:eastAsia="標楷體"/>
          <w:color w:val="000000"/>
          <w:sz w:val="36"/>
          <w:szCs w:val="36"/>
        </w:rPr>
      </w:pPr>
      <w:r w:rsidRPr="00343CEC">
        <w:rPr>
          <w:rFonts w:ascii="標楷體" w:eastAsia="標楷體" w:hAnsi="標楷體"/>
          <w:sz w:val="28"/>
          <w:szCs w:val="28"/>
        </w:rPr>
        <w:t>十二年國教</w:t>
      </w:r>
      <w:r w:rsidRPr="00013793">
        <w:rPr>
          <w:rFonts w:ascii="標楷體" w:eastAsia="標楷體" w:hAnsi="標楷體"/>
          <w:b/>
          <w:sz w:val="28"/>
          <w:szCs w:val="28"/>
        </w:rPr>
        <w:t>素養導向教學</w:t>
      </w:r>
      <w:r w:rsidRPr="00013793">
        <w:rPr>
          <w:rFonts w:ascii="標楷體" w:eastAsia="標楷體" w:hAnsi="標楷體" w:hint="eastAsia"/>
          <w:b/>
          <w:sz w:val="28"/>
          <w:szCs w:val="28"/>
        </w:rPr>
        <w:t>教案</w:t>
      </w:r>
    </w:p>
    <w:tbl>
      <w:tblPr>
        <w:tblW w:w="9889" w:type="dxa"/>
        <w:tblCellMar>
          <w:left w:w="10" w:type="dxa"/>
          <w:right w:w="10" w:type="dxa"/>
        </w:tblCellMar>
        <w:tblLook w:val="0000" w:firstRow="0" w:lastRow="0" w:firstColumn="0" w:lastColumn="0" w:noHBand="0" w:noVBand="0"/>
      </w:tblPr>
      <w:tblGrid>
        <w:gridCol w:w="870"/>
        <w:gridCol w:w="526"/>
        <w:gridCol w:w="627"/>
        <w:gridCol w:w="3695"/>
        <w:gridCol w:w="1225"/>
        <w:gridCol w:w="567"/>
        <w:gridCol w:w="2379"/>
      </w:tblGrid>
      <w:tr w:rsidR="005E5AE7" w:rsidRPr="006D7192" w:rsidTr="00816ABB">
        <w:trPr>
          <w:trHeight w:val="50"/>
        </w:trPr>
        <w:tc>
          <w:tcPr>
            <w:tcW w:w="1403"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66247" w:rsidRPr="006D7192" w:rsidRDefault="00C66247" w:rsidP="004756CB">
            <w:pPr>
              <w:jc w:val="both"/>
              <w:rPr>
                <w:rFonts w:eastAsia="標楷體"/>
                <w:b/>
              </w:rPr>
            </w:pPr>
            <w:r w:rsidRPr="006D7192">
              <w:rPr>
                <w:rFonts w:eastAsia="標楷體"/>
                <w:b/>
              </w:rPr>
              <w:t>領域</w:t>
            </w:r>
            <w:r w:rsidRPr="006D7192">
              <w:rPr>
                <w:rFonts w:eastAsia="標楷體"/>
                <w:b/>
              </w:rPr>
              <w:t>/</w:t>
            </w:r>
            <w:r w:rsidRPr="006D7192">
              <w:rPr>
                <w:rFonts w:eastAsia="標楷體"/>
                <w:b/>
              </w:rPr>
              <w:t>科目</w:t>
            </w:r>
          </w:p>
        </w:tc>
        <w:tc>
          <w:tcPr>
            <w:tcW w:w="3994"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247" w:rsidRPr="006D7192" w:rsidRDefault="00C66247" w:rsidP="004756CB">
            <w:pPr>
              <w:spacing w:line="360" w:lineRule="auto"/>
              <w:jc w:val="both"/>
              <w:rPr>
                <w:rFonts w:eastAsia="標楷體"/>
              </w:rPr>
            </w:pPr>
            <w:r>
              <w:rPr>
                <w:rFonts w:eastAsia="標楷體" w:hint="eastAsia"/>
              </w:rPr>
              <w:t>自然與生活科技</w:t>
            </w:r>
          </w:p>
        </w:tc>
        <w:tc>
          <w:tcPr>
            <w:tcW w:w="1818"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66247" w:rsidRPr="006D7192" w:rsidRDefault="00C66247" w:rsidP="004756CB">
            <w:pPr>
              <w:spacing w:line="360" w:lineRule="auto"/>
              <w:jc w:val="both"/>
              <w:rPr>
                <w:rFonts w:eastAsia="標楷體"/>
                <w:b/>
              </w:rPr>
            </w:pPr>
            <w:r w:rsidRPr="006D7192">
              <w:rPr>
                <w:rFonts w:eastAsia="標楷體"/>
                <w:b/>
              </w:rPr>
              <w:t>設計者</w:t>
            </w:r>
          </w:p>
        </w:tc>
        <w:tc>
          <w:tcPr>
            <w:tcW w:w="267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66247" w:rsidRPr="006D7192" w:rsidRDefault="003A07A7" w:rsidP="004756CB">
            <w:pPr>
              <w:spacing w:line="360" w:lineRule="auto"/>
              <w:jc w:val="both"/>
              <w:rPr>
                <w:rFonts w:eastAsia="標楷體"/>
              </w:rPr>
            </w:pPr>
            <w:r>
              <w:rPr>
                <w:rFonts w:eastAsia="標楷體" w:hint="eastAsia"/>
              </w:rPr>
              <w:t>劉美君</w:t>
            </w:r>
          </w:p>
        </w:tc>
      </w:tr>
      <w:tr w:rsidR="005E5AE7" w:rsidRPr="006D7192" w:rsidTr="00816ABB">
        <w:trPr>
          <w:trHeight w:val="70"/>
        </w:trPr>
        <w:tc>
          <w:tcPr>
            <w:tcW w:w="1403"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66247" w:rsidRPr="006D7192" w:rsidRDefault="00C66247" w:rsidP="004756CB">
            <w:pPr>
              <w:jc w:val="both"/>
              <w:rPr>
                <w:rFonts w:eastAsia="標楷體"/>
                <w:b/>
              </w:rPr>
            </w:pPr>
            <w:r w:rsidRPr="006D7192">
              <w:rPr>
                <w:rFonts w:eastAsia="標楷體"/>
                <w:b/>
              </w:rPr>
              <w:t>實施年級</w:t>
            </w:r>
          </w:p>
        </w:tc>
        <w:tc>
          <w:tcPr>
            <w:tcW w:w="3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6247" w:rsidRPr="006D7192" w:rsidRDefault="003A07A7" w:rsidP="004756CB">
            <w:pPr>
              <w:spacing w:line="360" w:lineRule="auto"/>
              <w:jc w:val="both"/>
              <w:rPr>
                <w:rFonts w:eastAsia="標楷體"/>
              </w:rPr>
            </w:pPr>
            <w:r>
              <w:rPr>
                <w:rFonts w:eastAsia="標楷體" w:hint="eastAsia"/>
              </w:rPr>
              <w:t>五</w:t>
            </w:r>
            <w:r w:rsidR="00C66247">
              <w:rPr>
                <w:rFonts w:eastAsia="標楷體" w:hint="eastAsia"/>
              </w:rPr>
              <w:t>年級</w:t>
            </w:r>
          </w:p>
        </w:tc>
        <w:tc>
          <w:tcPr>
            <w:tcW w:w="18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66247" w:rsidRPr="006D7192" w:rsidRDefault="00C66247" w:rsidP="004756CB">
            <w:pPr>
              <w:spacing w:line="360" w:lineRule="auto"/>
              <w:jc w:val="both"/>
              <w:rPr>
                <w:rFonts w:eastAsia="標楷體"/>
                <w:b/>
              </w:rPr>
            </w:pPr>
            <w:r w:rsidRPr="006D7192">
              <w:rPr>
                <w:rFonts w:eastAsia="標楷體"/>
                <w:b/>
              </w:rPr>
              <w:t>總節數</w:t>
            </w:r>
          </w:p>
        </w:tc>
        <w:tc>
          <w:tcPr>
            <w:tcW w:w="267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66247" w:rsidRPr="006D7192" w:rsidRDefault="00C66247" w:rsidP="00812DE7">
            <w:pPr>
              <w:spacing w:line="360" w:lineRule="auto"/>
              <w:jc w:val="both"/>
              <w:rPr>
                <w:rFonts w:eastAsia="標楷體"/>
              </w:rPr>
            </w:pPr>
            <w:r w:rsidRPr="006D7192">
              <w:rPr>
                <w:rFonts w:eastAsia="標楷體"/>
              </w:rPr>
              <w:t>共</w:t>
            </w:r>
            <w:r w:rsidRPr="00F643E4">
              <w:rPr>
                <w:rFonts w:eastAsia="標楷體" w:hint="eastAsia"/>
                <w:u w:val="single"/>
              </w:rPr>
              <w:t xml:space="preserve">  </w:t>
            </w:r>
            <w:r w:rsidR="00B77DF8">
              <w:rPr>
                <w:rFonts w:eastAsia="標楷體" w:hint="eastAsia"/>
                <w:u w:val="single"/>
              </w:rPr>
              <w:t>2</w:t>
            </w:r>
            <w:r>
              <w:rPr>
                <w:rFonts w:eastAsia="標楷體"/>
                <w:u w:val="single"/>
              </w:rPr>
              <w:t xml:space="preserve">  </w:t>
            </w:r>
            <w:r w:rsidRPr="006D7192">
              <w:rPr>
                <w:rFonts w:eastAsia="標楷體"/>
              </w:rPr>
              <w:t>節，</w:t>
            </w:r>
            <w:r w:rsidRPr="00F643E4">
              <w:rPr>
                <w:rFonts w:eastAsia="標楷體" w:hint="eastAsia"/>
                <w:u w:val="single"/>
              </w:rPr>
              <w:t xml:space="preserve"> </w:t>
            </w:r>
            <w:r w:rsidR="00B77DF8">
              <w:rPr>
                <w:rFonts w:eastAsia="標楷體" w:hint="eastAsia"/>
                <w:u w:val="single"/>
              </w:rPr>
              <w:t>80</w:t>
            </w:r>
            <w:r>
              <w:rPr>
                <w:rFonts w:eastAsia="標楷體"/>
                <w:u w:val="single"/>
              </w:rPr>
              <w:t xml:space="preserve"> </w:t>
            </w:r>
            <w:r w:rsidRPr="006D7192">
              <w:rPr>
                <w:rFonts w:eastAsia="標楷體"/>
              </w:rPr>
              <w:t>分鐘</w:t>
            </w:r>
          </w:p>
        </w:tc>
      </w:tr>
      <w:tr w:rsidR="005E5AE7" w:rsidRPr="006D7192" w:rsidTr="004756CB">
        <w:trPr>
          <w:trHeight w:val="70"/>
        </w:trPr>
        <w:tc>
          <w:tcPr>
            <w:tcW w:w="1403" w:type="dxa"/>
            <w:gridSpan w:val="2"/>
            <w:tcBorders>
              <w:top w:val="single" w:sz="4" w:space="0" w:color="000000"/>
              <w:left w:val="single" w:sz="12" w:space="0" w:color="000000"/>
              <w:bottom w:val="double" w:sz="4" w:space="0" w:color="000000"/>
              <w:right w:val="single" w:sz="4" w:space="0" w:color="000000"/>
            </w:tcBorders>
            <w:shd w:val="clear" w:color="auto" w:fill="D9D9D9"/>
            <w:tcMar>
              <w:top w:w="0" w:type="dxa"/>
              <w:left w:w="108" w:type="dxa"/>
              <w:bottom w:w="0" w:type="dxa"/>
              <w:right w:w="108" w:type="dxa"/>
            </w:tcMar>
            <w:vAlign w:val="center"/>
          </w:tcPr>
          <w:p w:rsidR="00C66247" w:rsidRPr="006D7192" w:rsidRDefault="00C66247" w:rsidP="004756CB">
            <w:pPr>
              <w:jc w:val="both"/>
              <w:rPr>
                <w:rFonts w:eastAsia="標楷體"/>
                <w:b/>
              </w:rPr>
            </w:pPr>
            <w:r w:rsidRPr="006D7192">
              <w:rPr>
                <w:rFonts w:eastAsia="標楷體"/>
                <w:b/>
              </w:rPr>
              <w:t>單元名稱</w:t>
            </w:r>
          </w:p>
        </w:tc>
        <w:tc>
          <w:tcPr>
            <w:tcW w:w="8486" w:type="dxa"/>
            <w:gridSpan w:val="5"/>
            <w:tcBorders>
              <w:top w:val="sing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tcPr>
          <w:p w:rsidR="00C66247" w:rsidRPr="006D7192" w:rsidRDefault="003A07A7" w:rsidP="003A07A7">
            <w:pPr>
              <w:spacing w:line="360" w:lineRule="auto"/>
              <w:jc w:val="both"/>
              <w:rPr>
                <w:rFonts w:eastAsia="標楷體"/>
              </w:rPr>
            </w:pPr>
            <w:r>
              <w:rPr>
                <w:rFonts w:eastAsia="標楷體" w:hint="eastAsia"/>
              </w:rPr>
              <w:t>2-2</w:t>
            </w:r>
            <w:r>
              <w:rPr>
                <w:rFonts w:eastAsia="標楷體" w:hint="eastAsia"/>
              </w:rPr>
              <w:t>樂器聲音的高低</w:t>
            </w:r>
            <w:r w:rsidR="00B77DF8">
              <w:rPr>
                <w:rFonts w:eastAsia="標楷體" w:hint="eastAsia"/>
              </w:rPr>
              <w:t>(2/2)</w:t>
            </w:r>
          </w:p>
        </w:tc>
      </w:tr>
      <w:tr w:rsidR="00C66247" w:rsidRPr="006D7192" w:rsidTr="004756CB">
        <w:trPr>
          <w:trHeight w:val="70"/>
        </w:trPr>
        <w:tc>
          <w:tcPr>
            <w:tcW w:w="9889" w:type="dxa"/>
            <w:gridSpan w:val="7"/>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C66247" w:rsidRPr="006D7192" w:rsidRDefault="00C66247" w:rsidP="004756CB">
            <w:pPr>
              <w:jc w:val="both"/>
              <w:rPr>
                <w:rFonts w:eastAsia="標楷體"/>
                <w:b/>
              </w:rPr>
            </w:pPr>
            <w:r w:rsidRPr="006D7192">
              <w:rPr>
                <w:rFonts w:eastAsia="標楷體"/>
                <w:b/>
              </w:rPr>
              <w:t>設計依據</w:t>
            </w:r>
          </w:p>
        </w:tc>
      </w:tr>
      <w:tr w:rsidR="00812DE7" w:rsidRPr="006D7192" w:rsidTr="00816ABB">
        <w:trPr>
          <w:trHeight w:val="1124"/>
        </w:trPr>
        <w:tc>
          <w:tcPr>
            <w:tcW w:w="863"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07A7" w:rsidRPr="006D7192" w:rsidRDefault="003A07A7" w:rsidP="003A07A7">
            <w:pPr>
              <w:jc w:val="both"/>
              <w:rPr>
                <w:rFonts w:eastAsia="標楷體"/>
                <w:b/>
              </w:rPr>
            </w:pPr>
            <w:r w:rsidRPr="006D7192">
              <w:rPr>
                <w:rFonts w:eastAsia="標楷體"/>
                <w:b/>
              </w:rPr>
              <w:t>學習</w:t>
            </w:r>
          </w:p>
          <w:p w:rsidR="003A07A7" w:rsidRPr="006D7192" w:rsidRDefault="003A07A7" w:rsidP="003A07A7">
            <w:pPr>
              <w:jc w:val="both"/>
              <w:rPr>
                <w:rFonts w:eastAsia="標楷體"/>
                <w:b/>
              </w:rPr>
            </w:pPr>
            <w:r w:rsidRPr="006D7192">
              <w:rPr>
                <w:rFonts w:eastAsia="標楷體"/>
                <w:b/>
              </w:rPr>
              <w:t>重點</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07A7" w:rsidRPr="002E0CDD" w:rsidRDefault="003A07A7" w:rsidP="003A07A7">
            <w:pPr>
              <w:spacing w:line="360" w:lineRule="auto"/>
              <w:jc w:val="both"/>
              <w:rPr>
                <w:rFonts w:eastAsia="標楷體"/>
                <w:b/>
              </w:rPr>
            </w:pPr>
            <w:r w:rsidRPr="002E0CDD">
              <w:rPr>
                <w:rFonts w:eastAsia="標楷體"/>
                <w:b/>
              </w:rPr>
              <w:t>學習表現</w:t>
            </w:r>
          </w:p>
        </w:tc>
        <w:tc>
          <w:tcPr>
            <w:tcW w:w="4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7A7" w:rsidRPr="006F1FD9" w:rsidRDefault="003A07A7" w:rsidP="003A07A7">
            <w:pPr>
              <w:adjustRightInd w:val="0"/>
              <w:snapToGrid w:val="0"/>
              <w:ind w:left="860" w:right="80" w:hanging="851"/>
              <w:jc w:val="both"/>
              <w:rPr>
                <w:rFonts w:ascii="標楷體" w:eastAsia="標楷體" w:hAnsi="標楷體" w:cs="標楷體i.."/>
              </w:rPr>
            </w:pPr>
            <w:r w:rsidRPr="006F1FD9">
              <w:rPr>
                <w:rFonts w:ascii="標楷體" w:eastAsia="標楷體" w:hAnsi="標楷體" w:cs="標楷體i.." w:hint="eastAsia"/>
              </w:rPr>
              <w:t>ti -Ⅲ-1</w:t>
            </w:r>
          </w:p>
          <w:p w:rsidR="003A07A7" w:rsidRPr="006F1FD9" w:rsidRDefault="003A07A7" w:rsidP="003A07A7">
            <w:pPr>
              <w:adjustRightInd w:val="0"/>
              <w:snapToGrid w:val="0"/>
              <w:ind w:left="9" w:right="80"/>
              <w:jc w:val="both"/>
              <w:rPr>
                <w:rFonts w:ascii="標楷體" w:eastAsia="標楷體" w:hAnsi="標楷體" w:cs="標楷體i.."/>
              </w:rPr>
            </w:pPr>
            <w:r w:rsidRPr="006F1FD9">
              <w:rPr>
                <w:rFonts w:ascii="標楷體" w:eastAsia="標楷體" w:hAnsi="標楷體" w:cs="標楷體i.." w:hint="eastAsia"/>
              </w:rPr>
              <w:t>能運用好奇心察覺日常生活現象的規律性會因為某些改變而產生差異，並能依據已知的科學知識科學方法想像可能發生的事情，以察覺不同的方法，也常能做出不同的成品。</w:t>
            </w:r>
          </w:p>
          <w:p w:rsidR="003A07A7" w:rsidRPr="006F1FD9" w:rsidRDefault="003A07A7" w:rsidP="003A07A7">
            <w:pPr>
              <w:adjustRightInd w:val="0"/>
              <w:snapToGrid w:val="0"/>
              <w:rPr>
                <w:rFonts w:ascii="標楷體" w:eastAsia="標楷體" w:hAnsi="標楷體" w:cs="標楷體i.."/>
              </w:rPr>
            </w:pPr>
            <w:r w:rsidRPr="006F1FD9">
              <w:rPr>
                <w:rFonts w:ascii="標楷體" w:eastAsia="標楷體" w:hAnsi="標楷體" w:cs="標楷體i.." w:hint="eastAsia"/>
              </w:rPr>
              <w:t>pe -Ⅲ-2</w:t>
            </w:r>
          </w:p>
          <w:p w:rsidR="003A07A7" w:rsidRPr="00E119A7" w:rsidRDefault="003A07A7" w:rsidP="003A07A7">
            <w:pPr>
              <w:adjustRightInd w:val="0"/>
              <w:snapToGrid w:val="0"/>
              <w:rPr>
                <w:rFonts w:ascii="標楷體" w:eastAsia="標楷體" w:hAnsi="標楷體" w:cs="標楷體i.." w:hint="eastAsia"/>
              </w:rPr>
            </w:pPr>
            <w:r w:rsidRPr="006F1FD9">
              <w:rPr>
                <w:rFonts w:ascii="標楷體" w:eastAsia="標楷體" w:hAnsi="標楷體" w:cs="標楷體i.." w:hint="eastAsia"/>
              </w:rPr>
              <w:t>能正確安全操作適合學習階段的物品、器材儀器、科技設備與資源。能進</w:t>
            </w:r>
            <w:r>
              <w:rPr>
                <w:rFonts w:ascii="標楷體" w:eastAsia="標楷體" w:hAnsi="標楷體" w:cs="標楷體i.." w:hint="eastAsia"/>
              </w:rPr>
              <w:t>行</w:t>
            </w:r>
            <w:r w:rsidRPr="006F1FD9">
              <w:rPr>
                <w:rFonts w:ascii="標楷體" w:eastAsia="標楷體" w:hAnsi="標楷體" w:cs="標楷體i.." w:hint="eastAsia"/>
              </w:rPr>
              <w:t>客觀的質性觀測或數值量測並詳實記錄。</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07A7" w:rsidRPr="00984FCD" w:rsidRDefault="003A07A7" w:rsidP="003A07A7">
            <w:pPr>
              <w:jc w:val="both"/>
              <w:rPr>
                <w:rFonts w:ascii="標楷體" w:eastAsia="標楷體" w:hAnsi="標楷體"/>
                <w:b/>
              </w:rPr>
            </w:pPr>
            <w:r w:rsidRPr="00984FCD">
              <w:rPr>
                <w:rFonts w:ascii="標楷體" w:eastAsia="標楷體" w:hAnsi="標楷體"/>
                <w:b/>
              </w:rPr>
              <w:t>核心</w:t>
            </w:r>
          </w:p>
          <w:p w:rsidR="003A07A7" w:rsidRPr="00984FCD" w:rsidRDefault="003A07A7" w:rsidP="003A07A7">
            <w:pPr>
              <w:jc w:val="both"/>
              <w:rPr>
                <w:rFonts w:ascii="標楷體" w:eastAsia="標楷體" w:hAnsi="標楷體"/>
              </w:rPr>
            </w:pPr>
            <w:r w:rsidRPr="00984FCD">
              <w:rPr>
                <w:rFonts w:ascii="標楷體" w:eastAsia="標楷體" w:hAnsi="標楷體"/>
                <w:b/>
              </w:rPr>
              <w:t>素養</w:t>
            </w:r>
          </w:p>
        </w:tc>
        <w:tc>
          <w:tcPr>
            <w:tcW w:w="2674" w:type="dxa"/>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rsidR="003A07A7" w:rsidRPr="002E0CDD" w:rsidRDefault="003A07A7" w:rsidP="003A07A7">
            <w:pPr>
              <w:numPr>
                <w:ilvl w:val="0"/>
                <w:numId w:val="2"/>
              </w:numPr>
              <w:suppressAutoHyphens w:val="0"/>
              <w:ind w:left="273" w:hanging="284"/>
              <w:jc w:val="both"/>
              <w:textAlignment w:val="auto"/>
              <w:rPr>
                <w:rFonts w:eastAsia="標楷體"/>
              </w:rPr>
            </w:pPr>
            <w:r w:rsidRPr="002E0CDD">
              <w:rPr>
                <w:rFonts w:eastAsia="標楷體"/>
              </w:rPr>
              <w:t>自</w:t>
            </w:r>
            <w:r w:rsidRPr="002E0CDD">
              <w:rPr>
                <w:rFonts w:eastAsia="標楷體"/>
              </w:rPr>
              <w:t xml:space="preserve">-E-A2 </w:t>
            </w:r>
          </w:p>
          <w:p w:rsidR="003A07A7" w:rsidRPr="00984FCD" w:rsidRDefault="003A07A7" w:rsidP="003A07A7">
            <w:pPr>
              <w:suppressAutoHyphens w:val="0"/>
              <w:ind w:left="273"/>
              <w:jc w:val="both"/>
              <w:textAlignment w:val="auto"/>
              <w:rPr>
                <w:rFonts w:ascii="標楷體" w:eastAsia="標楷體" w:hAnsi="標楷體"/>
                <w:u w:val="single"/>
              </w:rPr>
            </w:pPr>
            <w:r w:rsidRPr="002E0CDD">
              <w:rPr>
                <w:rFonts w:eastAsia="標楷體"/>
              </w:rPr>
              <w:t>能運用好奇心及想像能力，從觀察、閱讀、思考所得的資訊或數據中，提出適合科學探究的問題</w:t>
            </w:r>
            <w:r w:rsidRPr="002E0CDD">
              <w:rPr>
                <w:rFonts w:eastAsia="標楷體" w:hint="eastAsia"/>
              </w:rPr>
              <w:t>或</w:t>
            </w:r>
            <w:r w:rsidRPr="002E0CDD">
              <w:rPr>
                <w:rFonts w:eastAsia="標楷體"/>
              </w:rPr>
              <w:t>解釋資料，並能依據已知的科學知識、科學概念及探索科學的方法去想像可能發生的事情，以及理解科學事實會有不同的論點、證據或解釋方式。</w:t>
            </w:r>
            <w:r w:rsidRPr="002E0CDD">
              <w:rPr>
                <w:rFonts w:ascii="標楷體" w:eastAsia="標楷體" w:hAnsi="標楷體" w:hint="eastAsia"/>
              </w:rPr>
              <w:t xml:space="preserve"> </w:t>
            </w:r>
          </w:p>
        </w:tc>
      </w:tr>
      <w:tr w:rsidR="00812DE7" w:rsidRPr="006D7192" w:rsidTr="00816ABB">
        <w:trPr>
          <w:trHeight w:val="405"/>
        </w:trPr>
        <w:tc>
          <w:tcPr>
            <w:tcW w:w="863"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07A7" w:rsidRPr="006D7192" w:rsidRDefault="003A07A7" w:rsidP="003A07A7">
            <w:pPr>
              <w:jc w:val="both"/>
              <w:rPr>
                <w:rFonts w:eastAsia="標楷體"/>
                <w:b/>
              </w:rPr>
            </w:pP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07A7" w:rsidRPr="006D7192" w:rsidRDefault="003A07A7" w:rsidP="003A07A7">
            <w:pPr>
              <w:jc w:val="both"/>
              <w:rPr>
                <w:rFonts w:eastAsia="標楷體"/>
                <w:b/>
              </w:rPr>
            </w:pPr>
            <w:r w:rsidRPr="006D7192">
              <w:rPr>
                <w:rFonts w:eastAsia="標楷體"/>
                <w:b/>
              </w:rPr>
              <w:t>學習內容</w:t>
            </w:r>
          </w:p>
        </w:tc>
        <w:tc>
          <w:tcPr>
            <w:tcW w:w="4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7A7" w:rsidRPr="00E119A7" w:rsidRDefault="003A07A7" w:rsidP="003A07A7">
            <w:pPr>
              <w:pStyle w:val="Default"/>
              <w:snapToGrid w:val="0"/>
              <w:rPr>
                <w:rFonts w:ascii="標楷體" w:eastAsia="標楷體" w:hAnsi="標楷體"/>
                <w:color w:val="auto"/>
                <w:kern w:val="2"/>
              </w:rPr>
            </w:pPr>
            <w:r w:rsidRPr="00E119A7">
              <w:rPr>
                <w:rFonts w:ascii="標楷體" w:eastAsia="標楷體" w:hAnsi="標楷體"/>
                <w:color w:val="auto"/>
                <w:kern w:val="2"/>
              </w:rPr>
              <w:t>INe-Ⅲ-6 聲音有大小、高低與音色等不同性質，生活中聲音有樂音與噪音之分，噪音可以防治。 </w:t>
            </w:r>
          </w:p>
          <w:p w:rsidR="003A07A7" w:rsidRPr="00E119A7" w:rsidRDefault="003A07A7" w:rsidP="003A07A7">
            <w:pPr>
              <w:pStyle w:val="Default"/>
              <w:snapToGrid w:val="0"/>
              <w:rPr>
                <w:rFonts w:ascii="標楷體" w:eastAsia="標楷體" w:hAnsi="標楷體"/>
                <w:color w:val="auto"/>
                <w:kern w:val="2"/>
              </w:rPr>
            </w:pPr>
            <w:r w:rsidRPr="00E119A7">
              <w:rPr>
                <w:rFonts w:ascii="標楷體" w:eastAsia="標楷體" w:hAnsi="標楷體"/>
                <w:color w:val="auto"/>
                <w:kern w:val="2"/>
              </w:rPr>
              <w:t>＊學習內容說明 </w:t>
            </w:r>
          </w:p>
          <w:p w:rsidR="003A07A7" w:rsidRPr="00E119A7" w:rsidRDefault="003A07A7" w:rsidP="003A07A7">
            <w:pPr>
              <w:pStyle w:val="Default"/>
              <w:snapToGrid w:val="0"/>
              <w:ind w:leftChars="100" w:left="240"/>
              <w:rPr>
                <w:rFonts w:ascii="標楷體" w:eastAsia="標楷體" w:hAnsi="標楷體"/>
                <w:color w:val="auto"/>
                <w:kern w:val="2"/>
              </w:rPr>
            </w:pPr>
            <w:r w:rsidRPr="00E119A7">
              <w:rPr>
                <w:rFonts w:ascii="標楷體" w:eastAsia="標楷體" w:hAnsi="標楷體"/>
                <w:color w:val="auto"/>
                <w:kern w:val="2"/>
              </w:rPr>
              <w:t xml:space="preserve">6-1 能認識測量音量的工具。了解主觀和客觀的噪音的定義。 </w:t>
            </w:r>
          </w:p>
          <w:p w:rsidR="003A07A7" w:rsidRPr="00E119A7" w:rsidRDefault="003A07A7" w:rsidP="003A07A7">
            <w:pPr>
              <w:pStyle w:val="Default"/>
              <w:snapToGrid w:val="0"/>
              <w:ind w:leftChars="100" w:left="240"/>
              <w:rPr>
                <w:rFonts w:ascii="標楷體" w:eastAsia="標楷體" w:hAnsi="標楷體"/>
                <w:color w:val="auto"/>
                <w:kern w:val="2"/>
              </w:rPr>
            </w:pPr>
            <w:r w:rsidRPr="00E119A7">
              <w:rPr>
                <w:rFonts w:ascii="標楷體" w:eastAsia="標楷體" w:hAnsi="標楷體"/>
                <w:color w:val="auto"/>
                <w:kern w:val="2"/>
              </w:rPr>
              <w:t>6-2 可藉由樂器的演奏例如：直笛的吹奏、木琴的敲打、烏克麗麗的撥彈或是自製樂器例如：吸管笛、敲水杯、橡皮筋古箏等活動，了解樂器的發</w:t>
            </w:r>
            <w:r>
              <w:rPr>
                <w:rFonts w:ascii="標楷體" w:eastAsia="標楷體" w:hAnsi="標楷體" w:hint="eastAsia"/>
                <w:color w:val="auto"/>
                <w:kern w:val="2"/>
              </w:rPr>
              <w:t>聲</w:t>
            </w:r>
            <w:r w:rsidRPr="00E119A7">
              <w:rPr>
                <w:rFonts w:ascii="標楷體" w:eastAsia="標楷體" w:hAnsi="標楷體"/>
                <w:color w:val="auto"/>
                <w:kern w:val="2"/>
              </w:rPr>
              <w:t>構造與原理。包含振動部位的判斷、音箱的功用、音調的控制、音色的差異……等。</w:t>
            </w:r>
          </w:p>
          <w:p w:rsidR="003A07A7" w:rsidRPr="0044662A" w:rsidRDefault="003A07A7" w:rsidP="003A07A7">
            <w:pPr>
              <w:suppressAutoHyphens w:val="0"/>
              <w:ind w:left="273"/>
              <w:jc w:val="both"/>
              <w:textAlignment w:val="auto"/>
              <w:rPr>
                <w:rFonts w:eastAsia="標楷體"/>
              </w:rPr>
            </w:pPr>
            <w:r w:rsidRPr="00E119A7">
              <w:rPr>
                <w:rFonts w:ascii="標楷體" w:eastAsia="標楷體" w:hAnsi="標楷體"/>
                <w:kern w:val="2"/>
              </w:rPr>
              <w:t>6-3 可透過活動，認識或了解能夠判斷或測量音調高低的工具或方式，例如：調音器、聲音軟體、或以直笛調整自製樂器的音準等。 </w:t>
            </w:r>
          </w:p>
        </w:tc>
        <w:tc>
          <w:tcPr>
            <w:tcW w:w="56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07A7" w:rsidRPr="006D7192" w:rsidRDefault="003A07A7" w:rsidP="003A07A7">
            <w:pPr>
              <w:jc w:val="both"/>
              <w:rPr>
                <w:rFonts w:eastAsia="標楷體"/>
                <w:u w:val="single"/>
              </w:rPr>
            </w:pPr>
          </w:p>
        </w:tc>
        <w:tc>
          <w:tcPr>
            <w:tcW w:w="2674" w:type="dxa"/>
            <w:vMerge/>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rsidR="003A07A7" w:rsidRPr="006D7192" w:rsidRDefault="003A07A7" w:rsidP="003A07A7">
            <w:pPr>
              <w:jc w:val="both"/>
              <w:rPr>
                <w:rFonts w:eastAsia="標楷體"/>
                <w:u w:val="single"/>
              </w:rPr>
            </w:pPr>
          </w:p>
        </w:tc>
      </w:tr>
      <w:tr w:rsidR="005E5AE7" w:rsidRPr="006D7192" w:rsidTr="00E803F4">
        <w:trPr>
          <w:trHeight w:val="191"/>
        </w:trPr>
        <w:tc>
          <w:tcPr>
            <w:tcW w:w="2041"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rsidR="003A07A7" w:rsidRPr="006D7192" w:rsidRDefault="003A07A7" w:rsidP="003A07A7">
            <w:pPr>
              <w:jc w:val="both"/>
              <w:rPr>
                <w:rFonts w:eastAsia="標楷體"/>
                <w:b/>
              </w:rPr>
            </w:pPr>
            <w:r w:rsidRPr="006D7192">
              <w:rPr>
                <w:rFonts w:eastAsia="標楷體"/>
                <w:b/>
              </w:rPr>
              <w:t>教材來源</w:t>
            </w:r>
          </w:p>
        </w:tc>
        <w:tc>
          <w:tcPr>
            <w:tcW w:w="7848" w:type="dxa"/>
            <w:gridSpan w:val="4"/>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rsidR="003A07A7" w:rsidRPr="002D0B3B" w:rsidRDefault="003A07A7" w:rsidP="003A07A7">
            <w:pPr>
              <w:spacing w:line="360" w:lineRule="auto"/>
              <w:jc w:val="both"/>
              <w:rPr>
                <w:rFonts w:eastAsia="標楷體"/>
              </w:rPr>
            </w:pPr>
            <w:r w:rsidRPr="002D0B3B">
              <w:rPr>
                <w:rFonts w:eastAsia="標楷體" w:hint="eastAsia"/>
              </w:rPr>
              <w:t>康軒</w:t>
            </w:r>
          </w:p>
        </w:tc>
      </w:tr>
      <w:tr w:rsidR="005E5AE7" w:rsidRPr="006D7192" w:rsidTr="004756CB">
        <w:trPr>
          <w:trHeight w:val="558"/>
        </w:trPr>
        <w:tc>
          <w:tcPr>
            <w:tcW w:w="2041" w:type="dxa"/>
            <w:gridSpan w:val="3"/>
            <w:tcBorders>
              <w:top w:val="single" w:sz="4" w:space="0" w:color="000000"/>
              <w:left w:val="single" w:sz="12" w:space="0" w:color="000000"/>
              <w:bottom w:val="double" w:sz="4" w:space="0" w:color="000000"/>
              <w:right w:val="single" w:sz="4" w:space="0" w:color="000000"/>
            </w:tcBorders>
            <w:shd w:val="clear" w:color="auto" w:fill="D9D9D9"/>
            <w:tcMar>
              <w:top w:w="0" w:type="dxa"/>
              <w:left w:w="108" w:type="dxa"/>
              <w:bottom w:w="0" w:type="dxa"/>
              <w:right w:w="108" w:type="dxa"/>
            </w:tcMar>
          </w:tcPr>
          <w:p w:rsidR="003A07A7" w:rsidRPr="006D7192" w:rsidRDefault="003A07A7" w:rsidP="003A07A7">
            <w:pPr>
              <w:jc w:val="both"/>
              <w:rPr>
                <w:rFonts w:eastAsia="標楷體"/>
                <w:b/>
              </w:rPr>
            </w:pPr>
            <w:r w:rsidRPr="006D7192">
              <w:rPr>
                <w:rFonts w:eastAsia="標楷體"/>
                <w:b/>
              </w:rPr>
              <w:t>教學設備</w:t>
            </w:r>
            <w:r w:rsidRPr="006D7192">
              <w:rPr>
                <w:rFonts w:eastAsia="標楷體"/>
                <w:b/>
              </w:rPr>
              <w:t>/</w:t>
            </w:r>
            <w:r w:rsidRPr="006D7192">
              <w:rPr>
                <w:rFonts w:eastAsia="標楷體"/>
                <w:b/>
              </w:rPr>
              <w:t>資源</w:t>
            </w:r>
          </w:p>
        </w:tc>
        <w:tc>
          <w:tcPr>
            <w:tcW w:w="7848"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A07A7" w:rsidRPr="002E0CDD" w:rsidRDefault="003A07A7" w:rsidP="003A07A7">
            <w:pPr>
              <w:rPr>
                <w:rFonts w:ascii="標楷體" w:eastAsia="標楷體" w:hAnsi="標楷體" w:cs="細明體_HKSCS"/>
              </w:rPr>
            </w:pPr>
            <w:r w:rsidRPr="002E0CDD">
              <w:rPr>
                <w:rFonts w:ascii="標楷體" w:eastAsia="標楷體" w:hAnsi="標楷體" w:cs="細明體_HKSCS" w:hint="eastAsia"/>
              </w:rPr>
              <w:t>*器材：</w:t>
            </w:r>
            <w:r>
              <w:rPr>
                <w:rFonts w:ascii="標楷體" w:eastAsia="標楷體" w:hAnsi="標楷體" w:cs="細明體_HKSCS" w:hint="eastAsia"/>
              </w:rPr>
              <w:t>直笛、烏克麗麗、鐵琴</w:t>
            </w:r>
            <w:r w:rsidR="00812DE7">
              <w:rPr>
                <w:rFonts w:ascii="標楷體" w:eastAsia="標楷體" w:hAnsi="標楷體" w:cs="細明體_HKSCS" w:hint="eastAsia"/>
              </w:rPr>
              <w:t>、白板</w:t>
            </w:r>
          </w:p>
          <w:p w:rsidR="00812DE7" w:rsidRDefault="003A07A7" w:rsidP="00812DE7">
            <w:pPr>
              <w:suppressAutoHyphens w:val="0"/>
              <w:autoSpaceDN/>
              <w:textAlignment w:val="auto"/>
              <w:rPr>
                <w:rFonts w:ascii="標楷體" w:eastAsia="標楷體" w:hAnsi="標楷體" w:cs="細明體_HKSCS"/>
              </w:rPr>
            </w:pPr>
            <w:r w:rsidRPr="002E0CDD">
              <w:rPr>
                <w:rFonts w:ascii="標楷體" w:eastAsia="標楷體" w:hAnsi="標楷體" w:cs="細明體_HKSCS" w:hint="eastAsia"/>
              </w:rPr>
              <w:t>*影片：</w:t>
            </w:r>
            <w:r w:rsidR="00812DE7">
              <w:rPr>
                <w:rFonts w:ascii="標楷體" w:eastAsia="標楷體" w:hAnsi="標楷體" w:cs="細明體_HKSCS" w:hint="eastAsia"/>
              </w:rPr>
              <w:t>樂器介紹</w:t>
            </w:r>
          </w:p>
          <w:p w:rsidR="003A07A7" w:rsidRDefault="00812DE7" w:rsidP="00812DE7">
            <w:pPr>
              <w:suppressAutoHyphens w:val="0"/>
              <w:autoSpaceDN/>
              <w:textAlignment w:val="auto"/>
              <w:rPr>
                <w:rStyle w:val="a8"/>
              </w:rPr>
            </w:pPr>
            <w:hyperlink r:id="rId8" w:history="1">
              <w:r>
                <w:rPr>
                  <w:rStyle w:val="a8"/>
                </w:rPr>
                <w:t>https://www.youtube.com/watch?v=2kyZro1Z-mY</w:t>
              </w:r>
            </w:hyperlink>
          </w:p>
          <w:p w:rsidR="00812DE7" w:rsidRDefault="00812DE7" w:rsidP="00812DE7">
            <w:pPr>
              <w:suppressAutoHyphens w:val="0"/>
              <w:autoSpaceDN/>
              <w:textAlignment w:val="auto"/>
              <w:rPr>
                <w:rStyle w:val="a8"/>
              </w:rPr>
            </w:pPr>
          </w:p>
          <w:p w:rsidR="00812DE7" w:rsidRDefault="00812DE7" w:rsidP="00812DE7">
            <w:pPr>
              <w:suppressAutoHyphens w:val="0"/>
              <w:autoSpaceDN/>
              <w:textAlignment w:val="auto"/>
              <w:rPr>
                <w:rStyle w:val="a8"/>
              </w:rPr>
            </w:pPr>
          </w:p>
          <w:p w:rsidR="00812DE7" w:rsidRDefault="00812DE7" w:rsidP="00812DE7">
            <w:pPr>
              <w:suppressAutoHyphens w:val="0"/>
              <w:autoSpaceDN/>
              <w:textAlignment w:val="auto"/>
              <w:rPr>
                <w:rStyle w:val="a8"/>
              </w:rPr>
            </w:pPr>
          </w:p>
          <w:p w:rsidR="00812DE7" w:rsidRDefault="00812DE7" w:rsidP="00812DE7">
            <w:pPr>
              <w:suppressAutoHyphens w:val="0"/>
              <w:autoSpaceDN/>
              <w:textAlignment w:val="auto"/>
              <w:rPr>
                <w:rStyle w:val="a8"/>
              </w:rPr>
            </w:pPr>
          </w:p>
          <w:p w:rsidR="00812DE7" w:rsidRDefault="00812DE7" w:rsidP="00812DE7">
            <w:pPr>
              <w:suppressAutoHyphens w:val="0"/>
              <w:autoSpaceDN/>
              <w:textAlignment w:val="auto"/>
              <w:rPr>
                <w:rStyle w:val="a8"/>
              </w:rPr>
            </w:pPr>
          </w:p>
          <w:p w:rsidR="00812DE7" w:rsidRDefault="00812DE7" w:rsidP="00812DE7">
            <w:pPr>
              <w:suppressAutoHyphens w:val="0"/>
              <w:autoSpaceDN/>
              <w:textAlignment w:val="auto"/>
              <w:rPr>
                <w:rStyle w:val="a8"/>
              </w:rPr>
            </w:pPr>
          </w:p>
          <w:p w:rsidR="00812DE7" w:rsidRDefault="00812DE7" w:rsidP="00812DE7">
            <w:pPr>
              <w:suppressAutoHyphens w:val="0"/>
              <w:autoSpaceDN/>
              <w:textAlignment w:val="auto"/>
              <w:rPr>
                <w:rStyle w:val="a8"/>
              </w:rPr>
            </w:pPr>
          </w:p>
          <w:p w:rsidR="00812DE7" w:rsidRPr="00812DE7" w:rsidRDefault="00812DE7" w:rsidP="00812DE7">
            <w:pPr>
              <w:suppressAutoHyphens w:val="0"/>
              <w:autoSpaceDN/>
              <w:textAlignment w:val="auto"/>
              <w:rPr>
                <w:rFonts w:ascii="標楷體" w:eastAsia="標楷體" w:hAnsi="標楷體" w:cs="細明體_HKSCS" w:hint="eastAsia"/>
                <w:noProof/>
              </w:rPr>
            </w:pPr>
          </w:p>
        </w:tc>
      </w:tr>
      <w:tr w:rsidR="003A07A7" w:rsidRPr="006D7192" w:rsidTr="004756CB">
        <w:trPr>
          <w:trHeight w:val="532"/>
        </w:trPr>
        <w:tc>
          <w:tcPr>
            <w:tcW w:w="9889" w:type="dxa"/>
            <w:gridSpan w:val="7"/>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rsidR="003A07A7" w:rsidRPr="006D7192" w:rsidRDefault="003A07A7" w:rsidP="003A07A7">
            <w:pPr>
              <w:jc w:val="both"/>
              <w:rPr>
                <w:rFonts w:eastAsia="標楷體"/>
                <w:b/>
              </w:rPr>
            </w:pPr>
            <w:r w:rsidRPr="006D7192">
              <w:rPr>
                <w:rFonts w:eastAsia="標楷體"/>
                <w:b/>
              </w:rPr>
              <w:lastRenderedPageBreak/>
              <w:t>學習目標</w:t>
            </w:r>
          </w:p>
        </w:tc>
      </w:tr>
      <w:tr w:rsidR="003A07A7" w:rsidRPr="00320CA8" w:rsidTr="002E0CDD">
        <w:trPr>
          <w:trHeight w:val="4431"/>
        </w:trPr>
        <w:tc>
          <w:tcPr>
            <w:tcW w:w="9889" w:type="dxa"/>
            <w:gridSpan w:val="7"/>
            <w:tcBorders>
              <w:top w:val="single" w:sz="4"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3A07A7" w:rsidRDefault="003A07A7" w:rsidP="003A07A7">
            <w:pPr>
              <w:suppressAutoHyphens w:val="0"/>
              <w:jc w:val="both"/>
              <w:textAlignment w:val="auto"/>
            </w:pP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544"/>
              <w:gridCol w:w="3153"/>
            </w:tblGrid>
            <w:tr w:rsidR="003A07A7" w:rsidRPr="00067B80" w:rsidTr="002E0CDD">
              <w:tc>
                <w:tcPr>
                  <w:tcW w:w="2551" w:type="dxa"/>
                  <w:tcBorders>
                    <w:tl2br w:val="single" w:sz="4" w:space="0" w:color="auto"/>
                  </w:tcBorders>
                  <w:shd w:val="clear" w:color="auto" w:fill="auto"/>
                </w:tcPr>
                <w:p w:rsidR="003A07A7" w:rsidRPr="002E0CDD" w:rsidRDefault="003A07A7" w:rsidP="003A07A7">
                  <w:pPr>
                    <w:widowControl/>
                    <w:suppressAutoHyphens w:val="0"/>
                    <w:rPr>
                      <w:rFonts w:ascii="標楷體" w:eastAsia="標楷體" w:hAnsi="標楷體"/>
                    </w:rPr>
                  </w:pPr>
                  <w:r w:rsidRPr="002E0CDD">
                    <w:rPr>
                      <w:rFonts w:ascii="標楷體" w:eastAsia="標楷體" w:hAnsi="標楷體" w:hint="eastAsia"/>
                    </w:rPr>
                    <w:t xml:space="preserve">    </w:t>
                  </w:r>
                </w:p>
                <w:p w:rsidR="007370CA" w:rsidRDefault="003A07A7" w:rsidP="003A07A7">
                  <w:pPr>
                    <w:widowControl/>
                    <w:suppressAutoHyphens w:val="0"/>
                    <w:rPr>
                      <w:rFonts w:ascii="標楷體" w:eastAsia="標楷體" w:hAnsi="標楷體"/>
                    </w:rPr>
                  </w:pPr>
                  <w:r w:rsidRPr="002E0CDD">
                    <w:rPr>
                      <w:rFonts w:ascii="標楷體" w:eastAsia="標楷體" w:hAnsi="標楷體" w:hint="eastAsia"/>
                    </w:rPr>
                    <w:t xml:space="preserve">          </w:t>
                  </w:r>
                  <w:r>
                    <w:rPr>
                      <w:rFonts w:ascii="標楷體" w:eastAsia="標楷體" w:hAnsi="標楷體" w:hint="eastAsia"/>
                    </w:rPr>
                    <w:t xml:space="preserve"> </w:t>
                  </w:r>
                  <w:r w:rsidRPr="002E0CDD">
                    <w:rPr>
                      <w:rFonts w:ascii="標楷體" w:eastAsia="標楷體" w:hAnsi="標楷體" w:hint="eastAsia"/>
                    </w:rPr>
                    <w:t>學習表現</w:t>
                  </w:r>
                </w:p>
                <w:p w:rsidR="007370CA" w:rsidRDefault="007370CA" w:rsidP="003A07A7">
                  <w:pPr>
                    <w:widowControl/>
                    <w:suppressAutoHyphens w:val="0"/>
                    <w:rPr>
                      <w:rFonts w:ascii="標楷體" w:eastAsia="標楷體" w:hAnsi="標楷體"/>
                    </w:rPr>
                  </w:pPr>
                </w:p>
                <w:p w:rsidR="007370CA" w:rsidRDefault="007370CA" w:rsidP="003A07A7">
                  <w:pPr>
                    <w:widowControl/>
                    <w:suppressAutoHyphens w:val="0"/>
                    <w:rPr>
                      <w:rFonts w:ascii="標楷體" w:eastAsia="標楷體" w:hAnsi="標楷體"/>
                    </w:rPr>
                  </w:pPr>
                </w:p>
                <w:p w:rsidR="003A07A7" w:rsidRPr="002E0CDD" w:rsidRDefault="003A07A7" w:rsidP="003A07A7">
                  <w:pPr>
                    <w:widowControl/>
                    <w:suppressAutoHyphens w:val="0"/>
                    <w:rPr>
                      <w:rFonts w:ascii="標楷體" w:eastAsia="標楷體" w:hAnsi="標楷體"/>
                    </w:rPr>
                  </w:pPr>
                  <w:r w:rsidRPr="002E0CDD">
                    <w:rPr>
                      <w:rFonts w:ascii="標楷體" w:eastAsia="標楷體" w:hAnsi="標楷體" w:hint="eastAsia"/>
                    </w:rPr>
                    <w:t>學習內容</w:t>
                  </w:r>
                </w:p>
              </w:tc>
              <w:tc>
                <w:tcPr>
                  <w:tcW w:w="3544" w:type="dxa"/>
                  <w:tcBorders>
                    <w:right w:val="single" w:sz="4" w:space="0" w:color="auto"/>
                  </w:tcBorders>
                  <w:shd w:val="clear" w:color="auto" w:fill="auto"/>
                </w:tcPr>
                <w:p w:rsidR="007370CA" w:rsidRPr="006F1FD9" w:rsidRDefault="007370CA" w:rsidP="007370CA">
                  <w:pPr>
                    <w:adjustRightInd w:val="0"/>
                    <w:snapToGrid w:val="0"/>
                    <w:ind w:left="860" w:right="80" w:hanging="851"/>
                    <w:jc w:val="both"/>
                    <w:rPr>
                      <w:rFonts w:ascii="標楷體" w:eastAsia="標楷體" w:hAnsi="標楷體" w:cs="標楷體i.."/>
                    </w:rPr>
                  </w:pPr>
                  <w:r w:rsidRPr="006F1FD9">
                    <w:rPr>
                      <w:rFonts w:ascii="標楷體" w:eastAsia="標楷體" w:hAnsi="標楷體" w:cs="標楷體i.." w:hint="eastAsia"/>
                    </w:rPr>
                    <w:t>ti -Ⅲ-1</w:t>
                  </w:r>
                </w:p>
                <w:p w:rsidR="003A07A7" w:rsidRPr="007370CA" w:rsidRDefault="007370CA" w:rsidP="007370CA">
                  <w:pPr>
                    <w:adjustRightInd w:val="0"/>
                    <w:snapToGrid w:val="0"/>
                    <w:ind w:left="9" w:right="80"/>
                    <w:jc w:val="both"/>
                    <w:rPr>
                      <w:rFonts w:ascii="標楷體" w:eastAsia="標楷體" w:hAnsi="標楷體" w:cs="標楷體i.."/>
                    </w:rPr>
                  </w:pPr>
                  <w:r w:rsidRPr="006F1FD9">
                    <w:rPr>
                      <w:rFonts w:ascii="標楷體" w:eastAsia="標楷體" w:hAnsi="標楷體" w:cs="標楷體i.." w:hint="eastAsia"/>
                    </w:rPr>
                    <w:t>能運用好奇心察覺日常生活現象的規律性會因為某些改變而產生差異，並能依據已知的科學知識科學方法想像可能發生的事情，以察覺不同的方法，也常能做出不同的成品。</w:t>
                  </w:r>
                </w:p>
              </w:tc>
              <w:tc>
                <w:tcPr>
                  <w:tcW w:w="3153" w:type="dxa"/>
                  <w:tcBorders>
                    <w:left w:val="single" w:sz="4" w:space="0" w:color="auto"/>
                  </w:tcBorders>
                  <w:shd w:val="clear" w:color="auto" w:fill="auto"/>
                </w:tcPr>
                <w:p w:rsidR="007370CA" w:rsidRPr="006F1FD9" w:rsidRDefault="007370CA" w:rsidP="007370CA">
                  <w:pPr>
                    <w:adjustRightInd w:val="0"/>
                    <w:snapToGrid w:val="0"/>
                    <w:rPr>
                      <w:rFonts w:ascii="標楷體" w:eastAsia="標楷體" w:hAnsi="標楷體" w:cs="標楷體i.."/>
                    </w:rPr>
                  </w:pPr>
                  <w:r w:rsidRPr="006F1FD9">
                    <w:rPr>
                      <w:rFonts w:ascii="標楷體" w:eastAsia="標楷體" w:hAnsi="標楷體" w:cs="標楷體i.." w:hint="eastAsia"/>
                    </w:rPr>
                    <w:t>pe -Ⅲ-2</w:t>
                  </w:r>
                </w:p>
                <w:p w:rsidR="003A07A7" w:rsidRPr="007370CA" w:rsidRDefault="007370CA" w:rsidP="007370CA">
                  <w:pPr>
                    <w:adjustRightInd w:val="0"/>
                    <w:snapToGrid w:val="0"/>
                    <w:rPr>
                      <w:rFonts w:ascii="標楷體" w:eastAsia="標楷體" w:hAnsi="標楷體" w:cs="標楷體i.."/>
                    </w:rPr>
                  </w:pPr>
                  <w:r w:rsidRPr="006F1FD9">
                    <w:rPr>
                      <w:rFonts w:ascii="標楷體" w:eastAsia="標楷體" w:hAnsi="標楷體" w:cs="標楷體i.." w:hint="eastAsia"/>
                    </w:rPr>
                    <w:t>能正確安全操作適合學習階段的物品、器材儀器、科技設備與資源。能進</w:t>
                  </w:r>
                  <w:r>
                    <w:rPr>
                      <w:rFonts w:ascii="標楷體" w:eastAsia="標楷體" w:hAnsi="標楷體" w:cs="標楷體i.." w:hint="eastAsia"/>
                    </w:rPr>
                    <w:t>行</w:t>
                  </w:r>
                  <w:r w:rsidRPr="006F1FD9">
                    <w:rPr>
                      <w:rFonts w:ascii="標楷體" w:eastAsia="標楷體" w:hAnsi="標楷體" w:cs="標楷體i.." w:hint="eastAsia"/>
                    </w:rPr>
                    <w:t>客觀的質性觀測或數值量測並詳實記錄。</w:t>
                  </w:r>
                </w:p>
              </w:tc>
            </w:tr>
            <w:tr w:rsidR="003A07A7" w:rsidRPr="00067B80" w:rsidTr="002E0CDD">
              <w:trPr>
                <w:trHeight w:val="834"/>
              </w:trPr>
              <w:tc>
                <w:tcPr>
                  <w:tcW w:w="2551" w:type="dxa"/>
                  <w:shd w:val="clear" w:color="auto" w:fill="auto"/>
                </w:tcPr>
                <w:p w:rsidR="003A07A7" w:rsidRPr="007370CA" w:rsidRDefault="007370CA" w:rsidP="007370CA">
                  <w:pPr>
                    <w:pStyle w:val="Default"/>
                    <w:snapToGrid w:val="0"/>
                    <w:rPr>
                      <w:rFonts w:ascii="標楷體" w:eastAsia="標楷體" w:hAnsi="標楷體"/>
                      <w:color w:val="auto"/>
                      <w:kern w:val="2"/>
                    </w:rPr>
                  </w:pPr>
                  <w:r w:rsidRPr="00E119A7">
                    <w:rPr>
                      <w:rFonts w:ascii="標楷體" w:eastAsia="標楷體" w:hAnsi="標楷體"/>
                      <w:color w:val="auto"/>
                      <w:kern w:val="2"/>
                    </w:rPr>
                    <w:t>INe-Ⅲ-6 聲音有大小、高低與音色等不同性質，生活中聲音有樂音與噪音之分，噪音可以防治。 </w:t>
                  </w:r>
                </w:p>
              </w:tc>
              <w:tc>
                <w:tcPr>
                  <w:tcW w:w="3544" w:type="dxa"/>
                  <w:tcBorders>
                    <w:right w:val="single" w:sz="4" w:space="0" w:color="auto"/>
                  </w:tcBorders>
                  <w:shd w:val="clear" w:color="auto" w:fill="auto"/>
                </w:tcPr>
                <w:p w:rsidR="003A07A7" w:rsidRPr="002E0CDD" w:rsidRDefault="003A07A7" w:rsidP="003A07A7">
                  <w:pPr>
                    <w:jc w:val="both"/>
                    <w:rPr>
                      <w:rFonts w:ascii="標楷體" w:eastAsia="標楷體" w:hAnsi="標楷體"/>
                    </w:rPr>
                  </w:pPr>
                  <w:r w:rsidRPr="002E0CDD">
                    <w:rPr>
                      <w:rFonts w:ascii="標楷體" w:eastAsia="標楷體" w:hAnsi="標楷體" w:cs="細明體_HKSCS" w:hint="eastAsia"/>
                    </w:rPr>
                    <w:t>能從實驗中察覺</w:t>
                  </w:r>
                  <w:r w:rsidR="005E5AE7">
                    <w:rPr>
                      <w:rFonts w:ascii="標楷體" w:eastAsia="標楷體" w:hAnsi="標楷體" w:cs="細明體_HKSCS" w:hint="eastAsia"/>
                    </w:rPr>
                    <w:t>不同的弦振動快慢不同，發出的聲音高低也不同；相同的弦長短、鬆緊不同，聲音的高低也不同。依據此原理，後續能製作出類似的自製樂器。</w:t>
                  </w:r>
                </w:p>
              </w:tc>
              <w:tc>
                <w:tcPr>
                  <w:tcW w:w="3153" w:type="dxa"/>
                  <w:tcBorders>
                    <w:left w:val="single" w:sz="4" w:space="0" w:color="auto"/>
                  </w:tcBorders>
                  <w:shd w:val="clear" w:color="auto" w:fill="auto"/>
                </w:tcPr>
                <w:p w:rsidR="003A07A7" w:rsidRPr="002E0CDD" w:rsidRDefault="005E5AE7" w:rsidP="003A07A7">
                  <w:pPr>
                    <w:jc w:val="both"/>
                    <w:rPr>
                      <w:rFonts w:ascii="標楷體" w:eastAsia="標楷體" w:hAnsi="標楷體"/>
                    </w:rPr>
                  </w:pPr>
                  <w:r>
                    <w:rPr>
                      <w:rFonts w:ascii="標楷體" w:eastAsia="標楷體" w:hAnsi="標楷體" w:hint="eastAsia"/>
                    </w:rPr>
                    <w:t>能正確操作烏克麗麗，並使用調音器APP做聲音高低的客觀判斷。</w:t>
                  </w:r>
                </w:p>
              </w:tc>
            </w:tr>
          </w:tbl>
          <w:p w:rsidR="003A07A7" w:rsidRPr="006D7192" w:rsidRDefault="003A07A7" w:rsidP="003A07A7">
            <w:pPr>
              <w:suppressAutoHyphens w:val="0"/>
              <w:jc w:val="both"/>
              <w:textAlignment w:val="auto"/>
            </w:pPr>
          </w:p>
        </w:tc>
      </w:tr>
      <w:tr w:rsidR="003A07A7" w:rsidRPr="006D7192" w:rsidTr="004756CB">
        <w:trPr>
          <w:trHeight w:val="50"/>
        </w:trPr>
        <w:tc>
          <w:tcPr>
            <w:tcW w:w="9889"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rsidR="003A07A7" w:rsidRPr="006D7192" w:rsidRDefault="003A07A7" w:rsidP="003A07A7">
            <w:pPr>
              <w:spacing w:line="360" w:lineRule="auto"/>
              <w:jc w:val="both"/>
              <w:rPr>
                <w:rFonts w:eastAsia="標楷體"/>
                <w:b/>
              </w:rPr>
            </w:pPr>
            <w:r w:rsidRPr="006D7192">
              <w:rPr>
                <w:rFonts w:eastAsia="標楷體"/>
                <w:b/>
              </w:rPr>
              <w:t>教學活動設計</w:t>
            </w:r>
          </w:p>
        </w:tc>
      </w:tr>
      <w:tr w:rsidR="005E5AE7" w:rsidRPr="006D7192" w:rsidTr="00816ABB">
        <w:trPr>
          <w:trHeight w:val="70"/>
        </w:trPr>
        <w:tc>
          <w:tcPr>
            <w:tcW w:w="6648" w:type="dxa"/>
            <w:gridSpan w:val="5"/>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rsidR="003A07A7" w:rsidRPr="006D7192" w:rsidRDefault="003A07A7" w:rsidP="003A07A7">
            <w:pPr>
              <w:spacing w:line="360" w:lineRule="auto"/>
              <w:jc w:val="both"/>
              <w:rPr>
                <w:rFonts w:eastAsia="標楷體"/>
                <w:b/>
              </w:rPr>
            </w:pPr>
            <w:r w:rsidRPr="006D7192">
              <w:rPr>
                <w:rFonts w:eastAsia="標楷體"/>
                <w:b/>
              </w:rPr>
              <w:t>教學活動內容及實施方式</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07A7" w:rsidRPr="006D7192" w:rsidRDefault="003A07A7" w:rsidP="003A07A7">
            <w:pPr>
              <w:jc w:val="both"/>
              <w:rPr>
                <w:rFonts w:eastAsia="標楷體"/>
                <w:b/>
              </w:rPr>
            </w:pPr>
            <w:r w:rsidRPr="006D7192">
              <w:rPr>
                <w:rFonts w:eastAsia="標楷體"/>
                <w:b/>
              </w:rPr>
              <w:t>時間</w:t>
            </w:r>
          </w:p>
        </w:tc>
        <w:tc>
          <w:tcPr>
            <w:tcW w:w="2674"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3A07A7" w:rsidRPr="006D7192" w:rsidRDefault="003A07A7" w:rsidP="003A07A7">
            <w:pPr>
              <w:jc w:val="both"/>
              <w:rPr>
                <w:rFonts w:eastAsia="標楷體"/>
                <w:b/>
              </w:rPr>
            </w:pPr>
            <w:r w:rsidRPr="006D7192">
              <w:rPr>
                <w:rFonts w:eastAsia="標楷體"/>
                <w:b/>
              </w:rPr>
              <w:t>備註</w:t>
            </w:r>
          </w:p>
        </w:tc>
      </w:tr>
      <w:tr w:rsidR="005E5AE7" w:rsidRPr="006D7192" w:rsidTr="00816ABB">
        <w:trPr>
          <w:trHeight w:val="56"/>
        </w:trPr>
        <w:tc>
          <w:tcPr>
            <w:tcW w:w="6648"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3A07A7" w:rsidRPr="005870DE" w:rsidRDefault="003A07A7" w:rsidP="003A07A7">
            <w:pPr>
              <w:suppressAutoHyphens w:val="0"/>
              <w:jc w:val="both"/>
              <w:textAlignment w:val="auto"/>
              <w:rPr>
                <w:rFonts w:ascii="標楷體" w:eastAsia="標楷體" w:hAnsi="標楷體"/>
              </w:rPr>
            </w:pPr>
            <w:r w:rsidRPr="005870DE">
              <w:rPr>
                <w:rFonts w:ascii="標楷體" w:eastAsia="標楷體" w:hAnsi="標楷體" w:hint="eastAsia"/>
              </w:rPr>
              <w:t>一、準備活動</w:t>
            </w:r>
          </w:p>
          <w:p w:rsidR="003A07A7" w:rsidRPr="005870DE" w:rsidRDefault="00B77DF8" w:rsidP="003A07A7">
            <w:pPr>
              <w:suppressAutoHyphens w:val="0"/>
              <w:autoSpaceDN/>
              <w:ind w:firstLineChars="67" w:firstLine="161"/>
              <w:jc w:val="both"/>
              <w:textAlignment w:val="auto"/>
              <w:rPr>
                <w:rFonts w:ascii="標楷體" w:eastAsia="標楷體" w:hAnsi="標楷體" w:cs="細明體_HKSCS"/>
                <w:noProof/>
              </w:rPr>
            </w:pPr>
            <w:r>
              <w:rPr>
                <w:rFonts w:ascii="標楷體" w:eastAsia="標楷體" w:hAnsi="標楷體" w:cs="細明體_HKSCS" w:hint="eastAsia"/>
                <w:noProof/>
              </w:rPr>
              <w:t xml:space="preserve">  </w:t>
            </w:r>
            <w:r w:rsidR="003A07A7" w:rsidRPr="005870DE">
              <w:rPr>
                <w:rFonts w:ascii="標楷體" w:eastAsia="標楷體" w:hAnsi="標楷體" w:cs="細明體_HKSCS" w:hint="eastAsia"/>
                <w:noProof/>
              </w:rPr>
              <w:t>觀看影片：</w:t>
            </w:r>
          </w:p>
          <w:p w:rsidR="003A07A7" w:rsidRPr="00B77DF8" w:rsidRDefault="00FF5B99" w:rsidP="00B77DF8">
            <w:pPr>
              <w:numPr>
                <w:ilvl w:val="0"/>
                <w:numId w:val="7"/>
              </w:numPr>
              <w:suppressAutoHyphens w:val="0"/>
              <w:autoSpaceDN/>
              <w:ind w:left="595" w:hanging="151"/>
              <w:textAlignment w:val="auto"/>
              <w:rPr>
                <w:rFonts w:ascii="標楷體" w:eastAsia="標楷體" w:hAnsi="標楷體" w:cs="細明體_HKSCS"/>
                <w:noProof/>
              </w:rPr>
            </w:pPr>
            <w:r w:rsidRPr="00B77DF8">
              <w:rPr>
                <w:rFonts w:ascii="標楷體" w:eastAsia="標楷體" w:hAnsi="標楷體" w:hint="eastAsia"/>
              </w:rPr>
              <w:t>弦樂器介紹</w:t>
            </w:r>
            <w:r w:rsidR="00B77DF8">
              <w:rPr>
                <w:rFonts w:ascii="標楷體" w:eastAsia="標楷體" w:hAnsi="標楷體" w:hint="eastAsia"/>
              </w:rPr>
              <w:t xml:space="preserve">(14-18分) </w:t>
            </w:r>
            <w:hyperlink r:id="rId9" w:history="1">
              <w:r w:rsidR="00B77DF8">
                <w:rPr>
                  <w:rStyle w:val="a8"/>
                </w:rPr>
                <w:t>https://www.youtube.com/watch?v=2kyZro1Z-mY</w:t>
              </w:r>
            </w:hyperlink>
          </w:p>
          <w:p w:rsidR="003A07A7" w:rsidRPr="005870DE" w:rsidRDefault="003A07A7" w:rsidP="003A07A7">
            <w:pPr>
              <w:numPr>
                <w:ilvl w:val="0"/>
                <w:numId w:val="7"/>
              </w:numPr>
              <w:suppressAutoHyphens w:val="0"/>
              <w:autoSpaceDN/>
              <w:ind w:left="595" w:hanging="151"/>
              <w:jc w:val="both"/>
              <w:textAlignment w:val="auto"/>
              <w:rPr>
                <w:rFonts w:ascii="標楷體" w:eastAsia="標楷體" w:hAnsi="標楷體" w:cs="細明體_HKSCS"/>
              </w:rPr>
            </w:pPr>
            <w:r w:rsidRPr="005870DE">
              <w:rPr>
                <w:rFonts w:ascii="標楷體" w:eastAsia="標楷體" w:hAnsi="標楷體" w:cs="細明體_HKSCS" w:hint="eastAsia"/>
                <w:noProof/>
              </w:rPr>
              <w:t>教師統整、歸納影片（或學生發表）</w:t>
            </w:r>
          </w:p>
          <w:p w:rsidR="003A07A7" w:rsidRPr="005870DE" w:rsidRDefault="003A07A7" w:rsidP="003A07A7">
            <w:pPr>
              <w:suppressAutoHyphens w:val="0"/>
              <w:jc w:val="both"/>
              <w:textAlignment w:val="auto"/>
              <w:rPr>
                <w:rFonts w:ascii="標楷體" w:eastAsia="標楷體" w:hAnsi="標楷體"/>
              </w:rPr>
            </w:pPr>
            <w:r w:rsidRPr="005870DE">
              <w:rPr>
                <w:rFonts w:ascii="標楷體" w:eastAsia="標楷體" w:hAnsi="標楷體" w:hint="eastAsia"/>
                <w:bCs/>
              </w:rPr>
              <w:t>二、發展活動</w:t>
            </w:r>
          </w:p>
          <w:p w:rsidR="003A07A7" w:rsidRPr="005870DE" w:rsidRDefault="003A07A7" w:rsidP="003A07A7">
            <w:pPr>
              <w:numPr>
                <w:ilvl w:val="0"/>
                <w:numId w:val="8"/>
              </w:numPr>
              <w:suppressAutoHyphens w:val="0"/>
              <w:autoSpaceDN/>
              <w:ind w:hanging="319"/>
              <w:jc w:val="both"/>
              <w:textAlignment w:val="auto"/>
              <w:rPr>
                <w:rFonts w:ascii="標楷體" w:eastAsia="標楷體" w:hAnsi="標楷體" w:cs="細明體_HKSCS"/>
              </w:rPr>
            </w:pPr>
            <w:r w:rsidRPr="005870DE">
              <w:rPr>
                <w:rFonts w:ascii="標楷體" w:eastAsia="標楷體" w:hAnsi="標楷體" w:cs="細明體_HKSCS" w:hint="eastAsia"/>
              </w:rPr>
              <w:t>實驗一：</w:t>
            </w:r>
            <w:r w:rsidR="00B77DF8">
              <w:rPr>
                <w:rFonts w:ascii="標楷體" w:eastAsia="標楷體" w:hAnsi="標楷體" w:cs="細明體_HKSCS" w:hint="eastAsia"/>
              </w:rPr>
              <w:t>觀察烏克麗麗構造</w:t>
            </w:r>
          </w:p>
          <w:p w:rsidR="003A07A7" w:rsidRDefault="00B77DF8" w:rsidP="003A07A7">
            <w:pPr>
              <w:numPr>
                <w:ilvl w:val="0"/>
                <w:numId w:val="9"/>
              </w:numPr>
              <w:suppressAutoHyphens w:val="0"/>
              <w:autoSpaceDN/>
              <w:jc w:val="both"/>
              <w:textAlignment w:val="auto"/>
              <w:rPr>
                <w:rFonts w:ascii="標楷體" w:eastAsia="標楷體" w:hAnsi="標楷體" w:cs="細明體_HKSCS"/>
              </w:rPr>
            </w:pPr>
            <w:r>
              <w:rPr>
                <w:rFonts w:ascii="標楷體" w:eastAsia="標楷體" w:hAnsi="標楷體" w:cs="細明體_HKSCS" w:hint="eastAsia"/>
              </w:rPr>
              <w:t>多數學生演奏過弦樂器，讓學生觀察後發表</w:t>
            </w:r>
          </w:p>
          <w:p w:rsidR="00B77DF8" w:rsidRPr="005870DE" w:rsidRDefault="00B77DF8" w:rsidP="003A07A7">
            <w:pPr>
              <w:numPr>
                <w:ilvl w:val="0"/>
                <w:numId w:val="9"/>
              </w:numPr>
              <w:suppressAutoHyphens w:val="0"/>
              <w:autoSpaceDN/>
              <w:jc w:val="both"/>
              <w:textAlignment w:val="auto"/>
              <w:rPr>
                <w:rFonts w:ascii="標楷體" w:eastAsia="標楷體" w:hAnsi="標楷體" w:cs="細明體_HKSCS"/>
              </w:rPr>
            </w:pPr>
            <w:r>
              <w:rPr>
                <w:rFonts w:ascii="標楷體" w:eastAsia="標楷體" w:hAnsi="標楷體" w:cs="細明體_HKSCS" w:hint="eastAsia"/>
              </w:rPr>
              <w:t>學生能說出：弦(彈撥可振動發出聲音)、音箱(可使聲音放大)、響孔(由此處發出的聲音較大)、指板(按壓不同位置可控制彈撥弦的長短)、弦紐(調整弦鬆緊)</w:t>
            </w:r>
          </w:p>
          <w:p w:rsidR="003A07A7" w:rsidRPr="005870DE" w:rsidRDefault="003A07A7" w:rsidP="003A07A7">
            <w:pPr>
              <w:numPr>
                <w:ilvl w:val="0"/>
                <w:numId w:val="8"/>
              </w:numPr>
              <w:suppressAutoHyphens w:val="0"/>
              <w:autoSpaceDN/>
              <w:ind w:hanging="319"/>
              <w:jc w:val="both"/>
              <w:textAlignment w:val="auto"/>
              <w:rPr>
                <w:rFonts w:ascii="標楷體" w:eastAsia="標楷體" w:hAnsi="標楷體" w:cs="細明體_HKSCS"/>
              </w:rPr>
            </w:pPr>
            <w:r w:rsidRPr="005870DE">
              <w:rPr>
                <w:rFonts w:ascii="標楷體" w:eastAsia="標楷體" w:hAnsi="標楷體" w:cs="細明體_HKSCS" w:hint="eastAsia"/>
              </w:rPr>
              <w:t>實驗二：</w:t>
            </w:r>
            <w:r w:rsidR="008533C1">
              <w:rPr>
                <w:rFonts w:ascii="標楷體" w:eastAsia="標楷體" w:hAnsi="標楷體" w:cs="細明體_HKSCS" w:hint="eastAsia"/>
              </w:rPr>
              <w:t>先預測聲音高低，再</w:t>
            </w:r>
            <w:r w:rsidR="00E26E29">
              <w:rPr>
                <w:rFonts w:ascii="標楷體" w:eastAsia="標楷體" w:hAnsi="標楷體" w:cs="細明體_HKSCS" w:hint="eastAsia"/>
              </w:rPr>
              <w:t>以相同力道彈撥指定弦，</w:t>
            </w:r>
            <w:r w:rsidR="008533C1">
              <w:rPr>
                <w:rFonts w:ascii="標楷體" w:eastAsia="標楷體" w:hAnsi="標楷體" w:cs="細明體_HKSCS" w:hint="eastAsia"/>
              </w:rPr>
              <w:t>仔</w:t>
            </w:r>
            <w:r w:rsidR="00E26E29">
              <w:rPr>
                <w:rFonts w:ascii="標楷體" w:eastAsia="標楷體" w:hAnsi="標楷體" w:cs="細明體_HKSCS" w:hint="eastAsia"/>
              </w:rPr>
              <w:t>細聆聽聲音的高低及觀察弦的振動情形</w:t>
            </w:r>
            <w:r w:rsidR="008533C1">
              <w:rPr>
                <w:rFonts w:ascii="標楷體" w:eastAsia="標楷體" w:hAnsi="標楷體" w:cs="細明體_HKSCS" w:hint="eastAsia"/>
              </w:rPr>
              <w:t>，並以調音器APP檢驗，最後記錄下音高。</w:t>
            </w:r>
          </w:p>
          <w:p w:rsidR="003A07A7" w:rsidRDefault="00E26E29" w:rsidP="00E26E29">
            <w:pPr>
              <w:numPr>
                <w:ilvl w:val="0"/>
                <w:numId w:val="20"/>
              </w:numPr>
              <w:suppressAutoHyphens w:val="0"/>
              <w:autoSpaceDN/>
              <w:jc w:val="both"/>
              <w:textAlignment w:val="auto"/>
              <w:rPr>
                <w:rFonts w:ascii="標楷體" w:eastAsia="標楷體" w:hAnsi="標楷體" w:cs="細明體_HKSCS"/>
              </w:rPr>
            </w:pPr>
            <w:r>
              <w:rPr>
                <w:rFonts w:ascii="標楷體" w:eastAsia="標楷體" w:hAnsi="標楷體" w:cs="細明體_HKSCS" w:hint="eastAsia"/>
              </w:rPr>
              <w:t>彈撥不同粗細的弦</w:t>
            </w:r>
          </w:p>
          <w:p w:rsidR="005E5AE7" w:rsidRDefault="005E5AE7" w:rsidP="005E5AE7">
            <w:pPr>
              <w:suppressAutoHyphens w:val="0"/>
              <w:autoSpaceDN/>
              <w:ind w:left="317" w:firstLineChars="290" w:firstLine="696"/>
              <w:jc w:val="both"/>
              <w:textAlignment w:val="auto"/>
              <w:rPr>
                <w:rFonts w:ascii="標楷體" w:eastAsia="標楷體" w:hAnsi="標楷體" w:cs="細明體_HKSCS"/>
              </w:rPr>
            </w:pPr>
            <w:r w:rsidRPr="005E5AE7">
              <w:rPr>
                <w:rFonts w:ascii="標楷體" w:eastAsia="標楷體" w:hAnsi="標楷體" w:cs="細明體_HKSCS"/>
              </w:rPr>
              <w:drawing>
                <wp:inline distT="0" distB="0" distL="0" distR="0" wp14:anchorId="0EA936BF" wp14:editId="50C1B8A1">
                  <wp:extent cx="3526292" cy="967740"/>
                  <wp:effectExtent l="0" t="0" r="0" b="3810"/>
                  <wp:docPr id="1332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4" name="圖片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448"/>
                          <a:stretch/>
                        </pic:blipFill>
                        <pic:spPr bwMode="auto">
                          <a:xfrm>
                            <a:off x="0" y="0"/>
                            <a:ext cx="3528000" cy="968209"/>
                          </a:xfrm>
                          <a:prstGeom prst="rect">
                            <a:avLst/>
                          </a:prstGeom>
                          <a:noFill/>
                          <a:ln>
                            <a:noFill/>
                          </a:ln>
                          <a:extLst>
                            <a:ext uri="{53640926-AAD7-44D8-BBD7-CCE9431645EC}">
                              <a14:shadowObscured xmlns:a14="http://schemas.microsoft.com/office/drawing/2010/main"/>
                            </a:ext>
                          </a:extLst>
                        </pic:spPr>
                      </pic:pic>
                    </a:graphicData>
                  </a:graphic>
                </wp:inline>
              </w:drawing>
            </w:r>
          </w:p>
          <w:p w:rsidR="008533C1" w:rsidRDefault="008533C1" w:rsidP="00E26E29">
            <w:pPr>
              <w:numPr>
                <w:ilvl w:val="0"/>
                <w:numId w:val="20"/>
              </w:numPr>
              <w:suppressAutoHyphens w:val="0"/>
              <w:autoSpaceDN/>
              <w:jc w:val="both"/>
              <w:textAlignment w:val="auto"/>
              <w:rPr>
                <w:rFonts w:ascii="標楷體" w:eastAsia="標楷體" w:hAnsi="標楷體" w:cs="細明體_HKSCS"/>
              </w:rPr>
            </w:pPr>
            <w:r>
              <w:rPr>
                <w:rFonts w:ascii="標楷體" w:eastAsia="標楷體" w:hAnsi="標楷體" w:cs="細明體_HKSCS" w:hint="eastAsia"/>
              </w:rPr>
              <w:t>改變同一條弦的長短</w:t>
            </w:r>
          </w:p>
          <w:p w:rsidR="005E5AE7" w:rsidRDefault="005E5AE7" w:rsidP="005E5AE7">
            <w:pPr>
              <w:suppressAutoHyphens w:val="0"/>
              <w:autoSpaceDN/>
              <w:ind w:left="317"/>
              <w:jc w:val="both"/>
              <w:textAlignment w:val="auto"/>
              <w:rPr>
                <w:rFonts w:ascii="標楷體" w:eastAsia="標楷體" w:hAnsi="標楷體" w:cs="細明體_HKSCS" w:hint="eastAsia"/>
              </w:rPr>
            </w:pPr>
            <w:r>
              <w:rPr>
                <w:rFonts w:ascii="標楷體" w:eastAsia="標楷體" w:hAnsi="標楷體" w:cs="細明體_HKSCS"/>
              </w:rPr>
              <w:tab/>
            </w:r>
            <w:r>
              <w:rPr>
                <w:rFonts w:ascii="標楷體" w:eastAsia="標楷體" w:hAnsi="標楷體" w:cs="細明體_HKSCS"/>
              </w:rPr>
              <w:tab/>
            </w:r>
            <w:r w:rsidRPr="005E5AE7">
              <w:rPr>
                <w:rFonts w:ascii="標楷體" w:eastAsia="標楷體" w:hAnsi="標楷體" w:cs="細明體_HKSCS"/>
              </w:rPr>
              <w:drawing>
                <wp:inline distT="0" distB="0" distL="0" distR="0" wp14:anchorId="19C3DC55" wp14:editId="55F5E6D5">
                  <wp:extent cx="3527425" cy="951218"/>
                  <wp:effectExtent l="0" t="0" r="0" b="1905"/>
                  <wp:docPr id="1434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5" name="圖片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053"/>
                          <a:stretch/>
                        </pic:blipFill>
                        <pic:spPr bwMode="auto">
                          <a:xfrm>
                            <a:off x="0" y="0"/>
                            <a:ext cx="3528000" cy="951373"/>
                          </a:xfrm>
                          <a:prstGeom prst="rect">
                            <a:avLst/>
                          </a:prstGeom>
                          <a:noFill/>
                          <a:ln>
                            <a:noFill/>
                          </a:ln>
                          <a:extLst>
                            <a:ext uri="{53640926-AAD7-44D8-BBD7-CCE9431645EC}">
                              <a14:shadowObscured xmlns:a14="http://schemas.microsoft.com/office/drawing/2010/main"/>
                            </a:ext>
                          </a:extLst>
                        </pic:spPr>
                      </pic:pic>
                    </a:graphicData>
                  </a:graphic>
                </wp:inline>
              </w:drawing>
            </w:r>
          </w:p>
          <w:p w:rsidR="005E5AE7" w:rsidRDefault="005E5AE7" w:rsidP="005E5AE7">
            <w:pPr>
              <w:suppressAutoHyphens w:val="0"/>
              <w:autoSpaceDN/>
              <w:ind w:left="317"/>
              <w:jc w:val="both"/>
              <w:textAlignment w:val="auto"/>
              <w:rPr>
                <w:rFonts w:ascii="標楷體" w:eastAsia="標楷體" w:hAnsi="標楷體" w:cs="細明體_HKSCS"/>
              </w:rPr>
            </w:pPr>
          </w:p>
          <w:p w:rsidR="005E5AE7" w:rsidRDefault="005E5AE7" w:rsidP="00E26E29">
            <w:pPr>
              <w:numPr>
                <w:ilvl w:val="0"/>
                <w:numId w:val="20"/>
              </w:numPr>
              <w:suppressAutoHyphens w:val="0"/>
              <w:autoSpaceDN/>
              <w:jc w:val="both"/>
              <w:textAlignment w:val="auto"/>
              <w:rPr>
                <w:rFonts w:ascii="標楷體" w:eastAsia="標楷體" w:hAnsi="標楷體" w:cs="細明體_HKSCS"/>
              </w:rPr>
            </w:pPr>
            <w:r>
              <w:rPr>
                <w:rFonts w:ascii="標楷體" w:eastAsia="標楷體" w:hAnsi="標楷體" w:cs="細明體_HKSCS" w:hint="eastAsia"/>
              </w:rPr>
              <w:lastRenderedPageBreak/>
              <w:t>改變同一</w:t>
            </w:r>
            <w:r w:rsidR="008533C1">
              <w:rPr>
                <w:rFonts w:ascii="標楷體" w:eastAsia="標楷體" w:hAnsi="標楷體" w:cs="細明體_HKSCS" w:hint="eastAsia"/>
              </w:rPr>
              <w:t>條弦的鬆緊</w:t>
            </w:r>
          </w:p>
          <w:p w:rsidR="005E5AE7" w:rsidRDefault="005E5AE7" w:rsidP="005E5AE7">
            <w:pPr>
              <w:suppressAutoHyphens w:val="0"/>
              <w:autoSpaceDN/>
              <w:ind w:left="317"/>
              <w:jc w:val="both"/>
              <w:textAlignment w:val="auto"/>
              <w:rPr>
                <w:rFonts w:ascii="標楷體" w:eastAsia="標楷體" w:hAnsi="標楷體" w:cs="細明體_HKSCS"/>
              </w:rPr>
            </w:pPr>
            <w:r>
              <w:rPr>
                <w:rFonts w:ascii="標楷體" w:eastAsia="標楷體" w:hAnsi="標楷體" w:cs="細明體_HKSCS"/>
              </w:rPr>
              <w:tab/>
            </w:r>
            <w:r>
              <w:rPr>
                <w:rFonts w:ascii="標楷體" w:eastAsia="標楷體" w:hAnsi="標楷體" w:cs="細明體_HKSCS"/>
              </w:rPr>
              <w:tab/>
            </w:r>
            <w:r w:rsidR="008533C1">
              <w:rPr>
                <w:rFonts w:ascii="標楷體" w:eastAsia="標楷體" w:hAnsi="標楷體" w:cs="細明體_HKSCS" w:hint="eastAsia"/>
              </w:rPr>
              <w:t>(提醒學生不要轉太多圈，避免弦斷掉)</w:t>
            </w:r>
          </w:p>
          <w:p w:rsidR="008533C1" w:rsidRDefault="005E5AE7" w:rsidP="005E5AE7">
            <w:pPr>
              <w:suppressAutoHyphens w:val="0"/>
              <w:autoSpaceDN/>
              <w:ind w:left="317"/>
              <w:jc w:val="both"/>
              <w:textAlignment w:val="auto"/>
              <w:rPr>
                <w:rFonts w:ascii="標楷體" w:eastAsia="標楷體" w:hAnsi="標楷體" w:cs="細明體_HKSCS"/>
              </w:rPr>
            </w:pPr>
            <w:r w:rsidRPr="005E5AE7">
              <w:rPr>
                <w:noProof/>
              </w:rPr>
              <w:t xml:space="preserve"> </w:t>
            </w:r>
            <w:r>
              <w:rPr>
                <w:rFonts w:ascii="標楷體" w:eastAsia="標楷體" w:hAnsi="標楷體" w:cs="細明體_HKSCS"/>
              </w:rPr>
              <w:tab/>
            </w:r>
            <w:r>
              <w:rPr>
                <w:rFonts w:ascii="標楷體" w:eastAsia="標楷體" w:hAnsi="標楷體" w:cs="細明體_HKSCS"/>
              </w:rPr>
              <w:tab/>
            </w:r>
            <w:r w:rsidRPr="005E5AE7">
              <w:rPr>
                <w:rFonts w:ascii="標楷體" w:eastAsia="標楷體" w:hAnsi="標楷體" w:cs="細明體_HKSCS"/>
              </w:rPr>
              <w:drawing>
                <wp:inline distT="0" distB="0" distL="0" distR="0" wp14:anchorId="681B1759" wp14:editId="725B955C">
                  <wp:extent cx="3526790" cy="1987970"/>
                  <wp:effectExtent l="0" t="0" r="0" b="0"/>
                  <wp:docPr id="1536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圖片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8698"/>
                          <a:stretch/>
                        </pic:blipFill>
                        <pic:spPr bwMode="auto">
                          <a:xfrm>
                            <a:off x="0" y="0"/>
                            <a:ext cx="3528000" cy="1988652"/>
                          </a:xfrm>
                          <a:prstGeom prst="rect">
                            <a:avLst/>
                          </a:prstGeom>
                          <a:noFill/>
                          <a:ln>
                            <a:noFill/>
                          </a:ln>
                          <a:extLst>
                            <a:ext uri="{53640926-AAD7-44D8-BBD7-CCE9431645EC}">
                              <a14:shadowObscured xmlns:a14="http://schemas.microsoft.com/office/drawing/2010/main"/>
                            </a:ext>
                          </a:extLst>
                        </pic:spPr>
                      </pic:pic>
                    </a:graphicData>
                  </a:graphic>
                </wp:inline>
              </w:drawing>
            </w:r>
          </w:p>
          <w:p w:rsidR="000A60D6" w:rsidRPr="000A60D6" w:rsidRDefault="008533C1" w:rsidP="003A07A7">
            <w:pPr>
              <w:numPr>
                <w:ilvl w:val="0"/>
                <w:numId w:val="8"/>
              </w:numPr>
              <w:suppressAutoHyphens w:val="0"/>
              <w:autoSpaceDN/>
              <w:ind w:hanging="319"/>
              <w:jc w:val="both"/>
              <w:textAlignment w:val="auto"/>
              <w:rPr>
                <w:rFonts w:ascii="標楷體" w:eastAsia="標楷體" w:hAnsi="標楷體" w:cs="細明體_HKSCS"/>
              </w:rPr>
            </w:pPr>
            <w:r>
              <w:rPr>
                <w:rFonts w:ascii="標楷體" w:eastAsia="標楷體" w:hAnsi="標楷體" w:cs="細明體_HKSCS" w:hint="eastAsia"/>
              </w:rPr>
              <w:t>討論及統整</w:t>
            </w:r>
          </w:p>
          <w:tbl>
            <w:tblPr>
              <w:tblStyle w:val="a9"/>
              <w:tblW w:w="0" w:type="auto"/>
              <w:tblInd w:w="397" w:type="dxa"/>
              <w:tblLook w:val="04A0" w:firstRow="1" w:lastRow="0" w:firstColumn="1" w:lastColumn="0" w:noHBand="0" w:noVBand="1"/>
            </w:tblPr>
            <w:tblGrid>
              <w:gridCol w:w="840"/>
              <w:gridCol w:w="845"/>
              <w:gridCol w:w="845"/>
              <w:gridCol w:w="845"/>
              <w:gridCol w:w="845"/>
              <w:gridCol w:w="845"/>
              <w:gridCol w:w="845"/>
            </w:tblGrid>
            <w:tr w:rsidR="000A60D6" w:rsidTr="00812DE7">
              <w:tc>
                <w:tcPr>
                  <w:tcW w:w="840" w:type="dxa"/>
                  <w:tcBorders>
                    <w:right w:val="double" w:sz="4" w:space="0" w:color="auto"/>
                  </w:tcBorders>
                </w:tcPr>
                <w:p w:rsidR="000A60D6" w:rsidRDefault="000A60D6" w:rsidP="003A07A7">
                  <w:pPr>
                    <w:suppressAutoHyphens w:val="0"/>
                    <w:autoSpaceDN/>
                    <w:textAlignment w:val="auto"/>
                    <w:rPr>
                      <w:rFonts w:ascii="標楷體" w:eastAsia="標楷體" w:hAnsi="標楷體" w:cs="細明體_HKSCS" w:hint="eastAsia"/>
                    </w:rPr>
                  </w:pPr>
                  <w:r>
                    <w:rPr>
                      <w:rFonts w:ascii="標楷體" w:eastAsia="標楷體" w:hAnsi="標楷體" w:cs="細明體_HKSCS" w:hint="eastAsia"/>
                    </w:rPr>
                    <w:t>項目</w:t>
                  </w:r>
                </w:p>
              </w:tc>
              <w:tc>
                <w:tcPr>
                  <w:tcW w:w="845" w:type="dxa"/>
                  <w:tcBorders>
                    <w:left w:val="double" w:sz="4" w:space="0" w:color="auto"/>
                  </w:tcBorders>
                </w:tcPr>
                <w:p w:rsidR="000A60D6" w:rsidRDefault="000A60D6" w:rsidP="003A07A7">
                  <w:pPr>
                    <w:suppressAutoHyphens w:val="0"/>
                    <w:autoSpaceDN/>
                    <w:textAlignment w:val="auto"/>
                    <w:rPr>
                      <w:rFonts w:ascii="標楷體" w:eastAsia="標楷體" w:hAnsi="標楷體" w:cs="細明體_HKSCS" w:hint="eastAsia"/>
                    </w:rPr>
                  </w:pPr>
                  <w:r>
                    <w:rPr>
                      <w:rFonts w:ascii="標楷體" w:eastAsia="標楷體" w:hAnsi="標楷體" w:cs="細明體_HKSCS" w:hint="eastAsia"/>
                    </w:rPr>
                    <w:t>粗</w:t>
                  </w:r>
                </w:p>
              </w:tc>
              <w:tc>
                <w:tcPr>
                  <w:tcW w:w="845" w:type="dxa"/>
                  <w:tcBorders>
                    <w:right w:val="double" w:sz="4" w:space="0" w:color="auto"/>
                  </w:tcBorders>
                </w:tcPr>
                <w:p w:rsidR="000A60D6" w:rsidRDefault="000A60D6" w:rsidP="003A07A7">
                  <w:pPr>
                    <w:suppressAutoHyphens w:val="0"/>
                    <w:autoSpaceDN/>
                    <w:textAlignment w:val="auto"/>
                    <w:rPr>
                      <w:rFonts w:ascii="標楷體" w:eastAsia="標楷體" w:hAnsi="標楷體" w:cs="細明體_HKSCS" w:hint="eastAsia"/>
                    </w:rPr>
                  </w:pPr>
                  <w:r>
                    <w:rPr>
                      <w:rFonts w:ascii="標楷體" w:eastAsia="標楷體" w:hAnsi="標楷體" w:cs="細明體_HKSCS" w:hint="eastAsia"/>
                    </w:rPr>
                    <w:t>細</w:t>
                  </w:r>
                </w:p>
              </w:tc>
              <w:tc>
                <w:tcPr>
                  <w:tcW w:w="845" w:type="dxa"/>
                  <w:tcBorders>
                    <w:left w:val="double" w:sz="4" w:space="0" w:color="auto"/>
                  </w:tcBorders>
                </w:tcPr>
                <w:p w:rsidR="000A60D6" w:rsidRDefault="000A60D6" w:rsidP="003A07A7">
                  <w:pPr>
                    <w:suppressAutoHyphens w:val="0"/>
                    <w:autoSpaceDN/>
                    <w:textAlignment w:val="auto"/>
                    <w:rPr>
                      <w:rFonts w:ascii="標楷體" w:eastAsia="標楷體" w:hAnsi="標楷體" w:cs="細明體_HKSCS" w:hint="eastAsia"/>
                    </w:rPr>
                  </w:pPr>
                  <w:r>
                    <w:rPr>
                      <w:rFonts w:ascii="標楷體" w:eastAsia="標楷體" w:hAnsi="標楷體" w:cs="細明體_HKSCS" w:hint="eastAsia"/>
                    </w:rPr>
                    <w:t>長</w:t>
                  </w:r>
                </w:p>
              </w:tc>
              <w:tc>
                <w:tcPr>
                  <w:tcW w:w="845" w:type="dxa"/>
                  <w:tcBorders>
                    <w:right w:val="double" w:sz="4" w:space="0" w:color="auto"/>
                  </w:tcBorders>
                </w:tcPr>
                <w:p w:rsidR="000A60D6" w:rsidRDefault="000A60D6" w:rsidP="003A07A7">
                  <w:pPr>
                    <w:suppressAutoHyphens w:val="0"/>
                    <w:autoSpaceDN/>
                    <w:textAlignment w:val="auto"/>
                    <w:rPr>
                      <w:rFonts w:ascii="標楷體" w:eastAsia="標楷體" w:hAnsi="標楷體" w:cs="細明體_HKSCS" w:hint="eastAsia"/>
                    </w:rPr>
                  </w:pPr>
                  <w:r>
                    <w:rPr>
                      <w:rFonts w:ascii="標楷體" w:eastAsia="標楷體" w:hAnsi="標楷體" w:cs="細明體_HKSCS" w:hint="eastAsia"/>
                    </w:rPr>
                    <w:t>短</w:t>
                  </w:r>
                </w:p>
              </w:tc>
              <w:tc>
                <w:tcPr>
                  <w:tcW w:w="845" w:type="dxa"/>
                  <w:tcBorders>
                    <w:left w:val="double" w:sz="4" w:space="0" w:color="auto"/>
                    <w:bottom w:val="single" w:sz="4" w:space="0" w:color="auto"/>
                  </w:tcBorders>
                </w:tcPr>
                <w:p w:rsidR="000A60D6" w:rsidRDefault="000A60D6" w:rsidP="003A07A7">
                  <w:pPr>
                    <w:suppressAutoHyphens w:val="0"/>
                    <w:autoSpaceDN/>
                    <w:textAlignment w:val="auto"/>
                    <w:rPr>
                      <w:rFonts w:ascii="標楷體" w:eastAsia="標楷體" w:hAnsi="標楷體" w:cs="細明體_HKSCS" w:hint="eastAsia"/>
                    </w:rPr>
                  </w:pPr>
                  <w:r>
                    <w:rPr>
                      <w:rFonts w:ascii="標楷體" w:eastAsia="標楷體" w:hAnsi="標楷體" w:cs="細明體_HKSCS" w:hint="eastAsia"/>
                    </w:rPr>
                    <w:t>鬆</w:t>
                  </w:r>
                </w:p>
              </w:tc>
              <w:tc>
                <w:tcPr>
                  <w:tcW w:w="845" w:type="dxa"/>
                  <w:tcBorders>
                    <w:bottom w:val="single" w:sz="4" w:space="0" w:color="auto"/>
                  </w:tcBorders>
                </w:tcPr>
                <w:p w:rsidR="000A60D6" w:rsidRDefault="000A60D6" w:rsidP="003A07A7">
                  <w:pPr>
                    <w:suppressAutoHyphens w:val="0"/>
                    <w:autoSpaceDN/>
                    <w:textAlignment w:val="auto"/>
                    <w:rPr>
                      <w:rFonts w:ascii="標楷體" w:eastAsia="標楷體" w:hAnsi="標楷體" w:cs="細明體_HKSCS" w:hint="eastAsia"/>
                    </w:rPr>
                  </w:pPr>
                  <w:r>
                    <w:rPr>
                      <w:rFonts w:ascii="標楷體" w:eastAsia="標楷體" w:hAnsi="標楷體" w:cs="細明體_HKSCS" w:hint="eastAsia"/>
                    </w:rPr>
                    <w:t>緊</w:t>
                  </w:r>
                </w:p>
              </w:tc>
            </w:tr>
            <w:tr w:rsidR="000A60D6" w:rsidTr="00812DE7">
              <w:tc>
                <w:tcPr>
                  <w:tcW w:w="840" w:type="dxa"/>
                  <w:tcBorders>
                    <w:right w:val="double" w:sz="4" w:space="0" w:color="auto"/>
                  </w:tcBorders>
                </w:tcPr>
                <w:p w:rsidR="000A60D6" w:rsidRDefault="000A60D6" w:rsidP="003A07A7">
                  <w:pPr>
                    <w:suppressAutoHyphens w:val="0"/>
                    <w:autoSpaceDN/>
                    <w:textAlignment w:val="auto"/>
                    <w:rPr>
                      <w:rFonts w:ascii="標楷體" w:eastAsia="標楷體" w:hAnsi="標楷體" w:cs="細明體_HKSCS" w:hint="eastAsia"/>
                    </w:rPr>
                  </w:pPr>
                  <w:r>
                    <w:rPr>
                      <w:rFonts w:ascii="標楷體" w:eastAsia="標楷體" w:hAnsi="標楷體" w:cs="細明體_HKSCS" w:hint="eastAsia"/>
                    </w:rPr>
                    <w:t>預測</w:t>
                  </w:r>
                </w:p>
              </w:tc>
              <w:tc>
                <w:tcPr>
                  <w:tcW w:w="845" w:type="dxa"/>
                  <w:tcBorders>
                    <w:left w:val="double" w:sz="4" w:space="0" w:color="auto"/>
                  </w:tcBorders>
                </w:tcPr>
                <w:p w:rsidR="000A60D6" w:rsidRDefault="000A60D6" w:rsidP="003A07A7">
                  <w:pPr>
                    <w:suppressAutoHyphens w:val="0"/>
                    <w:autoSpaceDN/>
                    <w:textAlignment w:val="auto"/>
                    <w:rPr>
                      <w:rFonts w:ascii="標楷體" w:eastAsia="標楷體" w:hAnsi="標楷體" w:cs="細明體_HKSCS" w:hint="eastAsia"/>
                    </w:rPr>
                  </w:pPr>
                </w:p>
              </w:tc>
              <w:tc>
                <w:tcPr>
                  <w:tcW w:w="845" w:type="dxa"/>
                  <w:tcBorders>
                    <w:right w:val="double" w:sz="4" w:space="0" w:color="auto"/>
                  </w:tcBorders>
                </w:tcPr>
                <w:p w:rsidR="000A60D6" w:rsidRDefault="000A60D6" w:rsidP="003A07A7">
                  <w:pPr>
                    <w:suppressAutoHyphens w:val="0"/>
                    <w:autoSpaceDN/>
                    <w:textAlignment w:val="auto"/>
                    <w:rPr>
                      <w:rFonts w:ascii="標楷體" w:eastAsia="標楷體" w:hAnsi="標楷體" w:cs="細明體_HKSCS" w:hint="eastAsia"/>
                    </w:rPr>
                  </w:pPr>
                </w:p>
              </w:tc>
              <w:tc>
                <w:tcPr>
                  <w:tcW w:w="845" w:type="dxa"/>
                  <w:tcBorders>
                    <w:left w:val="double" w:sz="4" w:space="0" w:color="auto"/>
                  </w:tcBorders>
                </w:tcPr>
                <w:p w:rsidR="000A60D6" w:rsidRDefault="000A60D6" w:rsidP="003A07A7">
                  <w:pPr>
                    <w:suppressAutoHyphens w:val="0"/>
                    <w:autoSpaceDN/>
                    <w:textAlignment w:val="auto"/>
                    <w:rPr>
                      <w:rFonts w:ascii="標楷體" w:eastAsia="標楷體" w:hAnsi="標楷體" w:cs="細明體_HKSCS" w:hint="eastAsia"/>
                    </w:rPr>
                  </w:pPr>
                </w:p>
              </w:tc>
              <w:tc>
                <w:tcPr>
                  <w:tcW w:w="845" w:type="dxa"/>
                  <w:tcBorders>
                    <w:right w:val="double" w:sz="4" w:space="0" w:color="auto"/>
                  </w:tcBorders>
                </w:tcPr>
                <w:p w:rsidR="000A60D6" w:rsidRDefault="000A60D6" w:rsidP="003A07A7">
                  <w:pPr>
                    <w:suppressAutoHyphens w:val="0"/>
                    <w:autoSpaceDN/>
                    <w:textAlignment w:val="auto"/>
                    <w:rPr>
                      <w:rFonts w:ascii="標楷體" w:eastAsia="標楷體" w:hAnsi="標楷體" w:cs="細明體_HKSCS" w:hint="eastAsia"/>
                    </w:rPr>
                  </w:pPr>
                </w:p>
              </w:tc>
              <w:tc>
                <w:tcPr>
                  <w:tcW w:w="845" w:type="dxa"/>
                  <w:tcBorders>
                    <w:left w:val="double" w:sz="4" w:space="0" w:color="auto"/>
                  </w:tcBorders>
                </w:tcPr>
                <w:p w:rsidR="000A60D6" w:rsidRDefault="000A60D6" w:rsidP="003A07A7">
                  <w:pPr>
                    <w:suppressAutoHyphens w:val="0"/>
                    <w:autoSpaceDN/>
                    <w:textAlignment w:val="auto"/>
                    <w:rPr>
                      <w:rFonts w:ascii="標楷體" w:eastAsia="標楷體" w:hAnsi="標楷體" w:cs="細明體_HKSCS" w:hint="eastAsia"/>
                    </w:rPr>
                  </w:pPr>
                </w:p>
              </w:tc>
              <w:tc>
                <w:tcPr>
                  <w:tcW w:w="845" w:type="dxa"/>
                  <w:tcBorders>
                    <w:top w:val="nil"/>
                    <w:bottom w:val="single" w:sz="4" w:space="0" w:color="auto"/>
                  </w:tcBorders>
                </w:tcPr>
                <w:p w:rsidR="000A60D6" w:rsidRDefault="000A60D6" w:rsidP="003A07A7">
                  <w:pPr>
                    <w:suppressAutoHyphens w:val="0"/>
                    <w:autoSpaceDN/>
                    <w:textAlignment w:val="auto"/>
                    <w:rPr>
                      <w:rFonts w:ascii="標楷體" w:eastAsia="標楷體" w:hAnsi="標楷體" w:cs="細明體_HKSCS" w:hint="eastAsia"/>
                    </w:rPr>
                  </w:pPr>
                </w:p>
              </w:tc>
            </w:tr>
            <w:tr w:rsidR="000A60D6" w:rsidTr="00812DE7">
              <w:tc>
                <w:tcPr>
                  <w:tcW w:w="840" w:type="dxa"/>
                  <w:tcBorders>
                    <w:right w:val="double" w:sz="4" w:space="0" w:color="auto"/>
                  </w:tcBorders>
                </w:tcPr>
                <w:p w:rsidR="000A60D6" w:rsidRDefault="000A60D6" w:rsidP="003A07A7">
                  <w:pPr>
                    <w:suppressAutoHyphens w:val="0"/>
                    <w:autoSpaceDN/>
                    <w:textAlignment w:val="auto"/>
                    <w:rPr>
                      <w:rFonts w:ascii="標楷體" w:eastAsia="標楷體" w:hAnsi="標楷體" w:cs="細明體_HKSCS" w:hint="eastAsia"/>
                    </w:rPr>
                  </w:pPr>
                  <w:r>
                    <w:rPr>
                      <w:rFonts w:ascii="標楷體" w:eastAsia="標楷體" w:hAnsi="標楷體" w:cs="細明體_HKSCS" w:hint="eastAsia"/>
                    </w:rPr>
                    <w:t>音高</w:t>
                  </w:r>
                </w:p>
              </w:tc>
              <w:tc>
                <w:tcPr>
                  <w:tcW w:w="845" w:type="dxa"/>
                  <w:tcBorders>
                    <w:left w:val="double" w:sz="4" w:space="0" w:color="auto"/>
                  </w:tcBorders>
                </w:tcPr>
                <w:p w:rsidR="000A60D6" w:rsidRDefault="000A60D6" w:rsidP="003A07A7">
                  <w:pPr>
                    <w:suppressAutoHyphens w:val="0"/>
                    <w:autoSpaceDN/>
                    <w:textAlignment w:val="auto"/>
                    <w:rPr>
                      <w:rFonts w:ascii="標楷體" w:eastAsia="標楷體" w:hAnsi="標楷體" w:cs="細明體_HKSCS" w:hint="eastAsia"/>
                    </w:rPr>
                  </w:pPr>
                </w:p>
              </w:tc>
              <w:tc>
                <w:tcPr>
                  <w:tcW w:w="845" w:type="dxa"/>
                  <w:tcBorders>
                    <w:right w:val="double" w:sz="4" w:space="0" w:color="auto"/>
                  </w:tcBorders>
                </w:tcPr>
                <w:p w:rsidR="000A60D6" w:rsidRDefault="000A60D6" w:rsidP="003A07A7">
                  <w:pPr>
                    <w:suppressAutoHyphens w:val="0"/>
                    <w:autoSpaceDN/>
                    <w:textAlignment w:val="auto"/>
                    <w:rPr>
                      <w:rFonts w:ascii="標楷體" w:eastAsia="標楷體" w:hAnsi="標楷體" w:cs="細明體_HKSCS" w:hint="eastAsia"/>
                    </w:rPr>
                  </w:pPr>
                </w:p>
              </w:tc>
              <w:tc>
                <w:tcPr>
                  <w:tcW w:w="845" w:type="dxa"/>
                  <w:tcBorders>
                    <w:left w:val="double" w:sz="4" w:space="0" w:color="auto"/>
                  </w:tcBorders>
                </w:tcPr>
                <w:p w:rsidR="000A60D6" w:rsidRDefault="000A60D6" w:rsidP="003A07A7">
                  <w:pPr>
                    <w:suppressAutoHyphens w:val="0"/>
                    <w:autoSpaceDN/>
                    <w:textAlignment w:val="auto"/>
                    <w:rPr>
                      <w:rFonts w:ascii="標楷體" w:eastAsia="標楷體" w:hAnsi="標楷體" w:cs="細明體_HKSCS" w:hint="eastAsia"/>
                    </w:rPr>
                  </w:pPr>
                </w:p>
              </w:tc>
              <w:tc>
                <w:tcPr>
                  <w:tcW w:w="845" w:type="dxa"/>
                  <w:tcBorders>
                    <w:right w:val="double" w:sz="4" w:space="0" w:color="auto"/>
                  </w:tcBorders>
                </w:tcPr>
                <w:p w:rsidR="000A60D6" w:rsidRDefault="000A60D6" w:rsidP="003A07A7">
                  <w:pPr>
                    <w:suppressAutoHyphens w:val="0"/>
                    <w:autoSpaceDN/>
                    <w:textAlignment w:val="auto"/>
                    <w:rPr>
                      <w:rFonts w:ascii="標楷體" w:eastAsia="標楷體" w:hAnsi="標楷體" w:cs="細明體_HKSCS" w:hint="eastAsia"/>
                    </w:rPr>
                  </w:pPr>
                </w:p>
              </w:tc>
              <w:tc>
                <w:tcPr>
                  <w:tcW w:w="845" w:type="dxa"/>
                  <w:tcBorders>
                    <w:left w:val="double" w:sz="4" w:space="0" w:color="auto"/>
                  </w:tcBorders>
                </w:tcPr>
                <w:p w:rsidR="000A60D6" w:rsidRDefault="000A60D6" w:rsidP="003A07A7">
                  <w:pPr>
                    <w:suppressAutoHyphens w:val="0"/>
                    <w:autoSpaceDN/>
                    <w:textAlignment w:val="auto"/>
                    <w:rPr>
                      <w:rFonts w:ascii="標楷體" w:eastAsia="標楷體" w:hAnsi="標楷體" w:cs="細明體_HKSCS" w:hint="eastAsia"/>
                    </w:rPr>
                  </w:pPr>
                </w:p>
              </w:tc>
              <w:tc>
                <w:tcPr>
                  <w:tcW w:w="845" w:type="dxa"/>
                  <w:tcBorders>
                    <w:top w:val="single" w:sz="4" w:space="0" w:color="auto"/>
                  </w:tcBorders>
                </w:tcPr>
                <w:p w:rsidR="000A60D6" w:rsidRDefault="000A60D6" w:rsidP="003A07A7">
                  <w:pPr>
                    <w:suppressAutoHyphens w:val="0"/>
                    <w:autoSpaceDN/>
                    <w:textAlignment w:val="auto"/>
                    <w:rPr>
                      <w:rFonts w:ascii="標楷體" w:eastAsia="標楷體" w:hAnsi="標楷體" w:cs="細明體_HKSCS" w:hint="eastAsia"/>
                    </w:rPr>
                  </w:pPr>
                </w:p>
              </w:tc>
            </w:tr>
          </w:tbl>
          <w:p w:rsidR="003A07A7" w:rsidRDefault="003A07A7" w:rsidP="003A07A7">
            <w:pPr>
              <w:suppressAutoHyphens w:val="0"/>
              <w:autoSpaceDN/>
              <w:textAlignment w:val="auto"/>
              <w:rPr>
                <w:rFonts w:ascii="標楷體" w:eastAsia="標楷體" w:hAnsi="標楷體" w:cs="細明體_HKSCS" w:hint="eastAsia"/>
              </w:rPr>
            </w:pPr>
          </w:p>
          <w:p w:rsidR="003A07A7" w:rsidRPr="005870DE" w:rsidRDefault="003A07A7" w:rsidP="003A07A7">
            <w:pPr>
              <w:suppressAutoHyphens w:val="0"/>
              <w:jc w:val="both"/>
              <w:textAlignment w:val="auto"/>
              <w:rPr>
                <w:rFonts w:ascii="標楷體" w:eastAsia="標楷體" w:hAnsi="標楷體"/>
                <w:bCs/>
              </w:rPr>
            </w:pPr>
            <w:r w:rsidRPr="005870DE">
              <w:rPr>
                <w:rFonts w:ascii="標楷體" w:eastAsia="標楷體" w:hAnsi="標楷體" w:hint="eastAsia"/>
                <w:bCs/>
              </w:rPr>
              <w:t>三、綜合活動</w:t>
            </w:r>
          </w:p>
          <w:p w:rsidR="000A60D6" w:rsidRPr="00812DE7" w:rsidRDefault="003A07A7" w:rsidP="00980BFA">
            <w:pPr>
              <w:numPr>
                <w:ilvl w:val="0"/>
                <w:numId w:val="13"/>
              </w:numPr>
              <w:suppressAutoHyphens w:val="0"/>
              <w:autoSpaceDN/>
              <w:ind w:hanging="319"/>
              <w:jc w:val="both"/>
              <w:textAlignment w:val="auto"/>
              <w:rPr>
                <w:rFonts w:ascii="標楷體" w:eastAsia="標楷體" w:hAnsi="標楷體"/>
              </w:rPr>
            </w:pPr>
            <w:r w:rsidRPr="00812DE7">
              <w:rPr>
                <w:rFonts w:ascii="標楷體" w:eastAsia="標楷體" w:hAnsi="標楷體" w:hint="eastAsia"/>
              </w:rPr>
              <w:t>重點歸納，</w:t>
            </w:r>
            <w:r w:rsidRPr="00812DE7">
              <w:rPr>
                <w:rFonts w:ascii="標楷體" w:eastAsia="標楷體" w:hAnsi="標楷體" w:cs="細明體_HKSCS" w:hint="eastAsia"/>
              </w:rPr>
              <w:t>依據觀察及實驗結果</w:t>
            </w:r>
            <w:r w:rsidRPr="00812DE7">
              <w:rPr>
                <w:rFonts w:ascii="標楷體" w:eastAsia="標楷體" w:hAnsi="標楷體" w:cs="細明體_HKSCS"/>
              </w:rPr>
              <w:t>，形成下列</w:t>
            </w:r>
            <w:r w:rsidRPr="00812DE7">
              <w:rPr>
                <w:rFonts w:ascii="標楷體" w:eastAsia="標楷體" w:hAnsi="標楷體" w:cs="細明體_HKSCS" w:hint="eastAsia"/>
              </w:rPr>
              <w:t>「</w:t>
            </w:r>
            <w:r w:rsidR="000A60D6" w:rsidRPr="00812DE7">
              <w:rPr>
                <w:rFonts w:ascii="標楷體" w:eastAsia="標楷體" w:hAnsi="標楷體" w:cs="細明體_HKSCS" w:hint="eastAsia"/>
              </w:rPr>
              <w:t>樂器聲音高低</w:t>
            </w:r>
            <w:r w:rsidRPr="00812DE7">
              <w:rPr>
                <w:rFonts w:ascii="標楷體" w:eastAsia="標楷體" w:hAnsi="標楷體" w:cs="細明體_HKSCS" w:hint="eastAsia"/>
              </w:rPr>
              <w:t>」的概念：</w:t>
            </w:r>
            <w:r w:rsidR="000A60D6" w:rsidRPr="00812DE7">
              <w:rPr>
                <w:rFonts w:ascii="標楷體" w:eastAsia="標楷體" w:hAnsi="標楷體"/>
              </w:rPr>
              <w:tab/>
            </w:r>
          </w:p>
          <w:tbl>
            <w:tblPr>
              <w:tblStyle w:val="a9"/>
              <w:tblW w:w="0" w:type="auto"/>
              <w:tblInd w:w="442" w:type="dxa"/>
              <w:tblLook w:val="04A0" w:firstRow="1" w:lastRow="0" w:firstColumn="1" w:lastColumn="0" w:noHBand="0" w:noVBand="1"/>
            </w:tblPr>
            <w:tblGrid>
              <w:gridCol w:w="2268"/>
              <w:gridCol w:w="1985"/>
              <w:gridCol w:w="2010"/>
            </w:tblGrid>
            <w:tr w:rsidR="000A60D6" w:rsidTr="00812DE7">
              <w:tc>
                <w:tcPr>
                  <w:tcW w:w="2268" w:type="dxa"/>
                  <w:tcBorders>
                    <w:tl2br w:val="single" w:sz="4" w:space="0" w:color="auto"/>
                  </w:tcBorders>
                  <w:vAlign w:val="center"/>
                </w:tcPr>
                <w:p w:rsidR="000A60D6" w:rsidRDefault="000A60D6" w:rsidP="00812DE7">
                  <w:pPr>
                    <w:jc w:val="right"/>
                    <w:rPr>
                      <w:rFonts w:ascii="標楷體" w:eastAsia="標楷體" w:hAnsi="標楷體"/>
                    </w:rPr>
                  </w:pPr>
                  <w:r>
                    <w:rPr>
                      <w:rFonts w:ascii="標楷體" w:eastAsia="標楷體" w:hAnsi="標楷體" w:hint="eastAsia"/>
                    </w:rPr>
                    <w:t>聲音變化</w:t>
                  </w:r>
                </w:p>
                <w:p w:rsidR="000A60D6" w:rsidRDefault="000A60D6" w:rsidP="00812DE7">
                  <w:pPr>
                    <w:rPr>
                      <w:rFonts w:ascii="標楷體" w:eastAsia="標楷體" w:hAnsi="標楷體" w:hint="eastAsia"/>
                    </w:rPr>
                  </w:pPr>
                  <w:r>
                    <w:rPr>
                      <w:rFonts w:ascii="標楷體" w:eastAsia="標楷體" w:hAnsi="標楷體" w:hint="eastAsia"/>
                    </w:rPr>
                    <w:t>樂器種類</w:t>
                  </w:r>
                </w:p>
              </w:tc>
              <w:tc>
                <w:tcPr>
                  <w:tcW w:w="1985" w:type="dxa"/>
                  <w:vAlign w:val="center"/>
                </w:tcPr>
                <w:p w:rsidR="000A60D6" w:rsidRDefault="000A60D6" w:rsidP="00812DE7">
                  <w:pPr>
                    <w:jc w:val="center"/>
                    <w:rPr>
                      <w:rFonts w:ascii="標楷體" w:eastAsia="標楷體" w:hAnsi="標楷體" w:hint="eastAsia"/>
                    </w:rPr>
                  </w:pPr>
                  <w:r>
                    <w:rPr>
                      <w:rFonts w:ascii="標楷體" w:eastAsia="標楷體" w:hAnsi="標楷體" w:hint="eastAsia"/>
                    </w:rPr>
                    <w:t>聲音愈低</w:t>
                  </w:r>
                </w:p>
              </w:tc>
              <w:tc>
                <w:tcPr>
                  <w:tcW w:w="2010" w:type="dxa"/>
                  <w:vAlign w:val="center"/>
                </w:tcPr>
                <w:p w:rsidR="000A60D6" w:rsidRDefault="000A60D6" w:rsidP="00812DE7">
                  <w:pPr>
                    <w:jc w:val="center"/>
                    <w:rPr>
                      <w:rFonts w:ascii="標楷體" w:eastAsia="標楷體" w:hAnsi="標楷體" w:hint="eastAsia"/>
                    </w:rPr>
                  </w:pPr>
                  <w:r>
                    <w:rPr>
                      <w:rFonts w:ascii="標楷體" w:eastAsia="標楷體" w:hAnsi="標楷體" w:hint="eastAsia"/>
                    </w:rPr>
                    <w:t>聲音愈高</w:t>
                  </w:r>
                </w:p>
              </w:tc>
            </w:tr>
            <w:tr w:rsidR="000A60D6" w:rsidTr="000A60D6">
              <w:tc>
                <w:tcPr>
                  <w:tcW w:w="2268" w:type="dxa"/>
                </w:tcPr>
                <w:p w:rsidR="000A60D6" w:rsidRDefault="000A60D6" w:rsidP="003A07A7">
                  <w:pPr>
                    <w:rPr>
                      <w:rFonts w:ascii="標楷體" w:eastAsia="標楷體" w:hAnsi="標楷體" w:hint="eastAsia"/>
                    </w:rPr>
                  </w:pPr>
                  <w:r>
                    <w:rPr>
                      <w:rFonts w:ascii="標楷體" w:eastAsia="標楷體" w:hAnsi="標楷體" w:hint="eastAsia"/>
                    </w:rPr>
                    <w:t>管樂器(直笛)</w:t>
                  </w:r>
                </w:p>
              </w:tc>
              <w:tc>
                <w:tcPr>
                  <w:tcW w:w="1985" w:type="dxa"/>
                </w:tcPr>
                <w:p w:rsidR="000A60D6" w:rsidRDefault="000A60D6" w:rsidP="003A07A7">
                  <w:pPr>
                    <w:rPr>
                      <w:rFonts w:ascii="標楷體" w:eastAsia="標楷體" w:hAnsi="標楷體" w:hint="eastAsia"/>
                    </w:rPr>
                  </w:pPr>
                  <w:r>
                    <w:rPr>
                      <w:rFonts w:ascii="標楷體" w:eastAsia="標楷體" w:hAnsi="標楷體" w:hint="eastAsia"/>
                    </w:rPr>
                    <w:t>空氣柱愈長</w:t>
                  </w:r>
                </w:p>
              </w:tc>
              <w:tc>
                <w:tcPr>
                  <w:tcW w:w="2010" w:type="dxa"/>
                </w:tcPr>
                <w:p w:rsidR="000A60D6" w:rsidRDefault="000A60D6" w:rsidP="003A07A7">
                  <w:pPr>
                    <w:rPr>
                      <w:rFonts w:ascii="標楷體" w:eastAsia="標楷體" w:hAnsi="標楷體" w:hint="eastAsia"/>
                    </w:rPr>
                  </w:pPr>
                  <w:r>
                    <w:rPr>
                      <w:rFonts w:ascii="標楷體" w:eastAsia="標楷體" w:hAnsi="標楷體" w:hint="eastAsia"/>
                    </w:rPr>
                    <w:t>空氣柱愈短</w:t>
                  </w:r>
                </w:p>
              </w:tc>
            </w:tr>
            <w:tr w:rsidR="000A60D6" w:rsidTr="000A60D6">
              <w:tc>
                <w:tcPr>
                  <w:tcW w:w="2268" w:type="dxa"/>
                </w:tcPr>
                <w:p w:rsidR="000A60D6" w:rsidRDefault="000A60D6" w:rsidP="003A07A7">
                  <w:pPr>
                    <w:rPr>
                      <w:rFonts w:ascii="標楷體" w:eastAsia="標楷體" w:hAnsi="標楷體" w:hint="eastAsia"/>
                    </w:rPr>
                  </w:pPr>
                  <w:r>
                    <w:rPr>
                      <w:rFonts w:ascii="標楷體" w:eastAsia="標楷體" w:hAnsi="標楷體" w:hint="eastAsia"/>
                    </w:rPr>
                    <w:t>打擊樂器(鐵琴)</w:t>
                  </w:r>
                </w:p>
              </w:tc>
              <w:tc>
                <w:tcPr>
                  <w:tcW w:w="1985" w:type="dxa"/>
                </w:tcPr>
                <w:p w:rsidR="000A60D6" w:rsidRDefault="000A60D6" w:rsidP="003A07A7">
                  <w:pPr>
                    <w:rPr>
                      <w:rFonts w:ascii="標楷體" w:eastAsia="標楷體" w:hAnsi="標楷體" w:hint="eastAsia"/>
                    </w:rPr>
                  </w:pPr>
                  <w:r>
                    <w:rPr>
                      <w:rFonts w:ascii="標楷體" w:eastAsia="標楷體" w:hAnsi="標楷體" w:hint="eastAsia"/>
                    </w:rPr>
                    <w:t>金屬片愈長</w:t>
                  </w:r>
                </w:p>
              </w:tc>
              <w:tc>
                <w:tcPr>
                  <w:tcW w:w="2010" w:type="dxa"/>
                </w:tcPr>
                <w:p w:rsidR="000A60D6" w:rsidRDefault="000A60D6" w:rsidP="003A07A7">
                  <w:pPr>
                    <w:rPr>
                      <w:rFonts w:ascii="標楷體" w:eastAsia="標楷體" w:hAnsi="標楷體" w:hint="eastAsia"/>
                    </w:rPr>
                  </w:pPr>
                  <w:r>
                    <w:rPr>
                      <w:rFonts w:ascii="標楷體" w:eastAsia="標楷體" w:hAnsi="標楷體" w:hint="eastAsia"/>
                    </w:rPr>
                    <w:t>金屬片愈短</w:t>
                  </w:r>
                </w:p>
              </w:tc>
            </w:tr>
            <w:tr w:rsidR="000A60D6" w:rsidTr="000A60D6">
              <w:tc>
                <w:tcPr>
                  <w:tcW w:w="2268" w:type="dxa"/>
                </w:tcPr>
                <w:p w:rsidR="000A60D6" w:rsidRDefault="000A60D6" w:rsidP="003A07A7">
                  <w:pPr>
                    <w:rPr>
                      <w:rFonts w:ascii="標楷體" w:eastAsia="標楷體" w:hAnsi="標楷體" w:hint="eastAsia"/>
                    </w:rPr>
                  </w:pPr>
                  <w:r>
                    <w:rPr>
                      <w:rFonts w:ascii="標楷體" w:eastAsia="標楷體" w:hAnsi="標楷體" w:hint="eastAsia"/>
                    </w:rPr>
                    <w:t>弦樂器(烏克麗麗)</w:t>
                  </w:r>
                </w:p>
              </w:tc>
              <w:tc>
                <w:tcPr>
                  <w:tcW w:w="1985" w:type="dxa"/>
                </w:tcPr>
                <w:p w:rsidR="000A60D6" w:rsidRDefault="000A60D6" w:rsidP="003A07A7">
                  <w:pPr>
                    <w:rPr>
                      <w:rFonts w:ascii="標楷體" w:eastAsia="標楷體" w:hAnsi="標楷體" w:hint="eastAsia"/>
                    </w:rPr>
                  </w:pPr>
                  <w:r>
                    <w:rPr>
                      <w:rFonts w:ascii="標楷體" w:eastAsia="標楷體" w:hAnsi="標楷體" w:hint="eastAsia"/>
                    </w:rPr>
                    <w:t>弦愈粗、長、鬆</w:t>
                  </w:r>
                </w:p>
              </w:tc>
              <w:tc>
                <w:tcPr>
                  <w:tcW w:w="2010" w:type="dxa"/>
                </w:tcPr>
                <w:p w:rsidR="000A60D6" w:rsidRDefault="000A60D6" w:rsidP="003A07A7">
                  <w:pPr>
                    <w:rPr>
                      <w:rFonts w:ascii="標楷體" w:eastAsia="標楷體" w:hAnsi="標楷體" w:hint="eastAsia"/>
                    </w:rPr>
                  </w:pPr>
                  <w:r>
                    <w:rPr>
                      <w:rFonts w:ascii="標楷體" w:eastAsia="標楷體" w:hAnsi="標楷體" w:hint="eastAsia"/>
                    </w:rPr>
                    <w:t>弦愈細、短、緊</w:t>
                  </w:r>
                </w:p>
              </w:tc>
            </w:tr>
          </w:tbl>
          <w:p w:rsidR="003A07A7" w:rsidRPr="005870DE" w:rsidRDefault="003A07A7" w:rsidP="003A07A7">
            <w:pPr>
              <w:numPr>
                <w:ilvl w:val="0"/>
                <w:numId w:val="13"/>
              </w:numPr>
              <w:suppressAutoHyphens w:val="0"/>
              <w:autoSpaceDN/>
              <w:ind w:hanging="319"/>
              <w:jc w:val="both"/>
              <w:textAlignment w:val="auto"/>
              <w:rPr>
                <w:rFonts w:ascii="標楷體" w:eastAsia="標楷體" w:hAnsi="標楷體"/>
              </w:rPr>
            </w:pPr>
            <w:r w:rsidRPr="005870DE">
              <w:rPr>
                <w:rFonts w:ascii="標楷體" w:eastAsia="標楷體" w:hAnsi="標楷體" w:hint="eastAsia"/>
              </w:rPr>
              <w:t>習</w:t>
            </w:r>
            <w:r w:rsidR="00812DE7">
              <w:rPr>
                <w:rFonts w:ascii="標楷體" w:eastAsia="標楷體" w:hAnsi="標楷體" w:hint="eastAsia"/>
              </w:rPr>
              <w:t>作練習</w:t>
            </w:r>
            <w:r w:rsidRPr="005870DE">
              <w:rPr>
                <w:rFonts w:ascii="標楷體" w:eastAsia="標楷體" w:hAnsi="標楷體" w:hint="eastAsia"/>
              </w:rPr>
              <w:t>。</w:t>
            </w:r>
          </w:p>
          <w:p w:rsidR="003A07A7" w:rsidRPr="005870DE" w:rsidRDefault="003A07A7" w:rsidP="003A07A7">
            <w:pPr>
              <w:numPr>
                <w:ilvl w:val="0"/>
                <w:numId w:val="1"/>
              </w:numPr>
              <w:suppressAutoHyphens w:val="0"/>
              <w:ind w:leftChars="178" w:left="708" w:hangingChars="117" w:hanging="281"/>
              <w:jc w:val="both"/>
              <w:textAlignment w:val="auto"/>
              <w:rPr>
                <w:rFonts w:ascii="標楷體" w:eastAsia="標楷體" w:hAnsi="標楷體"/>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3C1" w:rsidRPr="008533C1" w:rsidRDefault="008533C1" w:rsidP="008533C1">
            <w:pPr>
              <w:suppressAutoHyphens w:val="0"/>
              <w:jc w:val="both"/>
              <w:textAlignment w:val="auto"/>
              <w:rPr>
                <w:rFonts w:ascii="標楷體" w:eastAsia="標楷體" w:hAnsi="標楷體"/>
              </w:rPr>
            </w:pPr>
          </w:p>
          <w:p w:rsidR="003A07A7" w:rsidRPr="008533C1" w:rsidRDefault="00B77DF8" w:rsidP="008533C1">
            <w:pPr>
              <w:suppressAutoHyphens w:val="0"/>
              <w:jc w:val="both"/>
              <w:textAlignment w:val="auto"/>
              <w:rPr>
                <w:rFonts w:ascii="標楷體" w:eastAsia="標楷體" w:hAnsi="標楷體"/>
              </w:rPr>
            </w:pPr>
            <w:r w:rsidRPr="008533C1">
              <w:rPr>
                <w:rFonts w:ascii="標楷體" w:eastAsia="標楷體" w:hAnsi="標楷體" w:hint="eastAsia"/>
              </w:rPr>
              <w:t>5</w:t>
            </w:r>
          </w:p>
          <w:p w:rsidR="00B77DF8" w:rsidRPr="008533C1" w:rsidRDefault="00B77DF8" w:rsidP="008533C1">
            <w:pPr>
              <w:suppressAutoHyphens w:val="0"/>
              <w:jc w:val="both"/>
              <w:textAlignment w:val="auto"/>
              <w:rPr>
                <w:rFonts w:ascii="標楷體" w:eastAsia="標楷體" w:hAnsi="標楷體"/>
              </w:rPr>
            </w:pPr>
          </w:p>
          <w:p w:rsidR="00B77DF8" w:rsidRPr="008533C1" w:rsidRDefault="00B77DF8" w:rsidP="008533C1">
            <w:pPr>
              <w:suppressAutoHyphens w:val="0"/>
              <w:jc w:val="both"/>
              <w:textAlignment w:val="auto"/>
              <w:rPr>
                <w:rFonts w:ascii="標楷體" w:eastAsia="標楷體" w:hAnsi="標楷體"/>
              </w:rPr>
            </w:pPr>
          </w:p>
          <w:p w:rsidR="00B77DF8" w:rsidRPr="008533C1" w:rsidRDefault="00B77DF8" w:rsidP="008533C1">
            <w:pPr>
              <w:suppressAutoHyphens w:val="0"/>
              <w:jc w:val="both"/>
              <w:textAlignment w:val="auto"/>
              <w:rPr>
                <w:rFonts w:ascii="標楷體" w:eastAsia="標楷體" w:hAnsi="標楷體"/>
              </w:rPr>
            </w:pPr>
          </w:p>
          <w:p w:rsidR="00B77DF8" w:rsidRPr="008533C1" w:rsidRDefault="00B77DF8" w:rsidP="008533C1">
            <w:pPr>
              <w:suppressAutoHyphens w:val="0"/>
              <w:jc w:val="both"/>
              <w:textAlignment w:val="auto"/>
              <w:rPr>
                <w:rFonts w:ascii="標楷體" w:eastAsia="標楷體" w:hAnsi="標楷體"/>
              </w:rPr>
            </w:pPr>
          </w:p>
          <w:p w:rsidR="00B77DF8" w:rsidRPr="008533C1" w:rsidRDefault="00B77DF8" w:rsidP="008533C1">
            <w:pPr>
              <w:suppressAutoHyphens w:val="0"/>
              <w:jc w:val="both"/>
              <w:textAlignment w:val="auto"/>
              <w:rPr>
                <w:rFonts w:ascii="標楷體" w:eastAsia="標楷體" w:hAnsi="標楷體"/>
              </w:rPr>
            </w:pPr>
            <w:r w:rsidRPr="008533C1">
              <w:rPr>
                <w:rFonts w:ascii="標楷體" w:eastAsia="標楷體" w:hAnsi="標楷體" w:hint="eastAsia"/>
              </w:rPr>
              <w:t>5</w:t>
            </w:r>
          </w:p>
          <w:p w:rsidR="008533C1" w:rsidRPr="008533C1" w:rsidRDefault="008533C1" w:rsidP="008533C1">
            <w:pPr>
              <w:suppressAutoHyphens w:val="0"/>
              <w:jc w:val="both"/>
              <w:textAlignment w:val="auto"/>
              <w:rPr>
                <w:rFonts w:ascii="標楷體" w:eastAsia="標楷體" w:hAnsi="標楷體"/>
              </w:rPr>
            </w:pPr>
          </w:p>
          <w:p w:rsidR="008533C1" w:rsidRPr="008533C1" w:rsidRDefault="008533C1" w:rsidP="008533C1">
            <w:pPr>
              <w:suppressAutoHyphens w:val="0"/>
              <w:jc w:val="both"/>
              <w:textAlignment w:val="auto"/>
              <w:rPr>
                <w:rFonts w:ascii="標楷體" w:eastAsia="標楷體" w:hAnsi="標楷體"/>
              </w:rPr>
            </w:pPr>
          </w:p>
          <w:p w:rsidR="008533C1" w:rsidRPr="008533C1" w:rsidRDefault="008533C1" w:rsidP="008533C1">
            <w:pPr>
              <w:suppressAutoHyphens w:val="0"/>
              <w:jc w:val="both"/>
              <w:textAlignment w:val="auto"/>
              <w:rPr>
                <w:rFonts w:ascii="標楷體" w:eastAsia="標楷體" w:hAnsi="標楷體"/>
              </w:rPr>
            </w:pPr>
          </w:p>
          <w:p w:rsidR="008533C1" w:rsidRPr="008533C1" w:rsidRDefault="008533C1" w:rsidP="008533C1">
            <w:pPr>
              <w:suppressAutoHyphens w:val="0"/>
              <w:jc w:val="both"/>
              <w:textAlignment w:val="auto"/>
              <w:rPr>
                <w:rFonts w:ascii="標楷體" w:eastAsia="標楷體" w:hAnsi="標楷體"/>
              </w:rPr>
            </w:pPr>
          </w:p>
          <w:p w:rsidR="008533C1" w:rsidRPr="00812DE7" w:rsidRDefault="008533C1" w:rsidP="008533C1">
            <w:pPr>
              <w:suppressAutoHyphens w:val="0"/>
              <w:jc w:val="both"/>
              <w:textAlignment w:val="auto"/>
              <w:rPr>
                <w:rFonts w:ascii="標楷體" w:eastAsia="標楷體" w:hAnsi="標楷體"/>
              </w:rPr>
            </w:pPr>
            <w:r w:rsidRPr="00812DE7">
              <w:rPr>
                <w:rFonts w:ascii="標楷體" w:eastAsia="標楷體" w:hAnsi="標楷體" w:hint="eastAsia"/>
              </w:rPr>
              <w:t>20</w:t>
            </w: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r w:rsidRPr="00812DE7">
              <w:rPr>
                <w:rFonts w:ascii="標楷體" w:eastAsia="標楷體" w:hAnsi="標楷體" w:hint="eastAsia"/>
              </w:rPr>
              <w:t>5</w:t>
            </w: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r w:rsidRPr="00812DE7">
              <w:rPr>
                <w:rFonts w:ascii="標楷體" w:eastAsia="標楷體" w:hAnsi="標楷體" w:hint="eastAsia"/>
              </w:rPr>
              <w:t>3</w:t>
            </w: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p>
          <w:p w:rsidR="00812DE7" w:rsidRPr="00812DE7" w:rsidRDefault="00812DE7" w:rsidP="008533C1">
            <w:pPr>
              <w:suppressAutoHyphens w:val="0"/>
              <w:jc w:val="both"/>
              <w:textAlignment w:val="auto"/>
              <w:rPr>
                <w:rFonts w:ascii="標楷體" w:eastAsia="標楷體" w:hAnsi="標楷體"/>
              </w:rPr>
            </w:pPr>
            <w:r w:rsidRPr="00812DE7">
              <w:rPr>
                <w:rFonts w:ascii="標楷體" w:eastAsia="標楷體" w:hAnsi="標楷體" w:hint="eastAsia"/>
              </w:rPr>
              <w:t>2</w:t>
            </w:r>
          </w:p>
        </w:tc>
        <w:tc>
          <w:tcPr>
            <w:tcW w:w="267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A07A7" w:rsidRDefault="003A07A7" w:rsidP="003A07A7">
            <w:pPr>
              <w:jc w:val="both"/>
              <w:rPr>
                <w:rFonts w:eastAsia="標楷體"/>
              </w:rPr>
            </w:pPr>
          </w:p>
          <w:p w:rsidR="003A07A7" w:rsidRPr="005870DE" w:rsidRDefault="003A07A7" w:rsidP="003A07A7">
            <w:pPr>
              <w:jc w:val="both"/>
              <w:rPr>
                <w:rFonts w:ascii="標楷體" w:eastAsia="標楷體" w:hAnsi="標楷體"/>
              </w:rPr>
            </w:pPr>
            <w:r w:rsidRPr="005870DE">
              <w:rPr>
                <w:rFonts w:ascii="標楷體" w:eastAsia="標楷體" w:hAnsi="標楷體" w:cs="細明體_HKSCS" w:hint="eastAsia"/>
              </w:rPr>
              <w:t>專注看影片</w:t>
            </w:r>
          </w:p>
          <w:p w:rsidR="003A07A7" w:rsidRPr="005870DE" w:rsidRDefault="003A07A7" w:rsidP="003A07A7">
            <w:pPr>
              <w:jc w:val="both"/>
              <w:rPr>
                <w:rFonts w:ascii="標楷體" w:eastAsia="標楷體" w:hAnsi="標楷體"/>
              </w:rPr>
            </w:pPr>
            <w:r w:rsidRPr="005870DE">
              <w:rPr>
                <w:rFonts w:ascii="標楷體" w:eastAsia="標楷體" w:hAnsi="標楷體" w:hint="eastAsia"/>
              </w:rPr>
              <w:t>透過口頭發表檢核學生對影片內容的了解</w:t>
            </w:r>
            <w:r w:rsidRPr="005870DE">
              <w:rPr>
                <w:rFonts w:ascii="標楷體" w:eastAsia="標楷體" w:hAnsi="標楷體" w:hint="eastAsia"/>
                <w:b/>
                <w:bCs/>
              </w:rPr>
              <w:t>。</w:t>
            </w:r>
          </w:p>
          <w:p w:rsidR="003A07A7" w:rsidRPr="005870DE" w:rsidRDefault="003A07A7" w:rsidP="003A07A7">
            <w:pPr>
              <w:jc w:val="both"/>
              <w:rPr>
                <w:rFonts w:ascii="標楷體" w:eastAsia="標楷體" w:hAnsi="標楷體"/>
              </w:rPr>
            </w:pPr>
          </w:p>
          <w:p w:rsidR="003A07A7" w:rsidRPr="005870DE" w:rsidRDefault="003A07A7" w:rsidP="003A07A7">
            <w:pPr>
              <w:rPr>
                <w:rFonts w:ascii="標楷體" w:eastAsia="標楷體" w:hAnsi="標楷體" w:cs="細明體_HKSCS"/>
              </w:rPr>
            </w:pPr>
          </w:p>
          <w:p w:rsidR="003A07A7" w:rsidRPr="005870DE" w:rsidRDefault="003A07A7" w:rsidP="003A07A7">
            <w:pPr>
              <w:rPr>
                <w:rFonts w:ascii="標楷體" w:eastAsia="標楷體" w:hAnsi="標楷體" w:cs="細明體_HKSCS"/>
              </w:rPr>
            </w:pPr>
            <w:r w:rsidRPr="005870DE">
              <w:rPr>
                <w:rFonts w:ascii="標楷體" w:eastAsia="標楷體" w:hAnsi="標楷體" w:cs="細明體_HKSCS" w:hint="eastAsia"/>
              </w:rPr>
              <w:t>實作</w:t>
            </w:r>
          </w:p>
          <w:p w:rsidR="003A07A7" w:rsidRPr="005870DE" w:rsidRDefault="00B77DF8" w:rsidP="003A07A7">
            <w:pPr>
              <w:rPr>
                <w:rFonts w:ascii="標楷體" w:eastAsia="標楷體" w:hAnsi="標楷體" w:cs="細明體_HKSCS"/>
              </w:rPr>
            </w:pPr>
            <w:r>
              <w:rPr>
                <w:rFonts w:ascii="標楷體" w:eastAsia="標楷體" w:hAnsi="標楷體" w:cs="細明體_HKSCS" w:hint="eastAsia"/>
              </w:rPr>
              <w:t>口頭發表</w:t>
            </w:r>
          </w:p>
          <w:p w:rsidR="003A07A7" w:rsidRPr="005870DE" w:rsidRDefault="003A07A7" w:rsidP="003A07A7">
            <w:pPr>
              <w:rPr>
                <w:rFonts w:ascii="標楷體" w:eastAsia="標楷體" w:hAnsi="標楷體" w:cs="細明體_HKSCS"/>
              </w:rPr>
            </w:pPr>
          </w:p>
          <w:p w:rsidR="003A07A7" w:rsidRPr="005870DE" w:rsidRDefault="003A07A7" w:rsidP="003A07A7">
            <w:pPr>
              <w:rPr>
                <w:rFonts w:ascii="標楷體" w:eastAsia="標楷體" w:hAnsi="標楷體" w:cs="細明體_HKSCS"/>
              </w:rPr>
            </w:pPr>
          </w:p>
          <w:p w:rsidR="003A07A7" w:rsidRPr="005870DE" w:rsidRDefault="003A07A7" w:rsidP="003A07A7">
            <w:pPr>
              <w:rPr>
                <w:rFonts w:ascii="標楷體" w:eastAsia="標楷體" w:hAnsi="標楷體" w:cs="細明體_HKSCS"/>
              </w:rPr>
            </w:pPr>
          </w:p>
          <w:p w:rsidR="003A07A7" w:rsidRPr="005870DE" w:rsidRDefault="003A07A7" w:rsidP="003A07A7">
            <w:pPr>
              <w:rPr>
                <w:rFonts w:ascii="標楷體" w:eastAsia="標楷體" w:hAnsi="標楷體" w:cs="細明體_HKSCS"/>
              </w:rPr>
            </w:pPr>
          </w:p>
          <w:p w:rsidR="003A07A7" w:rsidRPr="005870DE" w:rsidRDefault="00E26E29" w:rsidP="003A07A7">
            <w:pPr>
              <w:rPr>
                <w:rFonts w:ascii="標楷體" w:eastAsia="標楷體" w:hAnsi="標楷體" w:cs="細明體_HKSCS"/>
              </w:rPr>
            </w:pPr>
            <w:r>
              <w:rPr>
                <w:rFonts w:ascii="標楷體" w:eastAsia="標楷體" w:hAnsi="標楷體" w:cs="細明體_HKSCS" w:hint="eastAsia"/>
              </w:rPr>
              <w:t>實作</w:t>
            </w:r>
          </w:p>
          <w:p w:rsidR="003A07A7" w:rsidRPr="005870DE" w:rsidRDefault="00E26E29" w:rsidP="003A07A7">
            <w:pPr>
              <w:rPr>
                <w:rFonts w:ascii="標楷體" w:eastAsia="標楷體" w:hAnsi="標楷體" w:cs="細明體_HKSCS"/>
              </w:rPr>
            </w:pPr>
            <w:r>
              <w:rPr>
                <w:rFonts w:ascii="標楷體" w:eastAsia="標楷體" w:hAnsi="標楷體" w:cs="細明體_HKSCS" w:hint="eastAsia"/>
              </w:rPr>
              <w:t>(預測、檢驗、紀錄)</w:t>
            </w:r>
          </w:p>
          <w:p w:rsidR="003A07A7" w:rsidRPr="005870DE" w:rsidRDefault="003A07A7" w:rsidP="003A07A7">
            <w:pPr>
              <w:rPr>
                <w:rFonts w:ascii="標楷體" w:eastAsia="標楷體" w:hAnsi="標楷體" w:cs="細明體_HKSCS"/>
              </w:rPr>
            </w:pPr>
          </w:p>
          <w:p w:rsidR="003A07A7" w:rsidRPr="005870DE" w:rsidRDefault="003A07A7" w:rsidP="003A07A7">
            <w:pPr>
              <w:rPr>
                <w:rFonts w:ascii="標楷體" w:eastAsia="標楷體" w:hAnsi="標楷體" w:cs="細明體_HKSCS"/>
              </w:rPr>
            </w:pPr>
          </w:p>
          <w:p w:rsidR="003A07A7" w:rsidRPr="005870DE" w:rsidRDefault="003A07A7" w:rsidP="003A07A7">
            <w:pPr>
              <w:suppressAutoHyphens w:val="0"/>
              <w:jc w:val="both"/>
              <w:textAlignment w:val="auto"/>
              <w:rPr>
                <w:rFonts w:ascii="標楷體" w:eastAsia="標楷體" w:hAnsi="標楷體" w:cs="細明體_HKSCS"/>
              </w:rPr>
            </w:pPr>
          </w:p>
          <w:p w:rsidR="003A07A7" w:rsidRPr="005870DE" w:rsidRDefault="003A07A7" w:rsidP="003A07A7">
            <w:pPr>
              <w:suppressAutoHyphens w:val="0"/>
              <w:jc w:val="both"/>
              <w:textAlignment w:val="auto"/>
              <w:rPr>
                <w:rFonts w:ascii="標楷體" w:eastAsia="標楷體" w:hAnsi="標楷體" w:cs="細明體_HKSCS"/>
              </w:rPr>
            </w:pPr>
          </w:p>
          <w:p w:rsidR="003A07A7" w:rsidRPr="005870DE" w:rsidRDefault="003A07A7" w:rsidP="003A07A7">
            <w:pPr>
              <w:suppressAutoHyphens w:val="0"/>
              <w:jc w:val="both"/>
              <w:textAlignment w:val="auto"/>
              <w:rPr>
                <w:rFonts w:ascii="標楷體" w:eastAsia="標楷體" w:hAnsi="標楷體" w:cs="細明體_HKSCS"/>
              </w:rPr>
            </w:pPr>
          </w:p>
          <w:p w:rsidR="003A07A7" w:rsidRPr="005870DE" w:rsidRDefault="003A07A7" w:rsidP="003A07A7">
            <w:pPr>
              <w:suppressAutoHyphens w:val="0"/>
              <w:jc w:val="both"/>
              <w:textAlignment w:val="auto"/>
              <w:rPr>
                <w:rFonts w:ascii="標楷體" w:eastAsia="標楷體" w:hAnsi="標楷體" w:cs="細明體_HKSCS"/>
              </w:rPr>
            </w:pPr>
          </w:p>
          <w:p w:rsidR="003A07A7" w:rsidRPr="005870DE" w:rsidRDefault="003A07A7" w:rsidP="003A07A7">
            <w:pPr>
              <w:suppressAutoHyphens w:val="0"/>
              <w:jc w:val="both"/>
              <w:textAlignment w:val="auto"/>
              <w:rPr>
                <w:rFonts w:ascii="標楷體" w:eastAsia="標楷體" w:hAnsi="標楷體" w:cs="細明體_HKSCS"/>
              </w:rPr>
            </w:pPr>
          </w:p>
          <w:p w:rsidR="003A07A7" w:rsidRDefault="003A07A7" w:rsidP="003A07A7">
            <w:pPr>
              <w:suppressAutoHyphens w:val="0"/>
              <w:jc w:val="both"/>
              <w:textAlignment w:val="auto"/>
            </w:pPr>
          </w:p>
          <w:p w:rsidR="00812DE7" w:rsidRDefault="00812DE7" w:rsidP="003A07A7">
            <w:pPr>
              <w:suppressAutoHyphens w:val="0"/>
              <w:jc w:val="both"/>
              <w:textAlignment w:val="auto"/>
            </w:pPr>
          </w:p>
          <w:p w:rsidR="00812DE7" w:rsidRDefault="00812DE7" w:rsidP="003A07A7">
            <w:pPr>
              <w:suppressAutoHyphens w:val="0"/>
              <w:jc w:val="both"/>
              <w:textAlignment w:val="auto"/>
            </w:pPr>
          </w:p>
          <w:p w:rsidR="00812DE7" w:rsidRDefault="00812DE7" w:rsidP="003A07A7">
            <w:pPr>
              <w:suppressAutoHyphens w:val="0"/>
              <w:jc w:val="both"/>
              <w:textAlignment w:val="auto"/>
            </w:pPr>
          </w:p>
          <w:p w:rsidR="00812DE7" w:rsidRDefault="00812DE7" w:rsidP="003A07A7">
            <w:pPr>
              <w:suppressAutoHyphens w:val="0"/>
              <w:jc w:val="both"/>
              <w:textAlignment w:val="auto"/>
            </w:pPr>
          </w:p>
          <w:p w:rsidR="00812DE7" w:rsidRDefault="00812DE7" w:rsidP="003A07A7">
            <w:pPr>
              <w:suppressAutoHyphens w:val="0"/>
              <w:jc w:val="both"/>
              <w:textAlignment w:val="auto"/>
            </w:pPr>
          </w:p>
          <w:p w:rsidR="00812DE7" w:rsidRDefault="00812DE7" w:rsidP="003A07A7">
            <w:pPr>
              <w:suppressAutoHyphens w:val="0"/>
              <w:jc w:val="both"/>
              <w:textAlignment w:val="auto"/>
            </w:pPr>
          </w:p>
          <w:p w:rsidR="00812DE7" w:rsidRDefault="00812DE7" w:rsidP="003A07A7">
            <w:pPr>
              <w:suppressAutoHyphens w:val="0"/>
              <w:jc w:val="both"/>
              <w:textAlignment w:val="auto"/>
            </w:pPr>
          </w:p>
          <w:p w:rsidR="00812DE7" w:rsidRDefault="00812DE7" w:rsidP="003A07A7">
            <w:pPr>
              <w:suppressAutoHyphens w:val="0"/>
              <w:jc w:val="both"/>
              <w:textAlignment w:val="auto"/>
            </w:pPr>
          </w:p>
          <w:p w:rsidR="00812DE7" w:rsidRDefault="00812DE7" w:rsidP="003A07A7">
            <w:pPr>
              <w:suppressAutoHyphens w:val="0"/>
              <w:jc w:val="both"/>
              <w:textAlignment w:val="auto"/>
            </w:pPr>
          </w:p>
          <w:p w:rsidR="00812DE7" w:rsidRDefault="00812DE7" w:rsidP="003A07A7">
            <w:pPr>
              <w:suppressAutoHyphens w:val="0"/>
              <w:jc w:val="both"/>
              <w:textAlignment w:val="auto"/>
            </w:pPr>
          </w:p>
          <w:p w:rsidR="00812DE7" w:rsidRDefault="00812DE7" w:rsidP="003A07A7">
            <w:pPr>
              <w:suppressAutoHyphens w:val="0"/>
              <w:jc w:val="both"/>
              <w:textAlignment w:val="auto"/>
            </w:pPr>
          </w:p>
          <w:p w:rsidR="00812DE7" w:rsidRDefault="00812DE7" w:rsidP="003A07A7">
            <w:pPr>
              <w:suppressAutoHyphens w:val="0"/>
              <w:jc w:val="both"/>
              <w:textAlignment w:val="auto"/>
            </w:pPr>
          </w:p>
          <w:p w:rsidR="00812DE7" w:rsidRDefault="00812DE7" w:rsidP="003A07A7">
            <w:pPr>
              <w:suppressAutoHyphens w:val="0"/>
              <w:jc w:val="both"/>
              <w:textAlignment w:val="auto"/>
            </w:pPr>
          </w:p>
          <w:p w:rsidR="00812DE7" w:rsidRDefault="00812DE7" w:rsidP="003A07A7">
            <w:pPr>
              <w:suppressAutoHyphens w:val="0"/>
              <w:jc w:val="both"/>
              <w:textAlignment w:val="auto"/>
            </w:pPr>
          </w:p>
          <w:p w:rsidR="00812DE7" w:rsidRDefault="00812DE7" w:rsidP="003A07A7">
            <w:pPr>
              <w:suppressAutoHyphens w:val="0"/>
              <w:jc w:val="both"/>
              <w:textAlignment w:val="auto"/>
            </w:pPr>
          </w:p>
          <w:p w:rsidR="00812DE7" w:rsidRDefault="00812DE7" w:rsidP="003A07A7">
            <w:pPr>
              <w:suppressAutoHyphens w:val="0"/>
              <w:jc w:val="both"/>
              <w:textAlignment w:val="auto"/>
            </w:pPr>
          </w:p>
          <w:p w:rsidR="00812DE7" w:rsidRDefault="00812DE7" w:rsidP="003A07A7">
            <w:pPr>
              <w:suppressAutoHyphens w:val="0"/>
              <w:jc w:val="both"/>
              <w:textAlignment w:val="auto"/>
            </w:pPr>
          </w:p>
          <w:p w:rsidR="00812DE7" w:rsidRDefault="00812DE7" w:rsidP="003A07A7">
            <w:pPr>
              <w:suppressAutoHyphens w:val="0"/>
              <w:jc w:val="both"/>
              <w:textAlignment w:val="auto"/>
            </w:pPr>
          </w:p>
          <w:p w:rsidR="00812DE7" w:rsidRDefault="00812DE7" w:rsidP="003A07A7">
            <w:pPr>
              <w:suppressAutoHyphens w:val="0"/>
              <w:jc w:val="both"/>
              <w:textAlignment w:val="auto"/>
              <w:rPr>
                <w:rFonts w:ascii="標楷體" w:eastAsia="標楷體" w:hAnsi="標楷體"/>
              </w:rPr>
            </w:pPr>
            <w:bookmarkStart w:id="0" w:name="_GoBack"/>
            <w:bookmarkEnd w:id="0"/>
            <w:r w:rsidRPr="00812DE7">
              <w:rPr>
                <w:rFonts w:ascii="標楷體" w:eastAsia="標楷體" w:hAnsi="標楷體" w:hint="eastAsia"/>
              </w:rPr>
              <w:t>討論及發表</w:t>
            </w:r>
          </w:p>
          <w:p w:rsidR="00812DE7" w:rsidRDefault="00812DE7" w:rsidP="003A07A7">
            <w:pPr>
              <w:suppressAutoHyphens w:val="0"/>
              <w:jc w:val="both"/>
              <w:textAlignment w:val="auto"/>
              <w:rPr>
                <w:rFonts w:ascii="標楷體" w:eastAsia="標楷體" w:hAnsi="標楷體"/>
              </w:rPr>
            </w:pPr>
          </w:p>
          <w:p w:rsidR="00812DE7" w:rsidRDefault="00812DE7" w:rsidP="003A07A7">
            <w:pPr>
              <w:suppressAutoHyphens w:val="0"/>
              <w:jc w:val="both"/>
              <w:textAlignment w:val="auto"/>
              <w:rPr>
                <w:rFonts w:ascii="標楷體" w:eastAsia="標楷體" w:hAnsi="標楷體"/>
              </w:rPr>
            </w:pPr>
          </w:p>
          <w:p w:rsidR="00812DE7" w:rsidRDefault="00812DE7" w:rsidP="003A07A7">
            <w:pPr>
              <w:suppressAutoHyphens w:val="0"/>
              <w:jc w:val="both"/>
              <w:textAlignment w:val="auto"/>
              <w:rPr>
                <w:rFonts w:ascii="標楷體" w:eastAsia="標楷體" w:hAnsi="標楷體"/>
              </w:rPr>
            </w:pPr>
          </w:p>
          <w:p w:rsidR="00812DE7" w:rsidRDefault="00812DE7" w:rsidP="003A07A7">
            <w:pPr>
              <w:suppressAutoHyphens w:val="0"/>
              <w:jc w:val="both"/>
              <w:textAlignment w:val="auto"/>
              <w:rPr>
                <w:rFonts w:ascii="標楷體" w:eastAsia="標楷體" w:hAnsi="標楷體"/>
              </w:rPr>
            </w:pPr>
          </w:p>
          <w:p w:rsidR="00812DE7" w:rsidRDefault="00812DE7" w:rsidP="003A07A7">
            <w:pPr>
              <w:suppressAutoHyphens w:val="0"/>
              <w:jc w:val="both"/>
              <w:textAlignment w:val="auto"/>
              <w:rPr>
                <w:rFonts w:ascii="標楷體" w:eastAsia="標楷體" w:hAnsi="標楷體"/>
              </w:rPr>
            </w:pPr>
          </w:p>
          <w:p w:rsidR="00812DE7" w:rsidRDefault="00812DE7" w:rsidP="003A07A7">
            <w:pPr>
              <w:suppressAutoHyphens w:val="0"/>
              <w:jc w:val="both"/>
              <w:textAlignment w:val="auto"/>
              <w:rPr>
                <w:rFonts w:ascii="標楷體" w:eastAsia="標楷體" w:hAnsi="標楷體"/>
              </w:rPr>
            </w:pPr>
            <w:r>
              <w:rPr>
                <w:rFonts w:ascii="標楷體" w:eastAsia="標楷體" w:hAnsi="標楷體" w:hint="eastAsia"/>
              </w:rPr>
              <w:t>發表</w:t>
            </w:r>
          </w:p>
          <w:p w:rsidR="00812DE7" w:rsidRDefault="00812DE7" w:rsidP="003A07A7">
            <w:pPr>
              <w:suppressAutoHyphens w:val="0"/>
              <w:jc w:val="both"/>
              <w:textAlignment w:val="auto"/>
              <w:rPr>
                <w:rFonts w:ascii="標楷體" w:eastAsia="標楷體" w:hAnsi="標楷體"/>
              </w:rPr>
            </w:pPr>
          </w:p>
          <w:p w:rsidR="00812DE7" w:rsidRDefault="00812DE7" w:rsidP="003A07A7">
            <w:pPr>
              <w:suppressAutoHyphens w:val="0"/>
              <w:jc w:val="both"/>
              <w:textAlignment w:val="auto"/>
              <w:rPr>
                <w:rFonts w:ascii="標楷體" w:eastAsia="標楷體" w:hAnsi="標楷體"/>
              </w:rPr>
            </w:pPr>
          </w:p>
          <w:p w:rsidR="00812DE7" w:rsidRDefault="00812DE7" w:rsidP="003A07A7">
            <w:pPr>
              <w:suppressAutoHyphens w:val="0"/>
              <w:jc w:val="both"/>
              <w:textAlignment w:val="auto"/>
              <w:rPr>
                <w:rFonts w:ascii="標楷體" w:eastAsia="標楷體" w:hAnsi="標楷體"/>
              </w:rPr>
            </w:pPr>
          </w:p>
          <w:p w:rsidR="00812DE7" w:rsidRDefault="00812DE7" w:rsidP="003A07A7">
            <w:pPr>
              <w:suppressAutoHyphens w:val="0"/>
              <w:jc w:val="both"/>
              <w:textAlignment w:val="auto"/>
              <w:rPr>
                <w:rFonts w:ascii="標楷體" w:eastAsia="標楷體" w:hAnsi="標楷體"/>
              </w:rPr>
            </w:pPr>
          </w:p>
          <w:p w:rsidR="00812DE7" w:rsidRDefault="00812DE7" w:rsidP="003A07A7">
            <w:pPr>
              <w:suppressAutoHyphens w:val="0"/>
              <w:jc w:val="both"/>
              <w:textAlignment w:val="auto"/>
              <w:rPr>
                <w:rFonts w:ascii="標楷體" w:eastAsia="標楷體" w:hAnsi="標楷體"/>
              </w:rPr>
            </w:pPr>
          </w:p>
          <w:p w:rsidR="00812DE7" w:rsidRDefault="00812DE7" w:rsidP="003A07A7">
            <w:pPr>
              <w:suppressAutoHyphens w:val="0"/>
              <w:jc w:val="both"/>
              <w:textAlignment w:val="auto"/>
              <w:rPr>
                <w:rFonts w:ascii="標楷體" w:eastAsia="標楷體" w:hAnsi="標楷體"/>
              </w:rPr>
            </w:pPr>
          </w:p>
          <w:p w:rsidR="00812DE7" w:rsidRPr="00812DE7" w:rsidRDefault="00812DE7" w:rsidP="003A07A7">
            <w:pPr>
              <w:suppressAutoHyphens w:val="0"/>
              <w:jc w:val="both"/>
              <w:textAlignment w:val="auto"/>
              <w:rPr>
                <w:rFonts w:ascii="標楷體" w:eastAsia="標楷體" w:hAnsi="標楷體" w:hint="eastAsia"/>
              </w:rPr>
            </w:pPr>
            <w:r>
              <w:rPr>
                <w:rFonts w:ascii="標楷體" w:eastAsia="標楷體" w:hAnsi="標楷體" w:hint="eastAsia"/>
              </w:rPr>
              <w:t>獨立完成習作</w:t>
            </w:r>
          </w:p>
        </w:tc>
      </w:tr>
    </w:tbl>
    <w:p w:rsidR="00C66247" w:rsidRPr="00984FCD" w:rsidRDefault="00C66247" w:rsidP="00C66247">
      <w:pPr>
        <w:widowControl/>
        <w:suppressAutoHyphens w:val="0"/>
        <w:rPr>
          <w:rFonts w:ascii="標楷體" w:eastAsia="標楷體" w:hAnsi="標楷體"/>
        </w:rPr>
      </w:pPr>
    </w:p>
    <w:p w:rsidR="007466DA" w:rsidRDefault="007466DA"/>
    <w:p w:rsidR="00FB4BD4" w:rsidRDefault="00FB4BD4"/>
    <w:p w:rsidR="00FB4BD4" w:rsidRDefault="00FB4BD4"/>
    <w:p w:rsidR="00FB4BD4" w:rsidRDefault="00FB4BD4"/>
    <w:p w:rsidR="00FB4BD4" w:rsidRDefault="00FB4BD4"/>
    <w:p w:rsidR="00FB4BD4" w:rsidRDefault="00FB4BD4"/>
    <w:p w:rsidR="00FB4BD4" w:rsidRDefault="00FB4BD4"/>
    <w:p w:rsidR="00FB4BD4" w:rsidRDefault="00FB4BD4"/>
    <w:p w:rsidR="00FB4BD4" w:rsidRDefault="00FB4BD4"/>
    <w:sectPr w:rsidR="00FB4BD4" w:rsidSect="004756CB">
      <w:headerReference w:type="default" r:id="rId13"/>
      <w:footerReference w:type="default" r:id="rId14"/>
      <w:pgSz w:w="11910" w:h="16840"/>
      <w:pgMar w:top="284" w:right="995" w:bottom="1418"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A40" w:rsidRDefault="00967A40">
      <w:r>
        <w:separator/>
      </w:r>
    </w:p>
  </w:endnote>
  <w:endnote w:type="continuationSeparator" w:id="0">
    <w:p w:rsidR="00967A40" w:rsidRDefault="0096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i..">
    <w:altName w:val="新細明體"/>
    <w:panose1 w:val="00000000000000000000"/>
    <w:charset w:val="88"/>
    <w:family w:val="roman"/>
    <w:notTrueType/>
    <w:pitch w:val="default"/>
    <w:sig w:usb0="00000001" w:usb1="08080000" w:usb2="00000010" w:usb3="00000000" w:csb0="00100000"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6CB" w:rsidRDefault="00187CD7">
    <w:pPr>
      <w:pStyle w:val="a5"/>
      <w:jc w:val="center"/>
    </w:pPr>
    <w:r>
      <w:rPr>
        <w:lang w:val="zh-TW"/>
      </w:rPr>
      <w:fldChar w:fldCharType="begin"/>
    </w:r>
    <w:r>
      <w:rPr>
        <w:lang w:val="zh-TW"/>
      </w:rPr>
      <w:instrText xml:space="preserve"> PAGE </w:instrText>
    </w:r>
    <w:r>
      <w:rPr>
        <w:lang w:val="zh-TW"/>
      </w:rPr>
      <w:fldChar w:fldCharType="separate"/>
    </w:r>
    <w:r w:rsidR="00812DE7">
      <w:rPr>
        <w:noProof/>
        <w:lang w:val="zh-TW"/>
      </w:rPr>
      <w:t>1</w:t>
    </w:r>
    <w:r>
      <w:rPr>
        <w:lang w:val="zh-TW"/>
      </w:rPr>
      <w:fldChar w:fldCharType="end"/>
    </w:r>
  </w:p>
  <w:p w:rsidR="004756CB" w:rsidRDefault="004756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A40" w:rsidRDefault="00967A40">
      <w:r>
        <w:separator/>
      </w:r>
    </w:p>
  </w:footnote>
  <w:footnote w:type="continuationSeparator" w:id="0">
    <w:p w:rsidR="00967A40" w:rsidRDefault="00967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6CB" w:rsidRDefault="004756CB">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5EC"/>
    <w:multiLevelType w:val="hybridMultilevel"/>
    <w:tmpl w:val="168A320E"/>
    <w:lvl w:ilvl="0" w:tplc="A8D47034">
      <w:start w:val="1"/>
      <w:numFmt w:val="decimal"/>
      <w:lvlText w:val="（%1）"/>
      <w:lvlJc w:val="left"/>
      <w:pPr>
        <w:ind w:left="1037" w:hanging="720"/>
      </w:pPr>
      <w:rPr>
        <w:rFonts w:hint="default"/>
        <w:b w:val="0"/>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15:restartNumberingAfterBreak="0">
    <w:nsid w:val="04770669"/>
    <w:multiLevelType w:val="hybridMultilevel"/>
    <w:tmpl w:val="89D88744"/>
    <w:lvl w:ilvl="0" w:tplc="B42A20B2">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6071AE"/>
    <w:multiLevelType w:val="hybridMultilevel"/>
    <w:tmpl w:val="168A320E"/>
    <w:lvl w:ilvl="0" w:tplc="A8D47034">
      <w:start w:val="1"/>
      <w:numFmt w:val="decimal"/>
      <w:lvlText w:val="（%1）"/>
      <w:lvlJc w:val="left"/>
      <w:pPr>
        <w:ind w:left="1037" w:hanging="720"/>
      </w:pPr>
      <w:rPr>
        <w:rFonts w:hint="default"/>
        <w:b w:val="0"/>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 w15:restartNumberingAfterBreak="0">
    <w:nsid w:val="09622A2B"/>
    <w:multiLevelType w:val="hybridMultilevel"/>
    <w:tmpl w:val="168A320E"/>
    <w:lvl w:ilvl="0" w:tplc="A8D47034">
      <w:start w:val="1"/>
      <w:numFmt w:val="decimal"/>
      <w:lvlText w:val="（%1）"/>
      <w:lvlJc w:val="left"/>
      <w:pPr>
        <w:ind w:left="1037" w:hanging="720"/>
      </w:pPr>
      <w:rPr>
        <w:rFonts w:hint="default"/>
        <w:b w:val="0"/>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4" w15:restartNumberingAfterBreak="0">
    <w:nsid w:val="0A191D7C"/>
    <w:multiLevelType w:val="hybridMultilevel"/>
    <w:tmpl w:val="168A320E"/>
    <w:lvl w:ilvl="0" w:tplc="A8D47034">
      <w:start w:val="1"/>
      <w:numFmt w:val="decimal"/>
      <w:lvlText w:val="（%1）"/>
      <w:lvlJc w:val="left"/>
      <w:pPr>
        <w:ind w:left="1037" w:hanging="720"/>
      </w:pPr>
      <w:rPr>
        <w:rFonts w:hint="default"/>
        <w:b w:val="0"/>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5" w15:restartNumberingAfterBreak="0">
    <w:nsid w:val="0CDE5D4F"/>
    <w:multiLevelType w:val="hybridMultilevel"/>
    <w:tmpl w:val="59E2A658"/>
    <w:lvl w:ilvl="0" w:tplc="078CE010">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E7F61A7"/>
    <w:multiLevelType w:val="hybridMultilevel"/>
    <w:tmpl w:val="5A78442C"/>
    <w:lvl w:ilvl="0" w:tplc="EAA6A4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3B3BC1"/>
    <w:multiLevelType w:val="hybridMultilevel"/>
    <w:tmpl w:val="59E2A658"/>
    <w:lvl w:ilvl="0" w:tplc="078CE010">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8A328D"/>
    <w:multiLevelType w:val="hybridMultilevel"/>
    <w:tmpl w:val="168A320E"/>
    <w:lvl w:ilvl="0" w:tplc="A8D47034">
      <w:start w:val="1"/>
      <w:numFmt w:val="decimal"/>
      <w:lvlText w:val="（%1）"/>
      <w:lvlJc w:val="left"/>
      <w:pPr>
        <w:ind w:left="1037" w:hanging="720"/>
      </w:pPr>
      <w:rPr>
        <w:rFonts w:hint="default"/>
        <w:b w:val="0"/>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0" w15:restartNumberingAfterBreak="0">
    <w:nsid w:val="2E467DDC"/>
    <w:multiLevelType w:val="hybridMultilevel"/>
    <w:tmpl w:val="5044B2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B0723A"/>
    <w:multiLevelType w:val="multilevel"/>
    <w:tmpl w:val="EF4A9502"/>
    <w:styleLink w:val="WWOutlineListStyle3"/>
    <w:lvl w:ilvl="0">
      <w:start w:val="1"/>
      <w:numFmt w:val="none"/>
      <w:lvlText w:val="%1"/>
      <w:lvlJc w:val="left"/>
    </w:lvl>
    <w:lvl w:ilvl="1">
      <w:start w:val="1"/>
      <w:numFmt w:val="none"/>
      <w:lvlText w:val=""/>
      <w:lvlJc w:val="left"/>
    </w:lvl>
    <w:lvl w:ilvl="2">
      <w:start w:val="1"/>
      <w:numFmt w:val="ideographLegalTraditional"/>
      <w:pStyle w:val="1422pt1"/>
      <w:lvlText w:val="%3、"/>
      <w:lvlJc w:val="left"/>
      <w:pPr>
        <w:ind w:left="720" w:hanging="72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4CD83887"/>
    <w:multiLevelType w:val="hybridMultilevel"/>
    <w:tmpl w:val="89D88744"/>
    <w:lvl w:ilvl="0" w:tplc="B42A20B2">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106B1E"/>
    <w:multiLevelType w:val="hybridMultilevel"/>
    <w:tmpl w:val="779C3406"/>
    <w:lvl w:ilvl="0" w:tplc="04090001">
      <w:start w:val="1"/>
      <w:numFmt w:val="bullet"/>
      <w:lvlText w:val=""/>
      <w:lvlJc w:val="left"/>
      <w:pPr>
        <w:ind w:left="720" w:hanging="480"/>
      </w:pPr>
      <w:rPr>
        <w:rFonts w:ascii="Wingdings" w:hAnsi="Wingding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60CE16ED"/>
    <w:multiLevelType w:val="hybridMultilevel"/>
    <w:tmpl w:val="5DF856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5913429"/>
    <w:multiLevelType w:val="hybridMultilevel"/>
    <w:tmpl w:val="1EEA4D84"/>
    <w:lvl w:ilvl="0" w:tplc="9984FF7E">
      <w:start w:val="1"/>
      <w:numFmt w:val="bullet"/>
      <w:suff w:val="nothing"/>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66771D25"/>
    <w:multiLevelType w:val="multilevel"/>
    <w:tmpl w:val="A922250E"/>
    <w:lvl w:ilvl="0">
      <w:start w:val="1"/>
      <w:numFmt w:val="bullet"/>
      <w:lvlText w:val=""/>
      <w:lvlJc w:val="left"/>
      <w:pPr>
        <w:ind w:left="480" w:hanging="480"/>
      </w:pPr>
      <w:rPr>
        <w:rFonts w:ascii="Wingdings" w:hAnsi="Wingdings" w:hint="default"/>
        <w:color w:val="00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15:restartNumberingAfterBreak="0">
    <w:nsid w:val="746C1B7D"/>
    <w:multiLevelType w:val="hybridMultilevel"/>
    <w:tmpl w:val="168A320E"/>
    <w:lvl w:ilvl="0" w:tplc="A8D47034">
      <w:start w:val="1"/>
      <w:numFmt w:val="decimal"/>
      <w:lvlText w:val="（%1）"/>
      <w:lvlJc w:val="left"/>
      <w:pPr>
        <w:ind w:left="1037" w:hanging="720"/>
      </w:pPr>
      <w:rPr>
        <w:rFonts w:hint="default"/>
        <w:b w:val="0"/>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8" w15:restartNumberingAfterBreak="0">
    <w:nsid w:val="7B6B1C1D"/>
    <w:multiLevelType w:val="hybridMultilevel"/>
    <w:tmpl w:val="99C20B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C3126F8"/>
    <w:multiLevelType w:val="hybridMultilevel"/>
    <w:tmpl w:val="168A320E"/>
    <w:lvl w:ilvl="0" w:tplc="A8D47034">
      <w:start w:val="1"/>
      <w:numFmt w:val="decimal"/>
      <w:lvlText w:val="（%1）"/>
      <w:lvlJc w:val="left"/>
      <w:pPr>
        <w:ind w:left="1037" w:hanging="720"/>
      </w:pPr>
      <w:rPr>
        <w:rFonts w:hint="default"/>
        <w:b w:val="0"/>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11"/>
  </w:num>
  <w:num w:numId="2">
    <w:abstractNumId w:val="16"/>
  </w:num>
  <w:num w:numId="3">
    <w:abstractNumId w:val="7"/>
  </w:num>
  <w:num w:numId="4">
    <w:abstractNumId w:val="10"/>
  </w:num>
  <w:num w:numId="5">
    <w:abstractNumId w:val="13"/>
  </w:num>
  <w:num w:numId="6">
    <w:abstractNumId w:val="18"/>
  </w:num>
  <w:num w:numId="7">
    <w:abstractNumId w:val="15"/>
  </w:num>
  <w:num w:numId="8">
    <w:abstractNumId w:val="5"/>
  </w:num>
  <w:num w:numId="9">
    <w:abstractNumId w:val="2"/>
  </w:num>
  <w:num w:numId="10">
    <w:abstractNumId w:val="3"/>
  </w:num>
  <w:num w:numId="11">
    <w:abstractNumId w:val="17"/>
  </w:num>
  <w:num w:numId="12">
    <w:abstractNumId w:val="0"/>
  </w:num>
  <w:num w:numId="13">
    <w:abstractNumId w:val="8"/>
  </w:num>
  <w:num w:numId="14">
    <w:abstractNumId w:val="9"/>
  </w:num>
  <w:num w:numId="15">
    <w:abstractNumId w:val="19"/>
  </w:num>
  <w:num w:numId="16">
    <w:abstractNumId w:val="12"/>
  </w:num>
  <w:num w:numId="17">
    <w:abstractNumId w:val="1"/>
  </w:num>
  <w:num w:numId="18">
    <w:abstractNumId w:val="14"/>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37"/>
    <w:rsid w:val="000A60D6"/>
    <w:rsid w:val="00187CD7"/>
    <w:rsid w:val="00285DDB"/>
    <w:rsid w:val="002E0CDD"/>
    <w:rsid w:val="00315C51"/>
    <w:rsid w:val="00320CA8"/>
    <w:rsid w:val="003945D7"/>
    <w:rsid w:val="003A07A7"/>
    <w:rsid w:val="004756CB"/>
    <w:rsid w:val="00484F03"/>
    <w:rsid w:val="00584A51"/>
    <w:rsid w:val="005870DE"/>
    <w:rsid w:val="005E5AE7"/>
    <w:rsid w:val="00642853"/>
    <w:rsid w:val="006D1141"/>
    <w:rsid w:val="007064FD"/>
    <w:rsid w:val="007370CA"/>
    <w:rsid w:val="007466DA"/>
    <w:rsid w:val="00812DE7"/>
    <w:rsid w:val="00816ABB"/>
    <w:rsid w:val="008533C1"/>
    <w:rsid w:val="00967A40"/>
    <w:rsid w:val="00A91DCB"/>
    <w:rsid w:val="00AB18B1"/>
    <w:rsid w:val="00AF6B1F"/>
    <w:rsid w:val="00B73537"/>
    <w:rsid w:val="00B77DF8"/>
    <w:rsid w:val="00C66247"/>
    <w:rsid w:val="00C7768F"/>
    <w:rsid w:val="00C902D5"/>
    <w:rsid w:val="00E26E29"/>
    <w:rsid w:val="00E803F4"/>
    <w:rsid w:val="00EC2E0D"/>
    <w:rsid w:val="00F6597C"/>
    <w:rsid w:val="00FB4BD4"/>
    <w:rsid w:val="00FF5B9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E238E"/>
  <w15:chartTrackingRefBased/>
  <w15:docId w15:val="{B53DB69E-99CA-44DE-AD51-08AE8BBF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6247"/>
    <w:pPr>
      <w:widowControl w:val="0"/>
      <w:suppressAutoHyphens/>
      <w:autoSpaceDN w:val="0"/>
      <w:textAlignment w:val="baseline"/>
    </w:pPr>
    <w:rPr>
      <w:rFonts w:ascii="Times New Roman" w:eastAsia="新細明體" w:hAnsi="Times New Roman" w:cs="Times New Roman"/>
      <w:kern w:val="3"/>
      <w:szCs w:val="24"/>
    </w:rPr>
  </w:style>
  <w:style w:type="paragraph" w:styleId="3">
    <w:name w:val="heading 3"/>
    <w:basedOn w:val="a"/>
    <w:next w:val="a"/>
    <w:link w:val="30"/>
    <w:uiPriority w:val="9"/>
    <w:semiHidden/>
    <w:unhideWhenUsed/>
    <w:qFormat/>
    <w:rsid w:val="00C6624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3">
    <w:name w:val="WW_OutlineListStyle_3"/>
    <w:basedOn w:val="a2"/>
    <w:rsid w:val="00C66247"/>
    <w:pPr>
      <w:numPr>
        <w:numId w:val="1"/>
      </w:numPr>
    </w:pPr>
  </w:style>
  <w:style w:type="paragraph" w:customStyle="1" w:styleId="1422pt1">
    <w:name w:val="樣式 (中文) 標楷體 14 點 粗體 黑色 行距:  固定行高 22 pt1"/>
    <w:basedOn w:val="3"/>
    <w:autoRedefine/>
    <w:rsid w:val="00C66247"/>
    <w:pPr>
      <w:keepNext w:val="0"/>
      <w:widowControl/>
      <w:numPr>
        <w:ilvl w:val="2"/>
        <w:numId w:val="1"/>
      </w:numPr>
      <w:tabs>
        <w:tab w:val="left" w:pos="-1800"/>
      </w:tabs>
      <w:spacing w:before="100" w:after="100" w:line="440" w:lineRule="exact"/>
    </w:pPr>
    <w:rPr>
      <w:rFonts w:ascii="Times New Roman" w:eastAsia="標楷體" w:hAnsi="Times New Roman" w:cs="標楷體"/>
      <w:bCs w:val="0"/>
      <w:color w:val="000000"/>
      <w:kern w:val="0"/>
      <w:sz w:val="32"/>
      <w:szCs w:val="32"/>
    </w:rPr>
  </w:style>
  <w:style w:type="paragraph" w:styleId="a3">
    <w:name w:val="header"/>
    <w:basedOn w:val="a"/>
    <w:link w:val="a4"/>
    <w:rsid w:val="00C66247"/>
    <w:pPr>
      <w:tabs>
        <w:tab w:val="center" w:pos="4153"/>
        <w:tab w:val="right" w:pos="8306"/>
      </w:tabs>
      <w:snapToGrid w:val="0"/>
    </w:pPr>
    <w:rPr>
      <w:sz w:val="20"/>
      <w:szCs w:val="20"/>
    </w:rPr>
  </w:style>
  <w:style w:type="character" w:customStyle="1" w:styleId="a4">
    <w:name w:val="頁首 字元"/>
    <w:basedOn w:val="a0"/>
    <w:link w:val="a3"/>
    <w:rsid w:val="00C66247"/>
    <w:rPr>
      <w:rFonts w:ascii="Times New Roman" w:eastAsia="新細明體" w:hAnsi="Times New Roman" w:cs="Times New Roman"/>
      <w:kern w:val="3"/>
      <w:sz w:val="20"/>
      <w:szCs w:val="20"/>
    </w:rPr>
  </w:style>
  <w:style w:type="paragraph" w:styleId="a5">
    <w:name w:val="footer"/>
    <w:basedOn w:val="a"/>
    <w:link w:val="a6"/>
    <w:rsid w:val="00C66247"/>
    <w:pPr>
      <w:tabs>
        <w:tab w:val="center" w:pos="4153"/>
        <w:tab w:val="right" w:pos="8306"/>
      </w:tabs>
      <w:snapToGrid w:val="0"/>
    </w:pPr>
    <w:rPr>
      <w:sz w:val="20"/>
      <w:szCs w:val="20"/>
    </w:rPr>
  </w:style>
  <w:style w:type="character" w:customStyle="1" w:styleId="a6">
    <w:name w:val="頁尾 字元"/>
    <w:basedOn w:val="a0"/>
    <w:link w:val="a5"/>
    <w:rsid w:val="00C66247"/>
    <w:rPr>
      <w:rFonts w:ascii="Times New Roman" w:eastAsia="新細明體" w:hAnsi="Times New Roman" w:cs="Times New Roman"/>
      <w:kern w:val="3"/>
      <w:sz w:val="20"/>
      <w:szCs w:val="20"/>
    </w:rPr>
  </w:style>
  <w:style w:type="character" w:customStyle="1" w:styleId="30">
    <w:name w:val="標題 3 字元"/>
    <w:basedOn w:val="a0"/>
    <w:link w:val="3"/>
    <w:uiPriority w:val="9"/>
    <w:semiHidden/>
    <w:rsid w:val="00C66247"/>
    <w:rPr>
      <w:rFonts w:asciiTheme="majorHAnsi" w:eastAsiaTheme="majorEastAsia" w:hAnsiTheme="majorHAnsi" w:cstheme="majorBidi"/>
      <w:b/>
      <w:bCs/>
      <w:kern w:val="3"/>
      <w:sz w:val="36"/>
      <w:szCs w:val="36"/>
    </w:rPr>
  </w:style>
  <w:style w:type="paragraph" w:styleId="a7">
    <w:name w:val="List Paragraph"/>
    <w:basedOn w:val="a"/>
    <w:uiPriority w:val="34"/>
    <w:qFormat/>
    <w:rsid w:val="00E803F4"/>
    <w:pPr>
      <w:ind w:leftChars="200" w:left="480"/>
    </w:pPr>
  </w:style>
  <w:style w:type="character" w:styleId="a8">
    <w:name w:val="Hyperlink"/>
    <w:uiPriority w:val="99"/>
    <w:unhideWhenUsed/>
    <w:rsid w:val="00E803F4"/>
    <w:rPr>
      <w:color w:val="0000FF"/>
      <w:u w:val="single"/>
    </w:rPr>
  </w:style>
  <w:style w:type="table" w:styleId="a9">
    <w:name w:val="Table Grid"/>
    <w:basedOn w:val="a1"/>
    <w:uiPriority w:val="39"/>
    <w:rsid w:val="00587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07A7"/>
    <w:pPr>
      <w:widowControl w:val="0"/>
      <w:autoSpaceDE w:val="0"/>
      <w:autoSpaceDN w:val="0"/>
      <w:adjustRightInd w:val="0"/>
    </w:pPr>
    <w:rPr>
      <w:rFonts w:ascii="標楷體i.." w:eastAsia="標楷體i.." w:hAnsi="Calibri" w:cs="標楷體i.."/>
      <w:color w:val="000000"/>
      <w:kern w:val="0"/>
      <w:szCs w:val="24"/>
    </w:rPr>
  </w:style>
  <w:style w:type="character" w:styleId="aa">
    <w:name w:val="FollowedHyperlink"/>
    <w:basedOn w:val="a0"/>
    <w:uiPriority w:val="99"/>
    <w:semiHidden/>
    <w:unhideWhenUsed/>
    <w:rsid w:val="00FF5B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kyZro1Z-m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2kyZro1Z-mY"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3901E-EF0D-4D50-8596-023B566F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使用者</cp:lastModifiedBy>
  <cp:revision>4</cp:revision>
  <dcterms:created xsi:type="dcterms:W3CDTF">2019-05-22T07:18:00Z</dcterms:created>
  <dcterms:modified xsi:type="dcterms:W3CDTF">2019-05-23T04:39:00Z</dcterms:modified>
</cp:coreProperties>
</file>