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1fob9te" w:colFirst="0" w:colLast="0"/>
    <w:bookmarkEnd w:id="0"/>
    <w:p w:rsidR="00B14A47" w:rsidRDefault="00AB02E5">
      <w:pPr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0"/>
          <w:id w:val="-1995401321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臺北市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111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學年度</w:t>
          </w:r>
        </w:sdtContent>
      </w:sdt>
      <w:sdt>
        <w:sdtPr>
          <w:tag w:val="goog_rdk_1"/>
          <w:id w:val="-582600998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 xml:space="preserve">  </w:t>
          </w:r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>北市大附小</w:t>
          </w:r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tag w:val="goog_rdk_2"/>
          <w:id w:val="-1972814064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國民小學</w:t>
          </w:r>
        </w:sdtContent>
      </w:sdt>
      <w:sdt>
        <w:sdtPr>
          <w:tag w:val="goog_rdk_3"/>
          <w:id w:val="-1945145778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tag w:val="goog_rdk_4"/>
          <w:id w:val="19754760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課程計畫</w:t>
          </w:r>
        </w:sdtContent>
      </w:sdt>
    </w:p>
    <w:p w:rsidR="00B14A47" w:rsidRDefault="00B14A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50"/>
        <w:gridCol w:w="142"/>
        <w:gridCol w:w="1108"/>
        <w:gridCol w:w="2719"/>
        <w:gridCol w:w="142"/>
        <w:gridCol w:w="1276"/>
        <w:gridCol w:w="529"/>
        <w:gridCol w:w="1309"/>
        <w:gridCol w:w="426"/>
        <w:gridCol w:w="815"/>
      </w:tblGrid>
      <w:tr w:rsidR="00B14A47">
        <w:trPr>
          <w:trHeight w:val="45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領域</w:t>
            </w:r>
            <w:r>
              <w:rPr>
                <w:rFonts w:ascii="標楷體" w:eastAsia="標楷體" w:hAnsi="標楷體" w:cs="標楷體"/>
                <w:b/>
              </w:rPr>
              <w:br/>
              <w:t>/</w:t>
            </w:r>
            <w:r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部定課程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調整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 w:cs="標楷體"/>
              </w:rPr>
              <w:t>語文（</w:t>
            </w: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 w:cs="標楷體"/>
              </w:rPr>
              <w:t>國語文</w:t>
            </w:r>
            <w:r>
              <w:rPr>
                <w:rFonts w:ascii="標楷體" w:eastAsia="標楷體" w:hAnsi="標楷體" w:cs="標楷體"/>
              </w:rPr>
              <w:t xml:space="preserve"> □  </w:t>
            </w:r>
            <w:r>
              <w:rPr>
                <w:rFonts w:ascii="標楷體" w:eastAsia="標楷體" w:hAnsi="標楷體" w:cs="標楷體"/>
              </w:rPr>
              <w:t>英語）</w:t>
            </w:r>
            <w:r>
              <w:rPr>
                <w:rFonts w:ascii="標楷體" w:eastAsia="標楷體" w:hAnsi="標楷體" w:cs="標楷體"/>
              </w:rPr>
              <w:br/>
              <w:t xml:space="preserve">□  </w:t>
            </w:r>
            <w:r>
              <w:rPr>
                <w:rFonts w:ascii="標楷體" w:eastAsia="標楷體" w:hAnsi="標楷體" w:cs="標楷體"/>
              </w:rPr>
              <w:t>數學</w:t>
            </w:r>
            <w:r>
              <w:rPr>
                <w:rFonts w:ascii="標楷體" w:eastAsia="標楷體" w:hAnsi="標楷體" w:cs="標楷體"/>
              </w:rPr>
              <w:t xml:space="preserve">  □  </w:t>
            </w:r>
            <w:r>
              <w:rPr>
                <w:rFonts w:ascii="標楷體" w:eastAsia="標楷體" w:hAnsi="標楷體" w:cs="標楷體"/>
              </w:rPr>
              <w:t>社會</w:t>
            </w:r>
            <w:r>
              <w:rPr>
                <w:rFonts w:ascii="標楷體" w:eastAsia="標楷體" w:hAnsi="標楷體" w:cs="標楷體"/>
              </w:rPr>
              <w:t xml:space="preserve">  □  </w:t>
            </w:r>
            <w:r>
              <w:rPr>
                <w:rFonts w:ascii="標楷體" w:eastAsia="標楷體" w:hAnsi="標楷體" w:cs="標楷體"/>
              </w:rPr>
              <w:t>自然科學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課程調整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原則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學習內容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學習歷程</w:t>
            </w:r>
            <w:r>
              <w:rPr>
                <w:rFonts w:ascii="標楷體" w:eastAsia="標楷體" w:hAnsi="標楷體" w:cs="標楷體"/>
              </w:rPr>
              <w:br/>
              <w:t>□</w:t>
            </w:r>
            <w:r>
              <w:rPr>
                <w:rFonts w:ascii="標楷體" w:eastAsia="標楷體" w:hAnsi="標楷體" w:cs="標楷體"/>
              </w:rPr>
              <w:t>學習環境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學習評量</w:t>
            </w:r>
          </w:p>
        </w:tc>
      </w:tr>
      <w:tr w:rsidR="00B14A47">
        <w:trPr>
          <w:trHeight w:val="2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B1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校訂課程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050164" w:rsidP="0005016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 w:rsidR="00AB02E5">
              <w:rPr>
                <w:rFonts w:ascii="標楷體" w:eastAsia="標楷體" w:hAnsi="標楷體" w:cs="標楷體"/>
              </w:rPr>
              <w:t>特殊需求（</w:t>
            </w:r>
            <w:r w:rsidR="00AB02E5">
              <w:rPr>
                <w:rFonts w:ascii="標楷體" w:eastAsia="標楷體" w:hAnsi="標楷體" w:cs="標楷體"/>
              </w:rPr>
              <w:t>□</w:t>
            </w:r>
            <w:r w:rsidR="00AB02E5">
              <w:rPr>
                <w:rFonts w:ascii="標楷體" w:eastAsia="標楷體" w:hAnsi="標楷體" w:cs="標楷體"/>
              </w:rPr>
              <w:t>專長領域</w:t>
            </w:r>
            <w:r w:rsidR="00AB02E5">
              <w:rPr>
                <w:rFonts w:ascii="標楷體" w:eastAsia="標楷體" w:hAnsi="標楷體" w:cs="標楷體"/>
              </w:rPr>
              <w:t xml:space="preserve"> □</w:t>
            </w:r>
            <w:r w:rsidR="00AB02E5">
              <w:rPr>
                <w:rFonts w:ascii="標楷體" w:eastAsia="標楷體" w:hAnsi="標楷體" w:cs="標楷體"/>
              </w:rPr>
              <w:t>獨立研究</w:t>
            </w:r>
            <w:r w:rsidR="00AB02E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 w:rsidR="00AB02E5">
              <w:rPr>
                <w:rFonts w:ascii="標楷體" w:eastAsia="標楷體" w:hAnsi="標楷體" w:cs="標楷體"/>
              </w:rPr>
              <w:t>情意發展</w:t>
            </w:r>
            <w:r w:rsidR="00AB02E5">
              <w:rPr>
                <w:rFonts w:ascii="標楷體" w:eastAsia="標楷體" w:hAnsi="標楷體" w:cs="標楷體"/>
              </w:rPr>
              <w:t xml:space="preserve"> </w:t>
            </w:r>
            <w:r w:rsidR="00AB02E5">
              <w:rPr>
                <w:rFonts w:ascii="標楷體" w:eastAsia="標楷體" w:hAnsi="標楷體" w:cs="標楷體"/>
              </w:rPr>
              <w:t>□</w:t>
            </w:r>
            <w:r w:rsidR="00AB02E5">
              <w:rPr>
                <w:rFonts w:ascii="標楷體" w:eastAsia="標楷體" w:hAnsi="標楷體" w:cs="標楷體"/>
              </w:rPr>
              <w:t>領導才能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□創造力</w:t>
            </w:r>
            <w:r w:rsidR="00AB02E5">
              <w:rPr>
                <w:rFonts w:ascii="標楷體" w:eastAsia="標楷體" w:hAnsi="標楷體" w:cs="標楷體"/>
              </w:rPr>
              <w:t>）</w:t>
            </w:r>
          </w:p>
        </w:tc>
      </w:tr>
      <w:tr w:rsidR="00B14A47">
        <w:trPr>
          <w:trHeight w:val="2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B1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B1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47" w:rsidRPr="00050164" w:rsidRDefault="00AB02E5">
            <w:pPr>
              <w:rPr>
                <w:rFonts w:ascii="標楷體" w:eastAsia="標楷體" w:hAnsi="標楷體" w:cs="標楷體"/>
              </w:rPr>
            </w:pPr>
            <w:r w:rsidRPr="00050164">
              <w:rPr>
                <w:rFonts w:ascii="標楷體" w:eastAsia="標楷體" w:hAnsi="標楷體" w:cs="標楷體"/>
              </w:rPr>
              <w:t>□</w:t>
            </w:r>
            <w:r w:rsidRPr="00050164">
              <w:rPr>
                <w:rFonts w:ascii="標楷體" w:eastAsia="標楷體" w:hAnsi="標楷體" w:cs="標楷體"/>
              </w:rPr>
              <w:t>其他：</w:t>
            </w:r>
          </w:p>
        </w:tc>
      </w:tr>
      <w:tr w:rsidR="00B14A47">
        <w:trPr>
          <w:trHeight w:val="41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課程名稱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right="-60"/>
              <w:rPr>
                <w:rFonts w:ascii="MS Gothic" w:eastAsia="MS Gothic" w:hAnsi="MS Gothic" w:cs="MS Gothic"/>
                <w:b/>
              </w:rPr>
            </w:pPr>
            <w:bookmarkStart w:id="1" w:name="_heading=h.3znysh7" w:colFirst="0" w:colLast="0"/>
            <w:bookmarkEnd w:id="1"/>
            <w:r>
              <w:rPr>
                <w:rFonts w:ascii="標楷體" w:eastAsia="標楷體" w:hAnsi="標楷體" w:cs="標楷體"/>
                <w:b/>
              </w:rPr>
              <w:t>資優練功房</w:t>
            </w:r>
            <w:r>
              <w:rPr>
                <w:rFonts w:ascii="標楷體" w:eastAsia="標楷體" w:hAnsi="標楷體" w:cs="標楷體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機智大對決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必修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 w:rsidR="00050164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標楷體"/>
                <w:b/>
              </w:rPr>
              <w:t>選修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每週節數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AB02E5">
            <w:pPr>
              <w:ind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1 </w:t>
            </w:r>
            <w:r>
              <w:rPr>
                <w:rFonts w:ascii="標楷體" w:eastAsia="標楷體" w:hAnsi="標楷體" w:cs="標楷體"/>
                <w:b/>
              </w:rPr>
              <w:t>節</w:t>
            </w:r>
          </w:p>
        </w:tc>
      </w:tr>
      <w:tr w:rsidR="00B14A47">
        <w:trPr>
          <w:trHeight w:val="417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游瑞菁</w:t>
            </w:r>
          </w:p>
        </w:tc>
        <w:tc>
          <w:tcPr>
            <w:tcW w:w="3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AB02E5">
            <w:pPr>
              <w:ind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五、六年級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A47" w:rsidRDefault="00B14A47">
            <w:pPr>
              <w:widowControl w:val="0"/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14A47">
        <w:trPr>
          <w:trHeight w:val="7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核心素養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總綱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A1</w:t>
            </w:r>
            <w:r>
              <w:rPr>
                <w:rFonts w:ascii="標楷體" w:eastAsia="標楷體" w:hAnsi="標楷體" w:cs="標楷體"/>
              </w:rPr>
              <w:t>身心素質與自我精進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A2</w:t>
            </w:r>
            <w:r>
              <w:rPr>
                <w:rFonts w:ascii="標楷體" w:eastAsia="標楷體" w:hAnsi="標楷體" w:cs="標楷體"/>
              </w:rPr>
              <w:t>系統思考與解決問題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A3</w:t>
            </w:r>
            <w:r>
              <w:rPr>
                <w:rFonts w:ascii="標楷體" w:eastAsia="標楷體" w:hAnsi="標楷體" w:cs="標楷體"/>
              </w:rPr>
              <w:t>規劃執行與創新應變</w:t>
            </w:r>
          </w:p>
          <w:p w:rsidR="00B14A47" w:rsidRDefault="00AB02E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標楷體" w:eastAsia="標楷體" w:hAnsi="標楷體" w:cs="標楷體"/>
              </w:rPr>
              <w:t>C2</w:t>
            </w:r>
            <w:r>
              <w:rPr>
                <w:rFonts w:ascii="標楷體" w:eastAsia="標楷體" w:hAnsi="標楷體" w:cs="標楷體"/>
              </w:rPr>
              <w:t>人際關係與團隊合作</w:t>
            </w:r>
          </w:p>
        </w:tc>
      </w:tr>
      <w:tr w:rsidR="00B14A47">
        <w:trPr>
          <w:trHeight w:val="2406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B1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領綱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-E-A1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具備認識自我的能力，分析評估自己與他人的異同，接納自己的特質與特殊性，維持正向情緒，追求自我精進與成長。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-E-A2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具備分析壓力的能力，發展管理壓力的策略、面對害怕與衝突的方法，以強化生命韌性，強化反思及解決生活問題的能力。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-E-A3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發展多元學習的方法、發揮創意因應不同難度與興趣的學習任務，理解學習優勢與生涯發展的資源與機會。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-E-C2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具備與家人、師長及同儕溝通、協調與解決衝突的能力，參與各類團隊活動，與人建立良好的互動關係。</w:t>
            </w:r>
          </w:p>
        </w:tc>
      </w:tr>
      <w:tr w:rsidR="00B14A47">
        <w:trPr>
          <w:trHeight w:val="75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學習重點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學習表現</w:t>
            </w:r>
          </w:p>
        </w:tc>
        <w:tc>
          <w:tcPr>
            <w:tcW w:w="8324" w:type="dxa"/>
            <w:gridSpan w:val="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1a-Ⅲ-2</w:t>
            </w:r>
            <w:r>
              <w:rPr>
                <w:rFonts w:ascii="標楷體" w:eastAsia="標楷體" w:hAnsi="標楷體" w:cs="標楷體"/>
              </w:rPr>
              <w:t>接納自己與眾不同的特質。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1a-Ⅲ-4</w:t>
            </w:r>
            <w:r>
              <w:rPr>
                <w:rFonts w:ascii="標楷體" w:eastAsia="標楷體" w:hAnsi="標楷體" w:cs="標楷體"/>
              </w:rPr>
              <w:t>區分每個人對完美的要求不同而能尊重他人。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1b-Ⅲ-3</w:t>
            </w:r>
            <w:r>
              <w:rPr>
                <w:rFonts w:ascii="標楷體" w:eastAsia="標楷體" w:hAnsi="標楷體" w:cs="標楷體"/>
              </w:rPr>
              <w:t>接受自己較不滿意的表現。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1b-Ⅲ-4 </w:t>
            </w:r>
            <w:r>
              <w:rPr>
                <w:rFonts w:ascii="標楷體" w:eastAsia="標楷體" w:hAnsi="標楷體" w:cs="標楷體"/>
              </w:rPr>
              <w:t>辨識自己的學習需求。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2a-Ⅲ-4 </w:t>
            </w:r>
            <w:r>
              <w:rPr>
                <w:rFonts w:ascii="標楷體" w:eastAsia="標楷體" w:hAnsi="標楷體" w:cs="標楷體"/>
              </w:rPr>
              <w:t>轉換「害怕失敗」的心理。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2c-Ⅲ-2</w:t>
            </w:r>
            <w:r>
              <w:rPr>
                <w:rFonts w:ascii="標楷體" w:eastAsia="標楷體" w:hAnsi="標楷體" w:cs="標楷體"/>
              </w:rPr>
              <w:t>展現對學習與生活的熱情與活力。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3b-Ⅲ-2</w:t>
            </w:r>
            <w:r>
              <w:rPr>
                <w:rFonts w:ascii="標楷體" w:eastAsia="標楷體" w:hAnsi="標楷體" w:cs="標楷體"/>
              </w:rPr>
              <w:t>辨識訊息真偽、訊息觀點與內容適切性。</w:t>
            </w:r>
          </w:p>
        </w:tc>
      </w:tr>
      <w:tr w:rsidR="00B14A47">
        <w:trPr>
          <w:trHeight w:val="855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14A47" w:rsidRDefault="00B14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學習內容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A-Ⅲ-3</w:t>
            </w:r>
            <w:r>
              <w:rPr>
                <w:rFonts w:ascii="標楷體" w:eastAsia="標楷體" w:hAnsi="標楷體" w:cs="標楷體"/>
              </w:rPr>
              <w:t>成就表現的多元性。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A-Ⅲ-7</w:t>
            </w:r>
            <w:r>
              <w:rPr>
                <w:rFonts w:ascii="標楷體" w:eastAsia="標楷體" w:hAnsi="標楷體" w:cs="標楷體"/>
              </w:rPr>
              <w:t>提升正向情緒的方法。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A-Ⅲ-8</w:t>
            </w:r>
            <w:r>
              <w:rPr>
                <w:rFonts w:ascii="標楷體" w:eastAsia="標楷體" w:hAnsi="標楷體" w:cs="標楷體"/>
              </w:rPr>
              <w:t>珍惜與尊重生命的典範。</w:t>
            </w:r>
          </w:p>
          <w:p w:rsidR="00B14A47" w:rsidRDefault="00AB02E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B-Ⅲ-4</w:t>
            </w:r>
            <w:r>
              <w:rPr>
                <w:rFonts w:ascii="標楷體" w:eastAsia="標楷體" w:hAnsi="標楷體" w:cs="標楷體"/>
              </w:rPr>
              <w:t>培養韌性／復原力／挫折容忍力的方法。</w:t>
            </w:r>
          </w:p>
        </w:tc>
      </w:tr>
      <w:tr w:rsidR="00B14A47">
        <w:trPr>
          <w:trHeight w:val="340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教學目標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47" w:rsidRDefault="00AB02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透過典範人物，認識正向多元的人格特質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機智，敏捷，毅力強，敏銳觀察，擅於規劃佈局等。</w:t>
            </w:r>
          </w:p>
          <w:p w:rsidR="00B14A47" w:rsidRDefault="00AB02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願意接受不同程度的挑戰，接納挑戰後的結果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勝不驕敗不餒。</w:t>
            </w:r>
          </w:p>
          <w:p w:rsidR="00B14A47" w:rsidRDefault="00AB02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遇到挫折，願意再接再勵勇於接受挑戰。</w:t>
            </w:r>
          </w:p>
          <w:p w:rsidR="00B14A47" w:rsidRDefault="00AB02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能透過單元活動培養資優生正向多元特質。</w:t>
            </w:r>
          </w:p>
        </w:tc>
      </w:tr>
      <w:tr w:rsidR="00B14A47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A47" w:rsidRDefault="00AB02E5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議題融入</w:t>
            </w:r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47" w:rsidRDefault="00AB02E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家庭教育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生命教育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品德教育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性平教育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法治教育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環境教育</w:t>
            </w:r>
          </w:p>
          <w:p w:rsidR="00B14A47" w:rsidRDefault="00AB02E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海洋教育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資訊教育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科技教育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能源教育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安全教育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生涯規劃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多元文化</w:t>
            </w:r>
          </w:p>
          <w:p w:rsidR="00B14A47" w:rsidRDefault="00AB02E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閱讀素養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戶外教育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國際教育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原住民族教育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</w:t>
            </w:r>
          </w:p>
        </w:tc>
      </w:tr>
      <w:tr w:rsidR="0010293D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93D" w:rsidRPr="00C13566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  <w:bookmarkStart w:id="2" w:name="_GoBack"/>
            <w:r w:rsidRPr="00015D46">
              <w:rPr>
                <w:rFonts w:ascii="標楷體" w:eastAsia="標楷體" w:hAnsi="標楷體" w:cs="標楷體"/>
                <w:b/>
                <w:sz w:val="22"/>
                <w:szCs w:val="22"/>
              </w:rPr>
              <w:lastRenderedPageBreak/>
              <w:t>與其他領域</w:t>
            </w:r>
            <w:r w:rsidRPr="00015D46"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科目之連結</w:t>
            </w:r>
            <w:bookmarkEnd w:id="2"/>
          </w:p>
        </w:tc>
        <w:tc>
          <w:tcPr>
            <w:tcW w:w="8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0293D" w:rsidRPr="00C13566" w:rsidRDefault="0010293D" w:rsidP="0010293D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10293D">
        <w:trPr>
          <w:trHeight w:val="340"/>
        </w:trPr>
        <w:tc>
          <w:tcPr>
            <w:tcW w:w="9737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第一學期/第二學期</w:t>
            </w:r>
          </w:p>
        </w:tc>
      </w:tr>
      <w:tr w:rsidR="0010293D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週次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課程內容說明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10293D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1-5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機智對決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透過故事認識機智的特質，透過活動練習遇到危機臨危不亂並冷靜思考，才能轉危為安、化阻力為助力。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1.機智典範人物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2.探究機智對決活動規則/流程。 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3.考驗自我機智反應。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4.對決挑戰失敗的自我調整。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5-8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眼明手快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透過活動訓練反應力，思考速度，培養觀察力。敏銳的觀察力能注意細節，著重思考並進行推論。</w:t>
            </w:r>
          </w:p>
          <w:p w:rsidR="0010293D" w:rsidRDefault="0010293D" w:rsidP="00102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敏銳的觀察力的典範人物:牛頓發現萬有引力、李時珍著《本草綱目》、名偵探柯南。</w:t>
            </w:r>
          </w:p>
          <w:p w:rsidR="0010293D" w:rsidRDefault="0010293D" w:rsidP="00102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透過活動激發反應速度:腦力反應及動作反應。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9-12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百「摺」不撓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意志剛強，雖受盡挫折，仍能堅持不變，奮鬥到底。</w:t>
            </w:r>
          </w:p>
          <w:p w:rsidR="0010293D" w:rsidRDefault="0010293D" w:rsidP="00102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本單元透過摺紙活動-百[摺]不撓，體驗受挫折後如何堅持不力不放棄，奮鬥到底。 </w:t>
            </w:r>
          </w:p>
          <w:p w:rsidR="0010293D" w:rsidRDefault="0010293D" w:rsidP="00102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迴旋機對決賽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13-16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棋逢敵手</w:t>
            </w: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棋逢敵手:當雙方實力相當，難分高下時，如何展現毅力堅持到最後。透過棋類活動，體驗勝不驕敗不餒的精神。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1.《三國演義》第一○○回：「棋逢敵手難相勝，將遇良才不敢驕。」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2.探究棋類遊戲規則。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3.討論探究最佳攻防策略。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4.發想遊戲其他玩法。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17-20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小偵探大挑戰</w:t>
            </w:r>
          </w:p>
          <w:p w:rsidR="0010293D" w:rsidRDefault="0010293D" w:rsidP="0010293D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成為偵探需俱備:頭腦冷靜清晰、敏銳的觀察力、審慎的推力邏輯、豐富想像力、正確的判斷能力、以及無數辦案的實戰經歷。</w:t>
            </w:r>
          </w:p>
          <w:p w:rsidR="0010293D" w:rsidRDefault="0010293D" w:rsidP="001029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透過閱讀偵探小說了解偵探特質。</w:t>
            </w:r>
          </w:p>
          <w:p w:rsidR="0010293D" w:rsidRDefault="0010293D" w:rsidP="001029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扮演小偵探進行線上解謎破案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</w:t>
            </w:r>
          </w:p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資源</w:t>
            </w:r>
          </w:p>
        </w:tc>
        <w:tc>
          <w:tcPr>
            <w:tcW w:w="765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widowControl w:val="0"/>
              <w:tabs>
                <w:tab w:val="left" w:pos="4876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●解謎網站：</w:t>
            </w:r>
          </w:p>
          <w:p w:rsidR="0010293D" w:rsidRDefault="0010293D" w:rsidP="0010293D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Holiyo/Line@/IG/GatherTown/Chess.com</w:t>
            </w:r>
          </w:p>
          <w:p w:rsidR="0010293D" w:rsidRDefault="0010293D" w:rsidP="0010293D">
            <w:pPr>
              <w:widowControl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●書藉/影片:科學偵探謎野真實/名偵探柯南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教學方法</w:t>
            </w:r>
          </w:p>
        </w:tc>
        <w:tc>
          <w:tcPr>
            <w:tcW w:w="7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操作、討論、問答、作業、互評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教學評量</w:t>
            </w:r>
          </w:p>
        </w:tc>
        <w:tc>
          <w:tcPr>
            <w:tcW w:w="7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(一)評量方式：檔案評量、實作評量、小組互評、自我評量</w:t>
            </w:r>
          </w:p>
          <w:p w:rsidR="0010293D" w:rsidRDefault="0010293D" w:rsidP="0010293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(二)評量內容</w:t>
            </w:r>
          </w:p>
          <w:p w:rsidR="0010293D" w:rsidRDefault="0010293D" w:rsidP="001029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1上課表現（發言、討論、實作、分享）</w:t>
            </w:r>
          </w:p>
          <w:p w:rsidR="0010293D" w:rsidRDefault="0010293D" w:rsidP="0010293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2作業繳交 </w:t>
            </w:r>
          </w:p>
          <w:p w:rsidR="0010293D" w:rsidRDefault="0010293D" w:rsidP="0010293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3出缺席狀況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10293D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  <w:tc>
          <w:tcPr>
            <w:tcW w:w="7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3D" w:rsidRDefault="0010293D" w:rsidP="0010293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(一)課程內容：高年級學生依照興趣選修，機智遊戲、小偵探大挑戰、棋逢敵手及百「摺」不撓等。 </w:t>
            </w:r>
          </w:p>
          <w:p w:rsidR="0010293D" w:rsidRDefault="0010293D" w:rsidP="0010293D">
            <w:pPr>
              <w:widowControl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(二)授課期間：授課期間：111 年 9 月至 112 年 6 月止，學生分上下學期選修，外加1節/週(早自習或午休)，共20節課。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93D" w:rsidRDefault="0010293D" w:rsidP="0010293D">
            <w:pPr>
              <w:ind w:left="-60" w:right="-6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B14A47" w:rsidRDefault="00B14A47">
      <w:pPr>
        <w:rPr>
          <w:rFonts w:ascii="Times New Roman" w:eastAsia="Times New Roman" w:hAnsi="Times New Roman" w:cs="Times New Roman"/>
        </w:rPr>
      </w:pPr>
    </w:p>
    <w:sectPr w:rsidR="00B14A47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E5" w:rsidRDefault="00AB02E5" w:rsidP="00050164">
      <w:r>
        <w:separator/>
      </w:r>
    </w:p>
  </w:endnote>
  <w:endnote w:type="continuationSeparator" w:id="0">
    <w:p w:rsidR="00AB02E5" w:rsidRDefault="00AB02E5" w:rsidP="0005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E5" w:rsidRDefault="00AB02E5" w:rsidP="00050164">
      <w:r>
        <w:separator/>
      </w:r>
    </w:p>
  </w:footnote>
  <w:footnote w:type="continuationSeparator" w:id="0">
    <w:p w:rsidR="00AB02E5" w:rsidRDefault="00AB02E5" w:rsidP="0005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0FC9"/>
    <w:multiLevelType w:val="multilevel"/>
    <w:tmpl w:val="6E9A618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D0B89"/>
    <w:multiLevelType w:val="multilevel"/>
    <w:tmpl w:val="853C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24C8D"/>
    <w:multiLevelType w:val="multilevel"/>
    <w:tmpl w:val="EE3C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3D6B66"/>
    <w:multiLevelType w:val="multilevel"/>
    <w:tmpl w:val="1018B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7"/>
    <w:rsid w:val="00015D46"/>
    <w:rsid w:val="00050164"/>
    <w:rsid w:val="0010293D"/>
    <w:rsid w:val="00AB02E5"/>
    <w:rsid w:val="00B14A47"/>
    <w:rsid w:val="00C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8CCAD"/>
  <w15:docId w15:val="{4F873FFB-44D1-4BB0-8EEC-18359F6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C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133B0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33B04"/>
  </w:style>
  <w:style w:type="character" w:customStyle="1" w:styleId="af6">
    <w:name w:val="註解文字 字元"/>
    <w:basedOn w:val="a0"/>
    <w:link w:val="af5"/>
    <w:uiPriority w:val="99"/>
    <w:semiHidden/>
    <w:rsid w:val="00133B04"/>
    <w:rPr>
      <w:rFonts w:ascii="新細明體" w:eastAsia="新細明體" w:hAnsi="新細明體" w:cs="新細明體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3B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33B04"/>
    <w:rPr>
      <w:rFonts w:ascii="新細明體" w:eastAsia="新細明體" w:hAnsi="新細明體" w:cs="新細明體"/>
      <w:b/>
      <w:bCs/>
    </w:r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rsid w:val="00765AEE"/>
    <w:pPr>
      <w:widowControl w:val="0"/>
      <w:suppressAutoHyphens/>
      <w:autoSpaceDN w:val="0"/>
      <w:textAlignment w:val="baseline"/>
    </w:pPr>
    <w:rPr>
      <w:rFonts w:ascii="Calibri" w:hAnsi="Calibri" w:cs="Times New Roman"/>
      <w:szCs w:val="20"/>
    </w:rPr>
  </w:style>
  <w:style w:type="character" w:customStyle="1" w:styleId="30">
    <w:name w:val="標題 3 字元"/>
    <w:basedOn w:val="a0"/>
    <w:link w:val="3"/>
    <w:uiPriority w:val="9"/>
    <w:rsid w:val="00684FC1"/>
    <w:rPr>
      <w:rFonts w:ascii="新細明體" w:eastAsia="新細明體" w:hAnsi="新細明體" w:cs="新細明體"/>
      <w:b/>
      <w:sz w:val="28"/>
      <w:szCs w:val="28"/>
    </w:rPr>
  </w:style>
  <w:style w:type="character" w:customStyle="1" w:styleId="jsgrdq">
    <w:name w:val="jsgrdq"/>
    <w:basedOn w:val="a0"/>
    <w:rsid w:val="005E3188"/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oNMATZybXFS+rA/GbyY9hs82A==">AMUW2mX9eG+tQ+o1fiUEuZKL+Q1dRFz0bnbkO//HD5TzkBv9pfh9ZlfHyrfGMUttHr8w35kCszJ617cfpmsV7bB+MzB85A2BG+4//GLFHkL54rSwH2R8XzUWi7JpFqrfcMM7aebQiaSGsecRCYrTO89yn+biG0kWXofkz1gnM+BMCFv135+GdbcrTqsVtDcf7dekrxo6dN50BWDClBJEySv2fjit/4QlZmkFXHq+Fuecq0EcgmJjt/eMIKOec52HW8ChasHxWRjTyUVbGUNa0Dkcf1PT8z4izbqB5kGkXZ4B4ntMy2YHmPUY+oEmIKP8nUASWIIv4DGd2ADTcoMGVKJ6SoZ+8E48Ix0DS4oqkr+KErMG9dpQbZaEfK54hkzNgvUhwNP8PrsQZAG3E7HERsaJHI4LHtX6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5</cp:revision>
  <dcterms:created xsi:type="dcterms:W3CDTF">2021-06-18T05:06:00Z</dcterms:created>
  <dcterms:modified xsi:type="dcterms:W3CDTF">2022-07-01T15:32:00Z</dcterms:modified>
</cp:coreProperties>
</file>